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A7E" w:rsidRDefault="009C5B9D" w:rsidP="00594469">
      <w:pPr>
        <w:jc w:val="center"/>
        <w:rPr>
          <w:b/>
          <w:szCs w:val="24"/>
        </w:rPr>
      </w:pPr>
      <w:r>
        <w:rPr>
          <w:b/>
          <w:szCs w:val="24"/>
        </w:rPr>
        <w:t xml:space="preserve">COPA EFFECTIVENESS SURVEY </w:t>
      </w:r>
    </w:p>
    <w:p w:rsidR="00886A7E" w:rsidRDefault="00886A7E" w:rsidP="00594469">
      <w:pPr>
        <w:jc w:val="center"/>
        <w:rPr>
          <w:b/>
          <w:szCs w:val="24"/>
        </w:rPr>
      </w:pPr>
    </w:p>
    <w:p w:rsidR="00794D84" w:rsidRPr="002D4988" w:rsidRDefault="009C5B9D" w:rsidP="00E7263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650"/>
        </w:tabs>
        <w:ind w:hanging="709"/>
        <w:rPr>
          <w:b/>
          <w:szCs w:val="24"/>
        </w:rPr>
      </w:pPr>
      <w:r>
        <w:rPr>
          <w:b/>
          <w:szCs w:val="24"/>
        </w:rPr>
        <w:t>COPA NAME:</w:t>
      </w:r>
      <w:r>
        <w:rPr>
          <w:b/>
          <w:szCs w:val="24"/>
        </w:rPr>
        <w:tab/>
      </w:r>
      <w:r w:rsidR="00E72634">
        <w:rPr>
          <w:b/>
          <w:szCs w:val="24"/>
        </w:rPr>
        <w:t>TARP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DATE: </w:t>
      </w:r>
      <w:r w:rsidR="00E72634">
        <w:rPr>
          <w:b/>
          <w:szCs w:val="24"/>
        </w:rPr>
        <w:t xml:space="preserve">                         29 NOV 2013</w:t>
      </w:r>
    </w:p>
    <w:p w:rsidR="00A95CA1" w:rsidRDefault="00045E4A" w:rsidP="00A746A4">
      <w:pPr>
        <w:jc w:val="both"/>
        <w:rPr>
          <w:b/>
          <w:sz w:val="20"/>
        </w:rPr>
      </w:pPr>
      <w:r w:rsidRPr="00045E4A">
        <w:rPr>
          <w:b/>
          <w:noProof/>
          <w:sz w:val="20"/>
          <w:lang w:val="en-ZA" w:eastAsia="en-Z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71.25pt;margin-top:2.75pt;width:91.5pt;height:.05pt;flip:y;z-index:251659264" o:connectortype="straight" strokeweight=".5pt"/>
        </w:pict>
      </w:r>
      <w:r w:rsidRPr="00045E4A">
        <w:rPr>
          <w:b/>
          <w:noProof/>
          <w:sz w:val="20"/>
          <w:lang w:val="en-ZA" w:eastAsia="en-ZA"/>
        </w:rPr>
        <w:pict>
          <v:shape id="_x0000_s1026" type="#_x0000_t32" style="position:absolute;left:0;text-align:left;margin-left:48pt;margin-top:2.7pt;width:204pt;height:0;z-index:251658240" o:connectortype="straight"/>
        </w:pict>
      </w:r>
    </w:p>
    <w:tbl>
      <w:tblPr>
        <w:tblStyle w:val="TableGrid"/>
        <w:tblW w:w="10012" w:type="dxa"/>
        <w:tblInd w:w="-612" w:type="dxa"/>
        <w:tblLayout w:type="fixed"/>
        <w:tblLook w:val="04A0"/>
      </w:tblPr>
      <w:tblGrid>
        <w:gridCol w:w="461"/>
        <w:gridCol w:w="5929"/>
        <w:gridCol w:w="934"/>
        <w:gridCol w:w="924"/>
        <w:gridCol w:w="854"/>
        <w:gridCol w:w="910"/>
      </w:tblGrid>
      <w:tr w:rsidR="002E6E66" w:rsidTr="005348DB">
        <w:trPr>
          <w:trHeight w:val="487"/>
        </w:trPr>
        <w:tc>
          <w:tcPr>
            <w:tcW w:w="461" w:type="dxa"/>
            <w:shd w:val="clear" w:color="auto" w:fill="BFBFBF" w:themeFill="background1" w:themeFillShade="BF"/>
            <w:vAlign w:val="center"/>
          </w:tcPr>
          <w:p w:rsidR="002E6E66" w:rsidRPr="002E6E66" w:rsidRDefault="002E6E66" w:rsidP="002E6E66">
            <w:pPr>
              <w:jc w:val="center"/>
              <w:rPr>
                <w:b/>
                <w:sz w:val="20"/>
              </w:rPr>
            </w:pPr>
            <w:r w:rsidRPr="002E6E66">
              <w:rPr>
                <w:b/>
                <w:sz w:val="20"/>
              </w:rPr>
              <w:t>No</w:t>
            </w:r>
          </w:p>
        </w:tc>
        <w:tc>
          <w:tcPr>
            <w:tcW w:w="5929" w:type="dxa"/>
            <w:shd w:val="clear" w:color="auto" w:fill="BFBFBF" w:themeFill="background1" w:themeFillShade="BF"/>
            <w:vAlign w:val="center"/>
          </w:tcPr>
          <w:p w:rsidR="002E6E66" w:rsidRPr="002E6E66" w:rsidRDefault="002E6E66" w:rsidP="002E6E66">
            <w:pPr>
              <w:jc w:val="center"/>
              <w:rPr>
                <w:b/>
                <w:sz w:val="22"/>
                <w:szCs w:val="22"/>
              </w:rPr>
            </w:pPr>
            <w:r w:rsidRPr="002E6E66">
              <w:rPr>
                <w:b/>
                <w:sz w:val="22"/>
                <w:szCs w:val="22"/>
              </w:rPr>
              <w:t>Question</w:t>
            </w:r>
          </w:p>
        </w:tc>
        <w:tc>
          <w:tcPr>
            <w:tcW w:w="934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:rsidR="009A210F" w:rsidRPr="00E80148" w:rsidRDefault="009A210F" w:rsidP="002E6E66">
            <w:pPr>
              <w:jc w:val="center"/>
              <w:rPr>
                <w:b/>
                <w:sz w:val="20"/>
              </w:rPr>
            </w:pPr>
            <w:r w:rsidRPr="00E80148">
              <w:rPr>
                <w:b/>
                <w:sz w:val="20"/>
              </w:rPr>
              <w:t>Strongly</w:t>
            </w:r>
          </w:p>
          <w:p w:rsidR="002E6E66" w:rsidRPr="00E80148" w:rsidRDefault="009A210F" w:rsidP="009A210F">
            <w:pPr>
              <w:jc w:val="center"/>
              <w:rPr>
                <w:b/>
                <w:sz w:val="20"/>
              </w:rPr>
            </w:pPr>
            <w:r w:rsidRPr="00E80148">
              <w:rPr>
                <w:b/>
                <w:sz w:val="20"/>
              </w:rPr>
              <w:t>disa</w:t>
            </w:r>
            <w:r w:rsidR="002E6E66" w:rsidRPr="00E80148">
              <w:rPr>
                <w:b/>
                <w:sz w:val="20"/>
              </w:rPr>
              <w:t>gree</w:t>
            </w:r>
          </w:p>
        </w:tc>
        <w:tc>
          <w:tcPr>
            <w:tcW w:w="924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:rsidR="002E6E66" w:rsidRPr="00E80148" w:rsidRDefault="009A210F" w:rsidP="009A210F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 w:rsidRPr="00E80148">
              <w:rPr>
                <w:b/>
                <w:sz w:val="20"/>
              </w:rPr>
              <w:t>Disa</w:t>
            </w:r>
            <w:r w:rsidR="002E6E66" w:rsidRPr="00E80148">
              <w:rPr>
                <w:b/>
                <w:sz w:val="20"/>
              </w:rPr>
              <w:t>gree</w:t>
            </w:r>
          </w:p>
        </w:tc>
        <w:tc>
          <w:tcPr>
            <w:tcW w:w="854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:rsidR="002E6E66" w:rsidRPr="00E80148" w:rsidRDefault="009A210F" w:rsidP="002E6E66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 w:rsidRPr="00E80148">
              <w:rPr>
                <w:b/>
                <w:sz w:val="20"/>
              </w:rPr>
              <w:t>A</w:t>
            </w:r>
            <w:r w:rsidR="002E6E66" w:rsidRPr="00E80148">
              <w:rPr>
                <w:b/>
                <w:sz w:val="20"/>
              </w:rPr>
              <w:t>gree</w:t>
            </w:r>
          </w:p>
        </w:tc>
        <w:tc>
          <w:tcPr>
            <w:tcW w:w="910" w:type="dxa"/>
            <w:shd w:val="clear" w:color="auto" w:fill="BFBFBF" w:themeFill="background1" w:themeFillShade="BF"/>
            <w:tcMar>
              <w:left w:w="57" w:type="dxa"/>
              <w:right w:w="57" w:type="dxa"/>
            </w:tcMar>
            <w:vAlign w:val="center"/>
          </w:tcPr>
          <w:p w:rsidR="002E6E66" w:rsidRPr="00E80148" w:rsidRDefault="002E6E66" w:rsidP="009A210F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 w:rsidRPr="00E80148">
              <w:rPr>
                <w:b/>
                <w:sz w:val="20"/>
              </w:rPr>
              <w:t xml:space="preserve">Strongly </w:t>
            </w:r>
            <w:r w:rsidR="009A210F" w:rsidRPr="00E80148">
              <w:rPr>
                <w:b/>
                <w:sz w:val="20"/>
              </w:rPr>
              <w:t>A</w:t>
            </w:r>
            <w:r w:rsidRPr="00E80148">
              <w:rPr>
                <w:b/>
                <w:sz w:val="20"/>
              </w:rPr>
              <w:t>gree</w:t>
            </w: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13385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AE4BE1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The purpose of the COPA </w:t>
            </w:r>
            <w:r w:rsidR="00AE4BE1">
              <w:rPr>
                <w:sz w:val="22"/>
                <w:szCs w:val="22"/>
              </w:rPr>
              <w:t xml:space="preserve">has been made </w:t>
            </w:r>
            <w:r w:rsidRPr="002E6E66">
              <w:rPr>
                <w:sz w:val="22"/>
                <w:szCs w:val="22"/>
              </w:rPr>
              <w:t xml:space="preserve">clear to </w:t>
            </w:r>
            <w:r w:rsidR="00AE4BE1">
              <w:rPr>
                <w:sz w:val="22"/>
                <w:szCs w:val="22"/>
              </w:rPr>
              <w:t>me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DE76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AE4BE1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The case for adopting the leading practice </w:t>
            </w:r>
            <w:r w:rsidR="00AE4BE1">
              <w:rPr>
                <w:sz w:val="22"/>
                <w:szCs w:val="22"/>
              </w:rPr>
              <w:t xml:space="preserve">has been made </w:t>
            </w:r>
            <w:r w:rsidRPr="002E6E66">
              <w:rPr>
                <w:sz w:val="22"/>
                <w:szCs w:val="22"/>
              </w:rPr>
              <w:t>adequately clear</w:t>
            </w:r>
            <w:r w:rsidR="000B3964">
              <w:rPr>
                <w:sz w:val="22"/>
                <w:szCs w:val="22"/>
              </w:rPr>
              <w:t>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2E6E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The documents provided </w:t>
            </w:r>
            <w:r>
              <w:rPr>
                <w:sz w:val="22"/>
                <w:szCs w:val="22"/>
              </w:rPr>
              <w:t>at</w:t>
            </w:r>
            <w:r w:rsidRPr="002E6E66">
              <w:rPr>
                <w:sz w:val="22"/>
                <w:szCs w:val="22"/>
              </w:rPr>
              <w:t xml:space="preserve"> COPA meetings are useful to me / my mine</w:t>
            </w:r>
            <w:r w:rsidR="000B3964">
              <w:rPr>
                <w:sz w:val="22"/>
                <w:szCs w:val="22"/>
              </w:rPr>
              <w:t>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598"/>
        </w:trPr>
        <w:tc>
          <w:tcPr>
            <w:tcW w:w="461" w:type="dxa"/>
            <w:vAlign w:val="center"/>
          </w:tcPr>
          <w:p w:rsidR="002E6E66" w:rsidRPr="002E6E66" w:rsidRDefault="002E6E66" w:rsidP="009C0D3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The COPA has facilitated effective use of the </w:t>
            </w:r>
            <w:r w:rsidRPr="00B67FE0">
              <w:rPr>
                <w:i/>
                <w:sz w:val="22"/>
                <w:szCs w:val="22"/>
              </w:rPr>
              <w:t>leading practice adoption guide</w:t>
            </w:r>
            <w:r w:rsidRPr="002E6E66">
              <w:rPr>
                <w:sz w:val="22"/>
                <w:szCs w:val="22"/>
              </w:rPr>
              <w:t xml:space="preserve"> at my mine</w:t>
            </w:r>
            <w:r w:rsidR="000B3964">
              <w:rPr>
                <w:sz w:val="22"/>
                <w:szCs w:val="22"/>
              </w:rPr>
              <w:t>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7E2F0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929" w:type="dxa"/>
            <w:vAlign w:val="center"/>
          </w:tcPr>
          <w:p w:rsidR="002E6E66" w:rsidRPr="002E6E66" w:rsidRDefault="00B67FE0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2E6E66" w:rsidRPr="002E6E66">
              <w:rPr>
                <w:sz w:val="22"/>
                <w:szCs w:val="22"/>
              </w:rPr>
              <w:t xml:space="preserve">embers contribute </w:t>
            </w:r>
            <w:r>
              <w:rPr>
                <w:sz w:val="22"/>
                <w:szCs w:val="22"/>
              </w:rPr>
              <w:t xml:space="preserve">frequently </w:t>
            </w:r>
            <w:r w:rsidR="002E6E66" w:rsidRPr="002E6E66">
              <w:rPr>
                <w:sz w:val="22"/>
                <w:szCs w:val="22"/>
              </w:rPr>
              <w:t>during COPA meetings.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7A4B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Member input and discussions during meetings are of a high standard.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DE76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Key issues of concern / interest to COPA members are addressed during meetings</w:t>
            </w:r>
            <w:r w:rsidR="000B3964">
              <w:rPr>
                <w:sz w:val="22"/>
                <w:szCs w:val="22"/>
              </w:rPr>
              <w:t>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815D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COPA members share their experience in </w:t>
            </w:r>
            <w:r w:rsidR="000B3964">
              <w:rPr>
                <w:sz w:val="22"/>
                <w:szCs w:val="22"/>
              </w:rPr>
              <w:t>achieving successful adoption.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2E6E6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COPA members share ideas on addressing </w:t>
            </w:r>
            <w:r w:rsidR="00B67FE0" w:rsidRPr="00AE4BE1">
              <w:rPr>
                <w:sz w:val="22"/>
                <w:szCs w:val="22"/>
              </w:rPr>
              <w:t>OHS issues</w:t>
            </w:r>
            <w:r w:rsidRPr="00AE4BE1">
              <w:rPr>
                <w:sz w:val="22"/>
                <w:szCs w:val="22"/>
              </w:rPr>
              <w:t xml:space="preserve"> not addressed by the leading practice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2E6E66" w:rsidP="00815D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The MOSH Adoption team provide</w:t>
            </w:r>
            <w:r w:rsidR="00B67FE0">
              <w:rPr>
                <w:sz w:val="22"/>
                <w:szCs w:val="22"/>
              </w:rPr>
              <w:t>s</w:t>
            </w:r>
            <w:r w:rsidRPr="002E6E66">
              <w:rPr>
                <w:sz w:val="22"/>
                <w:szCs w:val="22"/>
              </w:rPr>
              <w:t xml:space="preserve"> relevant support and guidance to me and my mine.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9A210F" w:rsidP="00DC7A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COPA activities have adequately developed my knowledge and skill for successful adoption</w:t>
            </w:r>
            <w:r w:rsidR="000B3964">
              <w:rPr>
                <w:sz w:val="22"/>
                <w:szCs w:val="22"/>
              </w:rPr>
              <w:t>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9A210F" w:rsidP="00DC7A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929" w:type="dxa"/>
            <w:vAlign w:val="center"/>
          </w:tcPr>
          <w:p w:rsidR="002E6E66" w:rsidRPr="002E6E66" w:rsidRDefault="00AE4BE1" w:rsidP="00C35B24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COPA has significantly improved my un</w:t>
            </w:r>
            <w:r w:rsidR="002E6E66" w:rsidRPr="002E6E66">
              <w:rPr>
                <w:sz w:val="22"/>
                <w:szCs w:val="22"/>
              </w:rPr>
              <w:t>derstanding of the MOSH adoption process.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9A210F" w:rsidP="00DC7A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People from different occupational backgrounds are represented at COPA meetings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9A210F" w:rsidP="00DC7A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The right people from </w:t>
            </w:r>
            <w:r w:rsidR="000B3964">
              <w:rPr>
                <w:sz w:val="22"/>
                <w:szCs w:val="22"/>
              </w:rPr>
              <w:t xml:space="preserve">the </w:t>
            </w:r>
            <w:r w:rsidRPr="002E6E66">
              <w:rPr>
                <w:sz w:val="22"/>
                <w:szCs w:val="22"/>
              </w:rPr>
              <w:t>mines attend COPA meetings.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9A210F" w:rsidP="009C0D3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C35B24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The MOSH web-site </w:t>
            </w:r>
            <w:r w:rsidR="00C35B24">
              <w:rPr>
                <w:sz w:val="22"/>
                <w:szCs w:val="22"/>
              </w:rPr>
              <w:t>has served as</w:t>
            </w:r>
            <w:r w:rsidRPr="002E6E66">
              <w:rPr>
                <w:sz w:val="22"/>
                <w:szCs w:val="22"/>
              </w:rPr>
              <w:t xml:space="preserve"> an effective source and archive of all </w:t>
            </w:r>
            <w:r w:rsidR="00AE4BE1">
              <w:rPr>
                <w:sz w:val="22"/>
                <w:szCs w:val="22"/>
              </w:rPr>
              <w:t xml:space="preserve">key </w:t>
            </w:r>
            <w:r w:rsidRPr="002E6E66">
              <w:rPr>
                <w:sz w:val="22"/>
                <w:szCs w:val="22"/>
              </w:rPr>
              <w:t>COPA document</w:t>
            </w:r>
            <w:r w:rsidR="00AE4BE1">
              <w:rPr>
                <w:sz w:val="22"/>
                <w:szCs w:val="22"/>
              </w:rPr>
              <w:t>s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9A210F" w:rsidP="007A4B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AE4BE1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 xml:space="preserve">COPA </w:t>
            </w:r>
            <w:r w:rsidR="00AE4BE1">
              <w:rPr>
                <w:sz w:val="22"/>
                <w:szCs w:val="22"/>
              </w:rPr>
              <w:t>meetings are well organised and conducted</w:t>
            </w:r>
            <w:r w:rsidRPr="002E6E66">
              <w:rPr>
                <w:sz w:val="22"/>
                <w:szCs w:val="22"/>
              </w:rPr>
              <w:t>.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B67FE0" w:rsidTr="005348DB">
        <w:trPr>
          <w:trHeight w:val="397"/>
        </w:trPr>
        <w:tc>
          <w:tcPr>
            <w:tcW w:w="461" w:type="dxa"/>
            <w:vAlign w:val="center"/>
          </w:tcPr>
          <w:p w:rsidR="00B67FE0" w:rsidRPr="002E6E66" w:rsidRDefault="009A210F" w:rsidP="00B67FE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929" w:type="dxa"/>
            <w:vAlign w:val="center"/>
          </w:tcPr>
          <w:p w:rsidR="00B67FE0" w:rsidRPr="002E6E66" w:rsidRDefault="00B67FE0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The time between COPA meetings should be no longer than 6 weeks.</w:t>
            </w:r>
          </w:p>
        </w:tc>
        <w:tc>
          <w:tcPr>
            <w:tcW w:w="934" w:type="dxa"/>
            <w:vAlign w:val="center"/>
          </w:tcPr>
          <w:p w:rsidR="00B67FE0" w:rsidRDefault="00B67FE0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B67FE0" w:rsidRDefault="00B67FE0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B67FE0" w:rsidRDefault="00B67FE0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B67FE0" w:rsidRDefault="00B67FE0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B206AA" w:rsidP="007A4B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B67FE0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I am satisfied that the time I invest in COPA meetings is well spent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  <w:tr w:rsidR="002E6E66" w:rsidTr="005348DB">
        <w:trPr>
          <w:trHeight w:val="397"/>
        </w:trPr>
        <w:tc>
          <w:tcPr>
            <w:tcW w:w="461" w:type="dxa"/>
            <w:vAlign w:val="center"/>
          </w:tcPr>
          <w:p w:rsidR="002E6E66" w:rsidRPr="002E6E66" w:rsidRDefault="00B206AA" w:rsidP="00A4222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929" w:type="dxa"/>
            <w:vAlign w:val="center"/>
          </w:tcPr>
          <w:p w:rsidR="002E6E66" w:rsidRPr="002E6E66" w:rsidRDefault="002E6E66" w:rsidP="005348DB">
            <w:pPr>
              <w:spacing w:before="20" w:line="216" w:lineRule="auto"/>
              <w:jc w:val="both"/>
              <w:rPr>
                <w:sz w:val="22"/>
                <w:szCs w:val="22"/>
              </w:rPr>
            </w:pPr>
            <w:r w:rsidRPr="002E6E66">
              <w:rPr>
                <w:sz w:val="22"/>
                <w:szCs w:val="22"/>
              </w:rPr>
              <w:t>The</w:t>
            </w:r>
            <w:r w:rsidR="000B3964">
              <w:rPr>
                <w:sz w:val="22"/>
                <w:szCs w:val="22"/>
              </w:rPr>
              <w:t xml:space="preserve"> </w:t>
            </w:r>
            <w:r w:rsidRPr="002E6E66">
              <w:rPr>
                <w:sz w:val="22"/>
                <w:szCs w:val="22"/>
              </w:rPr>
              <w:t>COPA is no longer relevant and should be terminated</w:t>
            </w:r>
          </w:p>
        </w:tc>
        <w:tc>
          <w:tcPr>
            <w:tcW w:w="93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0" w:type="dxa"/>
            <w:vAlign w:val="center"/>
          </w:tcPr>
          <w:p w:rsidR="002E6E66" w:rsidRDefault="002E6E66" w:rsidP="00C213C2">
            <w:pPr>
              <w:jc w:val="center"/>
              <w:rPr>
                <w:sz w:val="22"/>
                <w:szCs w:val="22"/>
              </w:rPr>
            </w:pPr>
          </w:p>
        </w:tc>
      </w:tr>
    </w:tbl>
    <w:p w:rsidR="0094545F" w:rsidRDefault="00045E4A" w:rsidP="00E47747">
      <w:pPr>
        <w:spacing w:before="120"/>
        <w:ind w:left="-709" w:right="-516"/>
        <w:jc w:val="both"/>
        <w:rPr>
          <w:sz w:val="22"/>
          <w:szCs w:val="22"/>
        </w:rPr>
      </w:pPr>
      <w:r w:rsidRPr="00045E4A">
        <w:rPr>
          <w:noProof/>
          <w:sz w:val="22"/>
          <w:szCs w:val="22"/>
          <w:lang w:val="en-ZA" w:eastAsia="en-ZA"/>
        </w:rPr>
        <w:pict>
          <v:rect id="_x0000_s1030" style="position:absolute;left:0;text-align:left;margin-left:57pt;margin-top:11pt;width:224.25pt;height:16.5pt;z-index:251662336;mso-position-horizontal-relative:text;mso-position-vertical-relative:text;v-text-anchor:middle" stroked="f">
            <v:textbox inset="1.5mm,.3mm,1.5mm,.3mm">
              <w:txbxContent>
                <w:p w:rsidR="009A210F" w:rsidRPr="00E47747" w:rsidRDefault="009A210F">
                  <w:pPr>
                    <w:rPr>
                      <w:sz w:val="22"/>
                      <w:szCs w:val="22"/>
                    </w:rPr>
                  </w:pPr>
                  <w:r w:rsidRPr="00E47747">
                    <w:rPr>
                      <w:sz w:val="22"/>
                      <w:szCs w:val="22"/>
                    </w:rPr>
                    <w:t>I have attended more than 3 COPA meetings</w:t>
                  </w:r>
                </w:p>
              </w:txbxContent>
            </v:textbox>
          </v:rect>
        </w:pict>
      </w:r>
      <w:r w:rsidRPr="00045E4A">
        <w:rPr>
          <w:noProof/>
          <w:sz w:val="22"/>
          <w:szCs w:val="22"/>
          <w:lang w:val="en-ZA" w:eastAsia="en-ZA"/>
        </w:rPr>
        <w:pict>
          <v:rect id="_x0000_s1031" style="position:absolute;left:0;text-align:left;margin-left:285pt;margin-top:11pt;width:39.75pt;height:16.5pt;z-index:251663360;mso-position-horizontal-relative:text;mso-position-vertical-relative:text;v-text-anchor:middle">
            <v:textbox inset="1.5mm,.3mm,1.5mm,.3mm">
              <w:txbxContent>
                <w:p w:rsidR="009A210F" w:rsidRPr="00E47747" w:rsidRDefault="009A210F" w:rsidP="00E4774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Yes:</w:t>
                  </w:r>
                </w:p>
              </w:txbxContent>
            </v:textbox>
          </v:rect>
        </w:pict>
      </w:r>
      <w:r w:rsidRPr="00045E4A">
        <w:rPr>
          <w:b/>
          <w:noProof/>
          <w:sz w:val="22"/>
          <w:szCs w:val="22"/>
          <w:lang w:val="en-ZA" w:eastAsia="en-ZA"/>
        </w:rPr>
        <w:pict>
          <v:rect id="_x0000_s1032" style="position:absolute;left:0;text-align:left;margin-left:332.25pt;margin-top:11pt;width:39pt;height:16.5pt;z-index:251664384;mso-position-horizontal-relative:text;mso-position-vertical-relative:text;v-text-anchor:middle">
            <v:textbox inset="1.5mm,.3mm,1.5mm,.3mm">
              <w:txbxContent>
                <w:p w:rsidR="009A210F" w:rsidRPr="00E47747" w:rsidRDefault="009A210F" w:rsidP="00E47747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No:</w:t>
                  </w:r>
                </w:p>
              </w:txbxContent>
            </v:textbox>
          </v:rect>
        </w:pict>
      </w:r>
    </w:p>
    <w:p w:rsidR="00E47747" w:rsidRDefault="00E47747" w:rsidP="00E47747">
      <w:pPr>
        <w:ind w:left="-709" w:right="-514"/>
        <w:jc w:val="both"/>
        <w:rPr>
          <w:sz w:val="22"/>
          <w:szCs w:val="22"/>
        </w:rPr>
      </w:pPr>
    </w:p>
    <w:p w:rsidR="0094545F" w:rsidRDefault="0094545F" w:rsidP="005348DB">
      <w:pPr>
        <w:spacing w:before="60"/>
        <w:ind w:left="-720" w:right="-516" w:hanging="9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ANY OTHER COMMENTS</w:t>
      </w:r>
      <w:r w:rsidR="002D4988">
        <w:rPr>
          <w:b/>
          <w:sz w:val="22"/>
          <w:szCs w:val="22"/>
        </w:rPr>
        <w:t>:</w:t>
      </w:r>
    </w:p>
    <w:p w:rsidR="005348DB" w:rsidRDefault="005348DB" w:rsidP="005348DB">
      <w:pPr>
        <w:spacing w:before="60"/>
        <w:ind w:left="-720" w:right="-516" w:hanging="91"/>
        <w:jc w:val="both"/>
        <w:rPr>
          <w:b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107"/>
        <w:tblW w:w="9889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889"/>
      </w:tblGrid>
      <w:tr w:rsidR="005348DB" w:rsidTr="005348DB">
        <w:trPr>
          <w:trHeight w:val="500"/>
        </w:trPr>
        <w:tc>
          <w:tcPr>
            <w:tcW w:w="9889" w:type="dxa"/>
          </w:tcPr>
          <w:p w:rsidR="005348DB" w:rsidRDefault="005348DB" w:rsidP="005348DB">
            <w:pPr>
              <w:tabs>
                <w:tab w:val="left" w:pos="90"/>
              </w:tabs>
              <w:spacing w:line="276" w:lineRule="auto"/>
              <w:ind w:right="-514"/>
              <w:jc w:val="both"/>
              <w:rPr>
                <w:b/>
                <w:sz w:val="22"/>
                <w:szCs w:val="22"/>
              </w:rPr>
            </w:pPr>
          </w:p>
        </w:tc>
      </w:tr>
      <w:tr w:rsidR="005348DB" w:rsidTr="005348DB">
        <w:trPr>
          <w:trHeight w:val="500"/>
        </w:trPr>
        <w:tc>
          <w:tcPr>
            <w:tcW w:w="9889" w:type="dxa"/>
          </w:tcPr>
          <w:p w:rsidR="005348DB" w:rsidRDefault="005348DB" w:rsidP="005348DB">
            <w:pPr>
              <w:tabs>
                <w:tab w:val="left" w:pos="90"/>
              </w:tabs>
              <w:spacing w:line="276" w:lineRule="auto"/>
              <w:ind w:right="-514"/>
              <w:jc w:val="both"/>
              <w:rPr>
                <w:b/>
                <w:sz w:val="22"/>
                <w:szCs w:val="22"/>
              </w:rPr>
            </w:pPr>
          </w:p>
        </w:tc>
      </w:tr>
      <w:tr w:rsidR="005348DB" w:rsidTr="005348DB">
        <w:trPr>
          <w:trHeight w:val="500"/>
        </w:trPr>
        <w:tc>
          <w:tcPr>
            <w:tcW w:w="9889" w:type="dxa"/>
          </w:tcPr>
          <w:p w:rsidR="005348DB" w:rsidRDefault="005348DB" w:rsidP="005348DB">
            <w:pPr>
              <w:tabs>
                <w:tab w:val="left" w:pos="90"/>
              </w:tabs>
              <w:spacing w:line="276" w:lineRule="auto"/>
              <w:ind w:right="-514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94545F" w:rsidRDefault="0094545F" w:rsidP="0094545F">
      <w:pPr>
        <w:ind w:left="-720" w:right="-514" w:firstLine="720"/>
        <w:jc w:val="both"/>
        <w:rPr>
          <w:b/>
          <w:sz w:val="22"/>
          <w:szCs w:val="22"/>
        </w:rPr>
      </w:pPr>
    </w:p>
    <w:p w:rsidR="009C5B9D" w:rsidRDefault="009C5B9D" w:rsidP="009C5B9D">
      <w:pPr>
        <w:ind w:left="-709" w:right="-514"/>
        <w:jc w:val="both"/>
        <w:rPr>
          <w:b/>
          <w:sz w:val="22"/>
          <w:szCs w:val="22"/>
        </w:rPr>
      </w:pPr>
    </w:p>
    <w:p w:rsidR="009C5B9D" w:rsidRDefault="009C5B9D" w:rsidP="009C5B9D">
      <w:pPr>
        <w:ind w:left="-709" w:right="-51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OPTIONAL:</w:t>
      </w:r>
    </w:p>
    <w:p w:rsidR="009C5B9D" w:rsidRDefault="00045E4A" w:rsidP="009C5B9D">
      <w:pPr>
        <w:spacing w:before="120"/>
        <w:ind w:left="-709" w:right="-516"/>
        <w:jc w:val="both"/>
        <w:rPr>
          <w:b/>
          <w:sz w:val="22"/>
          <w:szCs w:val="22"/>
        </w:rPr>
      </w:pPr>
      <w:r w:rsidRPr="00045E4A">
        <w:rPr>
          <w:b/>
          <w:noProof/>
          <w:sz w:val="20"/>
          <w:lang w:val="en-ZA" w:eastAsia="en-ZA"/>
        </w:rPr>
        <w:pict>
          <v:shape id="_x0000_s1029" type="#_x0000_t32" style="position:absolute;left:0;text-align:left;margin-left:285pt;margin-top:18pt;width:183pt;height:0;z-index:251661312" o:connectortype="straight"/>
        </w:pict>
      </w:r>
      <w:r w:rsidRPr="00045E4A">
        <w:rPr>
          <w:b/>
          <w:noProof/>
          <w:sz w:val="20"/>
          <w:lang w:val="en-ZA" w:eastAsia="en-ZA"/>
        </w:rPr>
        <w:pict>
          <v:shape id="_x0000_s1028" type="#_x0000_t32" style="position:absolute;left:0;text-align:left;margin-left:3pt;margin-top:18pt;width:204pt;height:0;z-index:251660288" o:connectortype="straight"/>
        </w:pict>
      </w:r>
      <w:r w:rsidR="009C5B9D">
        <w:rPr>
          <w:b/>
          <w:sz w:val="22"/>
          <w:szCs w:val="22"/>
        </w:rPr>
        <w:t>Name:</w:t>
      </w:r>
      <w:r w:rsidR="009C5B9D">
        <w:rPr>
          <w:b/>
          <w:sz w:val="22"/>
          <w:szCs w:val="22"/>
        </w:rPr>
        <w:tab/>
      </w:r>
      <w:r w:rsidR="009C5B9D">
        <w:rPr>
          <w:b/>
          <w:sz w:val="22"/>
          <w:szCs w:val="22"/>
        </w:rPr>
        <w:tab/>
      </w:r>
      <w:r w:rsidR="009C5B9D">
        <w:rPr>
          <w:b/>
          <w:sz w:val="22"/>
          <w:szCs w:val="22"/>
        </w:rPr>
        <w:tab/>
      </w:r>
      <w:r w:rsidR="009C5B9D">
        <w:rPr>
          <w:b/>
          <w:sz w:val="22"/>
          <w:szCs w:val="22"/>
        </w:rPr>
        <w:tab/>
      </w:r>
      <w:r w:rsidR="009C5B9D">
        <w:rPr>
          <w:b/>
          <w:sz w:val="22"/>
          <w:szCs w:val="22"/>
        </w:rPr>
        <w:tab/>
      </w:r>
      <w:r w:rsidR="009C5B9D">
        <w:rPr>
          <w:b/>
          <w:sz w:val="22"/>
          <w:szCs w:val="22"/>
        </w:rPr>
        <w:tab/>
      </w:r>
      <w:r w:rsidR="009C5B9D">
        <w:rPr>
          <w:b/>
          <w:sz w:val="22"/>
          <w:szCs w:val="22"/>
        </w:rPr>
        <w:tab/>
        <w:t xml:space="preserve">     Company:</w:t>
      </w:r>
    </w:p>
    <w:p w:rsidR="00852007" w:rsidRDefault="00852007">
      <w:pPr>
        <w:spacing w:before="120"/>
        <w:ind w:left="-709" w:right="-516"/>
        <w:jc w:val="both"/>
        <w:rPr>
          <w:b/>
          <w:sz w:val="22"/>
          <w:szCs w:val="22"/>
        </w:rPr>
      </w:pPr>
    </w:p>
    <w:sectPr w:rsidR="00852007" w:rsidSect="00D03004">
      <w:headerReference w:type="even" r:id="rId8"/>
      <w:headerReference w:type="default" r:id="rId9"/>
      <w:footerReference w:type="default" r:id="rId10"/>
      <w:pgSz w:w="11906" w:h="16838"/>
      <w:pgMar w:top="630" w:right="1286" w:bottom="426" w:left="1800" w:header="36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E5D" w:rsidRDefault="00E67E5D">
      <w:r>
        <w:separator/>
      </w:r>
    </w:p>
  </w:endnote>
  <w:endnote w:type="continuationSeparator" w:id="0">
    <w:p w:rsidR="00E67E5D" w:rsidRDefault="00E67E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50928"/>
      <w:docPartObj>
        <w:docPartGallery w:val="Page Numbers (Bottom of Page)"/>
        <w:docPartUnique/>
      </w:docPartObj>
    </w:sdtPr>
    <w:sdtContent>
      <w:p w:rsidR="009A210F" w:rsidRDefault="00045E4A">
        <w:pPr>
          <w:pStyle w:val="Footer"/>
          <w:jc w:val="right"/>
        </w:pPr>
        <w:r>
          <w:fldChar w:fldCharType="begin"/>
        </w:r>
        <w:r w:rsidR="009A210F">
          <w:instrText xml:space="preserve"> PAGE   \* MERGEFORMAT </w:instrText>
        </w:r>
        <w:r>
          <w:fldChar w:fldCharType="separate"/>
        </w:r>
        <w:r w:rsidR="00D030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210F" w:rsidRDefault="009A210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E5D" w:rsidRDefault="00E67E5D">
      <w:r>
        <w:separator/>
      </w:r>
    </w:p>
  </w:footnote>
  <w:footnote w:type="continuationSeparator" w:id="0">
    <w:p w:rsidR="00E67E5D" w:rsidRDefault="00E67E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0F" w:rsidRDefault="00045E4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A21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A210F">
      <w:rPr>
        <w:rStyle w:val="PageNumber"/>
        <w:noProof/>
      </w:rPr>
      <w:t>2</w:t>
    </w:r>
    <w:r>
      <w:rPr>
        <w:rStyle w:val="PageNumber"/>
      </w:rPr>
      <w:fldChar w:fldCharType="end"/>
    </w:r>
  </w:p>
  <w:p w:rsidR="009A210F" w:rsidRDefault="009A210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10F" w:rsidRDefault="00045E4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A210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3004">
      <w:rPr>
        <w:rStyle w:val="PageNumber"/>
        <w:noProof/>
      </w:rPr>
      <w:t>2</w:t>
    </w:r>
    <w:r>
      <w:rPr>
        <w:rStyle w:val="PageNumber"/>
      </w:rPr>
      <w:fldChar w:fldCharType="end"/>
    </w:r>
  </w:p>
  <w:p w:rsidR="009A210F" w:rsidRDefault="009A210F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61F7"/>
    <w:multiLevelType w:val="hybridMultilevel"/>
    <w:tmpl w:val="61044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7748E"/>
    <w:multiLevelType w:val="hybridMultilevel"/>
    <w:tmpl w:val="8A44ED2E"/>
    <w:lvl w:ilvl="0" w:tplc="256021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4341C5"/>
    <w:multiLevelType w:val="hybridMultilevel"/>
    <w:tmpl w:val="A4E0C2E0"/>
    <w:lvl w:ilvl="0" w:tplc="04090019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D01F7A"/>
    <w:multiLevelType w:val="hybridMultilevel"/>
    <w:tmpl w:val="865602B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F9E561B"/>
    <w:multiLevelType w:val="hybridMultilevel"/>
    <w:tmpl w:val="16CE5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03A98"/>
    <w:multiLevelType w:val="hybridMultilevel"/>
    <w:tmpl w:val="61044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0674FA"/>
    <w:multiLevelType w:val="hybridMultilevel"/>
    <w:tmpl w:val="C5E45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F51BC1"/>
    <w:multiLevelType w:val="hybridMultilevel"/>
    <w:tmpl w:val="08F641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52BAA"/>
    <w:multiLevelType w:val="hybridMultilevel"/>
    <w:tmpl w:val="AD1A4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F7305"/>
    <w:multiLevelType w:val="hybridMultilevel"/>
    <w:tmpl w:val="A94E9C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4B028D"/>
    <w:multiLevelType w:val="hybridMultilevel"/>
    <w:tmpl w:val="D6CC0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422B11"/>
    <w:multiLevelType w:val="hybridMultilevel"/>
    <w:tmpl w:val="F6BC4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222BA8"/>
    <w:multiLevelType w:val="hybridMultilevel"/>
    <w:tmpl w:val="1234BAD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A4C5966"/>
    <w:multiLevelType w:val="hybridMultilevel"/>
    <w:tmpl w:val="2E56F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6927F4"/>
    <w:multiLevelType w:val="hybridMultilevel"/>
    <w:tmpl w:val="1234B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63328"/>
    <w:multiLevelType w:val="hybridMultilevel"/>
    <w:tmpl w:val="61044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43E2F"/>
    <w:multiLevelType w:val="hybridMultilevel"/>
    <w:tmpl w:val="8F8EE1E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0D3F9D"/>
    <w:multiLevelType w:val="hybridMultilevel"/>
    <w:tmpl w:val="4FD05B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562588"/>
    <w:multiLevelType w:val="hybridMultilevel"/>
    <w:tmpl w:val="8A44ED2E"/>
    <w:lvl w:ilvl="0" w:tplc="256021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95C3876"/>
    <w:multiLevelType w:val="hybridMultilevel"/>
    <w:tmpl w:val="820444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0600C4"/>
    <w:multiLevelType w:val="hybridMultilevel"/>
    <w:tmpl w:val="AD1A4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50527"/>
    <w:multiLevelType w:val="singleLevel"/>
    <w:tmpl w:val="BA18CA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44A12588"/>
    <w:multiLevelType w:val="hybridMultilevel"/>
    <w:tmpl w:val="02A266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66623C"/>
    <w:multiLevelType w:val="multilevel"/>
    <w:tmpl w:val="9BC0A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4">
    <w:nsid w:val="48F23EF1"/>
    <w:multiLevelType w:val="singleLevel"/>
    <w:tmpl w:val="CE02C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25">
    <w:nsid w:val="49A21E50"/>
    <w:multiLevelType w:val="hybridMultilevel"/>
    <w:tmpl w:val="7A00D32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F534DB"/>
    <w:multiLevelType w:val="hybridMultilevel"/>
    <w:tmpl w:val="1856F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204CB7"/>
    <w:multiLevelType w:val="hybridMultilevel"/>
    <w:tmpl w:val="61044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417EF6"/>
    <w:multiLevelType w:val="hybridMultilevel"/>
    <w:tmpl w:val="FDBEFF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840E4E"/>
    <w:multiLevelType w:val="hybridMultilevel"/>
    <w:tmpl w:val="FBDA6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957A6D"/>
    <w:multiLevelType w:val="hybridMultilevel"/>
    <w:tmpl w:val="847643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2D3490"/>
    <w:multiLevelType w:val="hybridMultilevel"/>
    <w:tmpl w:val="61044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795F35"/>
    <w:multiLevelType w:val="hybridMultilevel"/>
    <w:tmpl w:val="D6CC0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DA3932"/>
    <w:multiLevelType w:val="hybridMultilevel"/>
    <w:tmpl w:val="EE90B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907140"/>
    <w:multiLevelType w:val="hybridMultilevel"/>
    <w:tmpl w:val="6BDA0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35736C"/>
    <w:multiLevelType w:val="hybridMultilevel"/>
    <w:tmpl w:val="16CE5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77CB2"/>
    <w:multiLevelType w:val="hybridMultilevel"/>
    <w:tmpl w:val="F6BC4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9A4B14"/>
    <w:multiLevelType w:val="hybridMultilevel"/>
    <w:tmpl w:val="05FA9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843445"/>
    <w:multiLevelType w:val="hybridMultilevel"/>
    <w:tmpl w:val="D6CC0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912488"/>
    <w:multiLevelType w:val="hybridMultilevel"/>
    <w:tmpl w:val="56C2C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050CF8"/>
    <w:multiLevelType w:val="hybridMultilevel"/>
    <w:tmpl w:val="8D0EF3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6"/>
  </w:num>
  <w:num w:numId="4">
    <w:abstractNumId w:val="3"/>
  </w:num>
  <w:num w:numId="5">
    <w:abstractNumId w:val="16"/>
  </w:num>
  <w:num w:numId="6">
    <w:abstractNumId w:val="2"/>
  </w:num>
  <w:num w:numId="7">
    <w:abstractNumId w:val="25"/>
  </w:num>
  <w:num w:numId="8">
    <w:abstractNumId w:val="40"/>
  </w:num>
  <w:num w:numId="9">
    <w:abstractNumId w:val="12"/>
  </w:num>
  <w:num w:numId="10">
    <w:abstractNumId w:val="28"/>
  </w:num>
  <w:num w:numId="11">
    <w:abstractNumId w:val="22"/>
  </w:num>
  <w:num w:numId="12">
    <w:abstractNumId w:val="14"/>
  </w:num>
  <w:num w:numId="13">
    <w:abstractNumId w:val="30"/>
  </w:num>
  <w:num w:numId="14">
    <w:abstractNumId w:val="7"/>
  </w:num>
  <w:num w:numId="15">
    <w:abstractNumId w:val="17"/>
  </w:num>
  <w:num w:numId="16">
    <w:abstractNumId w:val="9"/>
  </w:num>
  <w:num w:numId="17">
    <w:abstractNumId w:val="19"/>
  </w:num>
  <w:num w:numId="18">
    <w:abstractNumId w:val="23"/>
  </w:num>
  <w:num w:numId="19">
    <w:abstractNumId w:val="34"/>
  </w:num>
  <w:num w:numId="20">
    <w:abstractNumId w:val="26"/>
  </w:num>
  <w:num w:numId="21">
    <w:abstractNumId w:val="15"/>
  </w:num>
  <w:num w:numId="22">
    <w:abstractNumId w:val="5"/>
  </w:num>
  <w:num w:numId="23">
    <w:abstractNumId w:val="0"/>
  </w:num>
  <w:num w:numId="24">
    <w:abstractNumId w:val="1"/>
  </w:num>
  <w:num w:numId="25">
    <w:abstractNumId w:val="18"/>
  </w:num>
  <w:num w:numId="26">
    <w:abstractNumId w:val="31"/>
  </w:num>
  <w:num w:numId="27">
    <w:abstractNumId w:val="27"/>
  </w:num>
  <w:num w:numId="28">
    <w:abstractNumId w:val="13"/>
  </w:num>
  <w:num w:numId="29">
    <w:abstractNumId w:val="32"/>
  </w:num>
  <w:num w:numId="30">
    <w:abstractNumId w:val="8"/>
  </w:num>
  <w:num w:numId="31">
    <w:abstractNumId w:val="10"/>
  </w:num>
  <w:num w:numId="32">
    <w:abstractNumId w:val="29"/>
  </w:num>
  <w:num w:numId="33">
    <w:abstractNumId w:val="37"/>
  </w:num>
  <w:num w:numId="34">
    <w:abstractNumId w:val="35"/>
  </w:num>
  <w:num w:numId="35">
    <w:abstractNumId w:val="38"/>
  </w:num>
  <w:num w:numId="36">
    <w:abstractNumId w:val="39"/>
  </w:num>
  <w:num w:numId="37">
    <w:abstractNumId w:val="4"/>
  </w:num>
  <w:num w:numId="38">
    <w:abstractNumId w:val="11"/>
  </w:num>
  <w:num w:numId="39">
    <w:abstractNumId w:val="36"/>
  </w:num>
  <w:num w:numId="40">
    <w:abstractNumId w:val="33"/>
  </w:num>
  <w:num w:numId="4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514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85D46"/>
    <w:rsid w:val="00003E5F"/>
    <w:rsid w:val="00005CA2"/>
    <w:rsid w:val="0001292E"/>
    <w:rsid w:val="0001516A"/>
    <w:rsid w:val="00020A39"/>
    <w:rsid w:val="00022DBE"/>
    <w:rsid w:val="000234A7"/>
    <w:rsid w:val="000448C5"/>
    <w:rsid w:val="0004568D"/>
    <w:rsid w:val="00045E4A"/>
    <w:rsid w:val="00054C8F"/>
    <w:rsid w:val="00062D00"/>
    <w:rsid w:val="0007424F"/>
    <w:rsid w:val="00081ECE"/>
    <w:rsid w:val="000864CC"/>
    <w:rsid w:val="00092A7B"/>
    <w:rsid w:val="00094DEA"/>
    <w:rsid w:val="000956D0"/>
    <w:rsid w:val="0009741A"/>
    <w:rsid w:val="000A5A5B"/>
    <w:rsid w:val="000B13C1"/>
    <w:rsid w:val="000B3964"/>
    <w:rsid w:val="000B705A"/>
    <w:rsid w:val="000C3C7A"/>
    <w:rsid w:val="000D4FD5"/>
    <w:rsid w:val="000D71E6"/>
    <w:rsid w:val="000E6101"/>
    <w:rsid w:val="000F5F27"/>
    <w:rsid w:val="00121166"/>
    <w:rsid w:val="00122819"/>
    <w:rsid w:val="001318D0"/>
    <w:rsid w:val="0013385C"/>
    <w:rsid w:val="00164B8D"/>
    <w:rsid w:val="00177B29"/>
    <w:rsid w:val="00177FBC"/>
    <w:rsid w:val="001824AC"/>
    <w:rsid w:val="00186CD3"/>
    <w:rsid w:val="00187270"/>
    <w:rsid w:val="001A6BCC"/>
    <w:rsid w:val="001B2800"/>
    <w:rsid w:val="001B3BBE"/>
    <w:rsid w:val="001B6500"/>
    <w:rsid w:val="001C167F"/>
    <w:rsid w:val="001D0B09"/>
    <w:rsid w:val="001D4A40"/>
    <w:rsid w:val="001E61E5"/>
    <w:rsid w:val="001F3245"/>
    <w:rsid w:val="0020736D"/>
    <w:rsid w:val="002078CD"/>
    <w:rsid w:val="00207DED"/>
    <w:rsid w:val="00210B41"/>
    <w:rsid w:val="00214A22"/>
    <w:rsid w:val="002167D4"/>
    <w:rsid w:val="00225CAB"/>
    <w:rsid w:val="00226859"/>
    <w:rsid w:val="00231706"/>
    <w:rsid w:val="00232CCA"/>
    <w:rsid w:val="0024350C"/>
    <w:rsid w:val="00251F91"/>
    <w:rsid w:val="00252A61"/>
    <w:rsid w:val="0025448E"/>
    <w:rsid w:val="002564E9"/>
    <w:rsid w:val="00261EC0"/>
    <w:rsid w:val="0027450D"/>
    <w:rsid w:val="0028161A"/>
    <w:rsid w:val="0028259D"/>
    <w:rsid w:val="002827AD"/>
    <w:rsid w:val="00284EDE"/>
    <w:rsid w:val="00286ED6"/>
    <w:rsid w:val="00291793"/>
    <w:rsid w:val="00296622"/>
    <w:rsid w:val="002A1036"/>
    <w:rsid w:val="002A1E43"/>
    <w:rsid w:val="002B2B2A"/>
    <w:rsid w:val="002B3139"/>
    <w:rsid w:val="002C01FE"/>
    <w:rsid w:val="002C6A55"/>
    <w:rsid w:val="002C6CBE"/>
    <w:rsid w:val="002C7125"/>
    <w:rsid w:val="002D4988"/>
    <w:rsid w:val="002D5939"/>
    <w:rsid w:val="002E6B95"/>
    <w:rsid w:val="002E6E66"/>
    <w:rsid w:val="002F67C4"/>
    <w:rsid w:val="003001B1"/>
    <w:rsid w:val="003057C1"/>
    <w:rsid w:val="00311DB9"/>
    <w:rsid w:val="00312DBD"/>
    <w:rsid w:val="003346ED"/>
    <w:rsid w:val="00335267"/>
    <w:rsid w:val="003361B3"/>
    <w:rsid w:val="00340BF7"/>
    <w:rsid w:val="0035682D"/>
    <w:rsid w:val="00356BA5"/>
    <w:rsid w:val="00367C00"/>
    <w:rsid w:val="00370552"/>
    <w:rsid w:val="0037460A"/>
    <w:rsid w:val="00376E1B"/>
    <w:rsid w:val="003805C6"/>
    <w:rsid w:val="00394725"/>
    <w:rsid w:val="00394DE2"/>
    <w:rsid w:val="003A12ED"/>
    <w:rsid w:val="003B3C33"/>
    <w:rsid w:val="003F1727"/>
    <w:rsid w:val="00404835"/>
    <w:rsid w:val="004074AF"/>
    <w:rsid w:val="00417733"/>
    <w:rsid w:val="00422704"/>
    <w:rsid w:val="00424318"/>
    <w:rsid w:val="00432365"/>
    <w:rsid w:val="004340BE"/>
    <w:rsid w:val="00450DDC"/>
    <w:rsid w:val="004517FF"/>
    <w:rsid w:val="00473922"/>
    <w:rsid w:val="0047394E"/>
    <w:rsid w:val="0048112D"/>
    <w:rsid w:val="00482C67"/>
    <w:rsid w:val="00491D17"/>
    <w:rsid w:val="0049323C"/>
    <w:rsid w:val="00493595"/>
    <w:rsid w:val="004A102E"/>
    <w:rsid w:val="004A17F9"/>
    <w:rsid w:val="004A658F"/>
    <w:rsid w:val="004B5068"/>
    <w:rsid w:val="004C0F5E"/>
    <w:rsid w:val="004C60EA"/>
    <w:rsid w:val="004D2727"/>
    <w:rsid w:val="004E291A"/>
    <w:rsid w:val="004E3CF2"/>
    <w:rsid w:val="005111C3"/>
    <w:rsid w:val="005112F5"/>
    <w:rsid w:val="00512363"/>
    <w:rsid w:val="00513BE9"/>
    <w:rsid w:val="00516108"/>
    <w:rsid w:val="00523248"/>
    <w:rsid w:val="005332D9"/>
    <w:rsid w:val="005348DB"/>
    <w:rsid w:val="00544672"/>
    <w:rsid w:val="005466CD"/>
    <w:rsid w:val="00557A48"/>
    <w:rsid w:val="0056165F"/>
    <w:rsid w:val="00567AAD"/>
    <w:rsid w:val="00572B67"/>
    <w:rsid w:val="00584F5C"/>
    <w:rsid w:val="00587EE8"/>
    <w:rsid w:val="005932B8"/>
    <w:rsid w:val="00594469"/>
    <w:rsid w:val="00595792"/>
    <w:rsid w:val="005A075F"/>
    <w:rsid w:val="005B7DCE"/>
    <w:rsid w:val="005D2822"/>
    <w:rsid w:val="005D4A5B"/>
    <w:rsid w:val="005E0615"/>
    <w:rsid w:val="005E7FD0"/>
    <w:rsid w:val="005F39C8"/>
    <w:rsid w:val="005F59E2"/>
    <w:rsid w:val="005F663B"/>
    <w:rsid w:val="00615D80"/>
    <w:rsid w:val="00616E90"/>
    <w:rsid w:val="00631156"/>
    <w:rsid w:val="00637039"/>
    <w:rsid w:val="00647880"/>
    <w:rsid w:val="00647C12"/>
    <w:rsid w:val="006501D4"/>
    <w:rsid w:val="00652C47"/>
    <w:rsid w:val="00655DE6"/>
    <w:rsid w:val="00665443"/>
    <w:rsid w:val="006721E0"/>
    <w:rsid w:val="00672E94"/>
    <w:rsid w:val="00674D49"/>
    <w:rsid w:val="00680E00"/>
    <w:rsid w:val="0068746A"/>
    <w:rsid w:val="00694283"/>
    <w:rsid w:val="006A3DD4"/>
    <w:rsid w:val="006A64C7"/>
    <w:rsid w:val="006B51D8"/>
    <w:rsid w:val="006C07AE"/>
    <w:rsid w:val="006C3BB8"/>
    <w:rsid w:val="006C40BE"/>
    <w:rsid w:val="006C61AB"/>
    <w:rsid w:val="006C660F"/>
    <w:rsid w:val="006D23A4"/>
    <w:rsid w:val="006D68A1"/>
    <w:rsid w:val="006E5687"/>
    <w:rsid w:val="006E7885"/>
    <w:rsid w:val="006F7D25"/>
    <w:rsid w:val="00710902"/>
    <w:rsid w:val="00710922"/>
    <w:rsid w:val="00715D70"/>
    <w:rsid w:val="00731B4E"/>
    <w:rsid w:val="00737B76"/>
    <w:rsid w:val="00740AAC"/>
    <w:rsid w:val="00743DB3"/>
    <w:rsid w:val="007508A2"/>
    <w:rsid w:val="00754D11"/>
    <w:rsid w:val="0075549E"/>
    <w:rsid w:val="0075575C"/>
    <w:rsid w:val="00763739"/>
    <w:rsid w:val="007645C8"/>
    <w:rsid w:val="0077377E"/>
    <w:rsid w:val="00786DBF"/>
    <w:rsid w:val="00792F88"/>
    <w:rsid w:val="00794D84"/>
    <w:rsid w:val="007A4BE8"/>
    <w:rsid w:val="007A5AA3"/>
    <w:rsid w:val="007A7EEE"/>
    <w:rsid w:val="007B38D6"/>
    <w:rsid w:val="007B422A"/>
    <w:rsid w:val="007B6AED"/>
    <w:rsid w:val="007C58DB"/>
    <w:rsid w:val="007E096F"/>
    <w:rsid w:val="007E1262"/>
    <w:rsid w:val="007E2673"/>
    <w:rsid w:val="007E2F02"/>
    <w:rsid w:val="007E7233"/>
    <w:rsid w:val="007F3362"/>
    <w:rsid w:val="00805ED7"/>
    <w:rsid w:val="00812240"/>
    <w:rsid w:val="00812ADB"/>
    <w:rsid w:val="00813EFB"/>
    <w:rsid w:val="0081488A"/>
    <w:rsid w:val="00815DA0"/>
    <w:rsid w:val="0082402F"/>
    <w:rsid w:val="0082668E"/>
    <w:rsid w:val="00832E43"/>
    <w:rsid w:val="008447DE"/>
    <w:rsid w:val="008471EE"/>
    <w:rsid w:val="008472EE"/>
    <w:rsid w:val="00850638"/>
    <w:rsid w:val="00852007"/>
    <w:rsid w:val="008535B3"/>
    <w:rsid w:val="00853B64"/>
    <w:rsid w:val="00865682"/>
    <w:rsid w:val="008676F9"/>
    <w:rsid w:val="008752A0"/>
    <w:rsid w:val="00881A32"/>
    <w:rsid w:val="008845FA"/>
    <w:rsid w:val="00885B9D"/>
    <w:rsid w:val="00886A7E"/>
    <w:rsid w:val="008A4DD6"/>
    <w:rsid w:val="008A7E5D"/>
    <w:rsid w:val="008C0163"/>
    <w:rsid w:val="008C16EB"/>
    <w:rsid w:val="008C5849"/>
    <w:rsid w:val="008D6596"/>
    <w:rsid w:val="008D7420"/>
    <w:rsid w:val="008E5F40"/>
    <w:rsid w:val="008F6983"/>
    <w:rsid w:val="00907444"/>
    <w:rsid w:val="00916CFE"/>
    <w:rsid w:val="00917759"/>
    <w:rsid w:val="00917AD5"/>
    <w:rsid w:val="00921E44"/>
    <w:rsid w:val="00925B51"/>
    <w:rsid w:val="00926164"/>
    <w:rsid w:val="00930569"/>
    <w:rsid w:val="009331B9"/>
    <w:rsid w:val="0094545F"/>
    <w:rsid w:val="00991E2D"/>
    <w:rsid w:val="009A210F"/>
    <w:rsid w:val="009B368A"/>
    <w:rsid w:val="009B5E2A"/>
    <w:rsid w:val="009B7562"/>
    <w:rsid w:val="009C0D3F"/>
    <w:rsid w:val="009C1790"/>
    <w:rsid w:val="009C5B9D"/>
    <w:rsid w:val="009C711B"/>
    <w:rsid w:val="009D2EF3"/>
    <w:rsid w:val="009D7DEB"/>
    <w:rsid w:val="009E1F34"/>
    <w:rsid w:val="00A01085"/>
    <w:rsid w:val="00A0220B"/>
    <w:rsid w:val="00A4222A"/>
    <w:rsid w:val="00A615D9"/>
    <w:rsid w:val="00A65EBB"/>
    <w:rsid w:val="00A726FC"/>
    <w:rsid w:val="00A732B9"/>
    <w:rsid w:val="00A746A4"/>
    <w:rsid w:val="00A76826"/>
    <w:rsid w:val="00A82B7C"/>
    <w:rsid w:val="00A83C14"/>
    <w:rsid w:val="00A87A89"/>
    <w:rsid w:val="00A925AD"/>
    <w:rsid w:val="00A95554"/>
    <w:rsid w:val="00A95CA1"/>
    <w:rsid w:val="00AA60F4"/>
    <w:rsid w:val="00AA684F"/>
    <w:rsid w:val="00AA7F19"/>
    <w:rsid w:val="00AA7FB7"/>
    <w:rsid w:val="00AB28C0"/>
    <w:rsid w:val="00AB510E"/>
    <w:rsid w:val="00AB684B"/>
    <w:rsid w:val="00AB68DB"/>
    <w:rsid w:val="00AC1F36"/>
    <w:rsid w:val="00AD03BE"/>
    <w:rsid w:val="00AE14DA"/>
    <w:rsid w:val="00AE4BE1"/>
    <w:rsid w:val="00AF55C2"/>
    <w:rsid w:val="00B16D50"/>
    <w:rsid w:val="00B206AA"/>
    <w:rsid w:val="00B21630"/>
    <w:rsid w:val="00B30338"/>
    <w:rsid w:val="00B308AF"/>
    <w:rsid w:val="00B31922"/>
    <w:rsid w:val="00B43FB2"/>
    <w:rsid w:val="00B4673A"/>
    <w:rsid w:val="00B535F1"/>
    <w:rsid w:val="00B53C0C"/>
    <w:rsid w:val="00B615B5"/>
    <w:rsid w:val="00B6249C"/>
    <w:rsid w:val="00B62A6E"/>
    <w:rsid w:val="00B6467C"/>
    <w:rsid w:val="00B67FE0"/>
    <w:rsid w:val="00B721D5"/>
    <w:rsid w:val="00B7620A"/>
    <w:rsid w:val="00B77985"/>
    <w:rsid w:val="00B8636C"/>
    <w:rsid w:val="00B879AF"/>
    <w:rsid w:val="00BA41CF"/>
    <w:rsid w:val="00BC2E4E"/>
    <w:rsid w:val="00BC343F"/>
    <w:rsid w:val="00BD350C"/>
    <w:rsid w:val="00BD6AFD"/>
    <w:rsid w:val="00BE30E8"/>
    <w:rsid w:val="00BE5611"/>
    <w:rsid w:val="00BF4144"/>
    <w:rsid w:val="00BF4CD0"/>
    <w:rsid w:val="00C02449"/>
    <w:rsid w:val="00C0376A"/>
    <w:rsid w:val="00C05E33"/>
    <w:rsid w:val="00C10BA4"/>
    <w:rsid w:val="00C213C2"/>
    <w:rsid w:val="00C2608B"/>
    <w:rsid w:val="00C30467"/>
    <w:rsid w:val="00C35B24"/>
    <w:rsid w:val="00C40BE2"/>
    <w:rsid w:val="00C52067"/>
    <w:rsid w:val="00C54016"/>
    <w:rsid w:val="00C56E93"/>
    <w:rsid w:val="00C57396"/>
    <w:rsid w:val="00C670C8"/>
    <w:rsid w:val="00C91A36"/>
    <w:rsid w:val="00C93231"/>
    <w:rsid w:val="00CA1FF5"/>
    <w:rsid w:val="00CA53E8"/>
    <w:rsid w:val="00CB0AF9"/>
    <w:rsid w:val="00CB0EA5"/>
    <w:rsid w:val="00CB4A85"/>
    <w:rsid w:val="00CB5800"/>
    <w:rsid w:val="00CC2633"/>
    <w:rsid w:val="00CC3125"/>
    <w:rsid w:val="00CD490A"/>
    <w:rsid w:val="00CD5A76"/>
    <w:rsid w:val="00CE7CCB"/>
    <w:rsid w:val="00CF0147"/>
    <w:rsid w:val="00D03004"/>
    <w:rsid w:val="00D05ADF"/>
    <w:rsid w:val="00D218F9"/>
    <w:rsid w:val="00D23F22"/>
    <w:rsid w:val="00D372B5"/>
    <w:rsid w:val="00D446EB"/>
    <w:rsid w:val="00D5025E"/>
    <w:rsid w:val="00D56B6A"/>
    <w:rsid w:val="00D64203"/>
    <w:rsid w:val="00D65820"/>
    <w:rsid w:val="00D767F3"/>
    <w:rsid w:val="00D76A41"/>
    <w:rsid w:val="00D814BD"/>
    <w:rsid w:val="00D934EB"/>
    <w:rsid w:val="00DA1AD9"/>
    <w:rsid w:val="00DA3291"/>
    <w:rsid w:val="00DB09CB"/>
    <w:rsid w:val="00DB1B82"/>
    <w:rsid w:val="00DB2BA2"/>
    <w:rsid w:val="00DC35FA"/>
    <w:rsid w:val="00DC50D6"/>
    <w:rsid w:val="00DC5308"/>
    <w:rsid w:val="00DC7AF8"/>
    <w:rsid w:val="00DD178F"/>
    <w:rsid w:val="00DD1BB2"/>
    <w:rsid w:val="00DE0EB3"/>
    <w:rsid w:val="00DE6DE4"/>
    <w:rsid w:val="00DE7600"/>
    <w:rsid w:val="00DF1944"/>
    <w:rsid w:val="00DF3179"/>
    <w:rsid w:val="00E00EDE"/>
    <w:rsid w:val="00E03972"/>
    <w:rsid w:val="00E31B34"/>
    <w:rsid w:val="00E31FCB"/>
    <w:rsid w:val="00E32948"/>
    <w:rsid w:val="00E33AA9"/>
    <w:rsid w:val="00E33FB5"/>
    <w:rsid w:val="00E47747"/>
    <w:rsid w:val="00E518B9"/>
    <w:rsid w:val="00E609F1"/>
    <w:rsid w:val="00E67E5D"/>
    <w:rsid w:val="00E71640"/>
    <w:rsid w:val="00E72634"/>
    <w:rsid w:val="00E73BBD"/>
    <w:rsid w:val="00E77FE1"/>
    <w:rsid w:val="00E80148"/>
    <w:rsid w:val="00E908C6"/>
    <w:rsid w:val="00E918A4"/>
    <w:rsid w:val="00EA6E9C"/>
    <w:rsid w:val="00EB51F4"/>
    <w:rsid w:val="00EB7888"/>
    <w:rsid w:val="00EC2A15"/>
    <w:rsid w:val="00EC5175"/>
    <w:rsid w:val="00ED1848"/>
    <w:rsid w:val="00ED3C82"/>
    <w:rsid w:val="00EE3328"/>
    <w:rsid w:val="00EE7A61"/>
    <w:rsid w:val="00EF753A"/>
    <w:rsid w:val="00F12962"/>
    <w:rsid w:val="00F15B81"/>
    <w:rsid w:val="00F30AA5"/>
    <w:rsid w:val="00F3615D"/>
    <w:rsid w:val="00F36B95"/>
    <w:rsid w:val="00F43152"/>
    <w:rsid w:val="00F60804"/>
    <w:rsid w:val="00F633EA"/>
    <w:rsid w:val="00F65E1C"/>
    <w:rsid w:val="00F70FC0"/>
    <w:rsid w:val="00F75A1F"/>
    <w:rsid w:val="00F85D22"/>
    <w:rsid w:val="00F85D46"/>
    <w:rsid w:val="00F9055B"/>
    <w:rsid w:val="00FA7D30"/>
    <w:rsid w:val="00FB644A"/>
    <w:rsid w:val="00FB7980"/>
    <w:rsid w:val="00FC10D7"/>
    <w:rsid w:val="00FC4235"/>
    <w:rsid w:val="00FD23E3"/>
    <w:rsid w:val="00FD5E17"/>
    <w:rsid w:val="00FF3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>
      <o:colormenu v:ext="edit" fillcolor="none"/>
    </o:shapedefaults>
    <o:shapelayout v:ext="edit">
      <o:idmap v:ext="edit" data="1"/>
      <o:rules v:ext="edit">
        <o:r id="V:Rule5" type="connector" idref="#_x0000_s1028"/>
        <o:r id="V:Rule6" type="connector" idref="#_x0000_s1026"/>
        <o:r id="V:Rule7" type="connector" idref="#_x0000_s1027"/>
        <o:r id="V:Rule8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ADF"/>
    <w:rPr>
      <w:sz w:val="24"/>
      <w:lang w:val="en-GB"/>
    </w:rPr>
  </w:style>
  <w:style w:type="paragraph" w:styleId="Heading1">
    <w:name w:val="heading 1"/>
    <w:basedOn w:val="Normal"/>
    <w:next w:val="Normal"/>
    <w:qFormat/>
    <w:rsid w:val="00D05ADF"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rsid w:val="00D05ADF"/>
    <w:pPr>
      <w:keepNext/>
      <w:outlineLvl w:val="1"/>
    </w:pPr>
  </w:style>
  <w:style w:type="paragraph" w:styleId="Heading3">
    <w:name w:val="heading 3"/>
    <w:basedOn w:val="Normal"/>
    <w:next w:val="Normal"/>
    <w:qFormat/>
    <w:rsid w:val="00D05ADF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3057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57C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D05ADF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D05AD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05ADF"/>
  </w:style>
  <w:style w:type="paragraph" w:styleId="BodyText">
    <w:name w:val="Body Text"/>
    <w:basedOn w:val="Normal"/>
    <w:rsid w:val="00D05ADF"/>
    <w:rPr>
      <w:b/>
      <w:u w:val="single"/>
    </w:rPr>
  </w:style>
  <w:style w:type="paragraph" w:styleId="BalloonText">
    <w:name w:val="Balloon Text"/>
    <w:basedOn w:val="Normal"/>
    <w:semiHidden/>
    <w:rsid w:val="00F85D46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3057C1"/>
    <w:pPr>
      <w:spacing w:after="120" w:line="480" w:lineRule="auto"/>
    </w:pPr>
  </w:style>
  <w:style w:type="paragraph" w:customStyle="1" w:styleId="H4">
    <w:name w:val="H4"/>
    <w:basedOn w:val="Normal"/>
    <w:next w:val="Normal"/>
    <w:rsid w:val="003057C1"/>
    <w:pPr>
      <w:keepNext/>
      <w:spacing w:before="100" w:after="100"/>
      <w:outlineLvl w:val="4"/>
    </w:pPr>
    <w:rPr>
      <w:b/>
      <w:snapToGrid w:val="0"/>
      <w:lang w:val="en-ZA"/>
    </w:rPr>
  </w:style>
  <w:style w:type="paragraph" w:styleId="BodyText3">
    <w:name w:val="Body Text 3"/>
    <w:basedOn w:val="Normal"/>
    <w:rsid w:val="00EE3328"/>
    <w:pPr>
      <w:spacing w:after="120"/>
    </w:pPr>
    <w:rPr>
      <w:sz w:val="16"/>
      <w:szCs w:val="16"/>
    </w:rPr>
  </w:style>
  <w:style w:type="character" w:styleId="Hyperlink">
    <w:name w:val="Hyperlink"/>
    <w:basedOn w:val="DefaultParagraphFont"/>
    <w:rsid w:val="00EC2A15"/>
    <w:rPr>
      <w:color w:val="0000FF"/>
      <w:u w:val="single"/>
    </w:rPr>
  </w:style>
  <w:style w:type="table" w:styleId="TableGrid">
    <w:name w:val="Table Grid"/>
    <w:basedOn w:val="TableNormal"/>
    <w:rsid w:val="006D6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5E1C"/>
    <w:pPr>
      <w:ind w:left="720"/>
      <w:contextualSpacing/>
    </w:pPr>
  </w:style>
  <w:style w:type="paragraph" w:customStyle="1" w:styleId="Default">
    <w:name w:val="Default"/>
    <w:rsid w:val="00572B6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DF3179"/>
    <w:pPr>
      <w:spacing w:before="100" w:beforeAutospacing="1" w:after="100" w:afterAutospacing="1"/>
    </w:pPr>
    <w:rPr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DE0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EB3"/>
    <w:rPr>
      <w:sz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30569"/>
    <w:rPr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99127-5518-45E6-A217-06359348A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 April 2004</vt:lpstr>
    </vt:vector>
  </TitlesOfParts>
  <Company>Chamber of MInes</Company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April 2004</dc:title>
  <dc:creator>Chamber of Mines</dc:creator>
  <cp:lastModifiedBy>Chris  Legodi</cp:lastModifiedBy>
  <cp:revision>3</cp:revision>
  <cp:lastPrinted>2012-11-09T09:37:00Z</cp:lastPrinted>
  <dcterms:created xsi:type="dcterms:W3CDTF">2013-11-27T10:12:00Z</dcterms:created>
  <dcterms:modified xsi:type="dcterms:W3CDTF">2013-11-28T09:43:00Z</dcterms:modified>
</cp:coreProperties>
</file>