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DA3" w:rsidRDefault="000F4DA3" w:rsidP="001E5B3F">
      <w:pPr>
        <w:rPr>
          <w:b/>
          <w:sz w:val="36"/>
        </w:rPr>
      </w:pPr>
    </w:p>
    <w:p w:rsidR="00927A53" w:rsidRPr="006A3703" w:rsidRDefault="005711F4" w:rsidP="001E5B3F">
      <w:pPr>
        <w:rPr>
          <w:b/>
          <w:sz w:val="36"/>
        </w:rPr>
      </w:pPr>
      <w:r>
        <w:rPr>
          <w:b/>
          <w:sz w:val="36"/>
        </w:rPr>
        <w:t xml:space="preserve">Index - </w:t>
      </w:r>
      <w:r w:rsidR="00927A53" w:rsidRPr="006A3703">
        <w:rPr>
          <w:b/>
          <w:sz w:val="36"/>
        </w:rPr>
        <w:t>Portfolio of Evidence</w:t>
      </w:r>
      <w:r w:rsidR="006A3703">
        <w:rPr>
          <w:b/>
          <w:sz w:val="36"/>
        </w:rPr>
        <w:t xml:space="preserve"> for TARP</w:t>
      </w:r>
      <w:r>
        <w:rPr>
          <w:b/>
          <w:sz w:val="36"/>
        </w:rPr>
        <w:t xml:space="preserve"> Adoption</w:t>
      </w:r>
    </w:p>
    <w:p w:rsidR="006A3703" w:rsidRPr="006A3703" w:rsidRDefault="00AE5E2E" w:rsidP="006A3703">
      <w:pPr>
        <w:ind w:left="360"/>
        <w:rPr>
          <w:b/>
          <w:sz w:val="32"/>
          <w:u w:val="single"/>
        </w:rPr>
      </w:pPr>
      <w:r>
        <w:rPr>
          <w:b/>
          <w:sz w:val="32"/>
          <w:u w:val="single"/>
        </w:rPr>
        <w:t>Start-up</w:t>
      </w:r>
    </w:p>
    <w:p w:rsidR="00927A53" w:rsidRDefault="00927A53" w:rsidP="00927A53">
      <w:pPr>
        <w:pStyle w:val="ListParagraph"/>
        <w:numPr>
          <w:ilvl w:val="0"/>
          <w:numId w:val="4"/>
        </w:numPr>
        <w:rPr>
          <w:b/>
          <w:sz w:val="32"/>
        </w:rPr>
      </w:pPr>
      <w:r>
        <w:rPr>
          <w:b/>
          <w:sz w:val="32"/>
        </w:rPr>
        <w:t>Algorithm</w:t>
      </w:r>
    </w:p>
    <w:p w:rsidR="00927A53" w:rsidRDefault="00927A53" w:rsidP="00927A53">
      <w:pPr>
        <w:pStyle w:val="ListParagraph"/>
        <w:numPr>
          <w:ilvl w:val="0"/>
          <w:numId w:val="4"/>
        </w:numPr>
        <w:rPr>
          <w:b/>
          <w:sz w:val="32"/>
        </w:rPr>
      </w:pPr>
      <w:r>
        <w:rPr>
          <w:b/>
          <w:sz w:val="32"/>
        </w:rPr>
        <w:t>Sign up to COPA</w:t>
      </w:r>
    </w:p>
    <w:p w:rsidR="00927A53" w:rsidRDefault="00927A53" w:rsidP="00927A53">
      <w:pPr>
        <w:pStyle w:val="ListParagraph"/>
        <w:numPr>
          <w:ilvl w:val="0"/>
          <w:numId w:val="4"/>
        </w:numPr>
        <w:rPr>
          <w:b/>
          <w:sz w:val="32"/>
        </w:rPr>
      </w:pPr>
      <w:r>
        <w:rPr>
          <w:b/>
          <w:sz w:val="32"/>
        </w:rPr>
        <w:t>Mine Adoption Team</w:t>
      </w:r>
    </w:p>
    <w:p w:rsidR="005711F4" w:rsidRPr="005711F4" w:rsidRDefault="00927A53" w:rsidP="005711F4">
      <w:pPr>
        <w:pStyle w:val="ListParagraph"/>
        <w:numPr>
          <w:ilvl w:val="0"/>
          <w:numId w:val="4"/>
        </w:numPr>
        <w:rPr>
          <w:b/>
          <w:sz w:val="32"/>
        </w:rPr>
      </w:pPr>
      <w:r>
        <w:rPr>
          <w:b/>
          <w:sz w:val="32"/>
        </w:rPr>
        <w:t>Program adapted for mine</w:t>
      </w:r>
    </w:p>
    <w:p w:rsidR="006A3703" w:rsidRPr="006A3703" w:rsidRDefault="006A3703" w:rsidP="006A3703">
      <w:pPr>
        <w:ind w:left="360"/>
        <w:rPr>
          <w:b/>
          <w:sz w:val="32"/>
          <w:u w:val="single"/>
        </w:rPr>
      </w:pPr>
      <w:r w:rsidRPr="006A3703">
        <w:rPr>
          <w:b/>
          <w:sz w:val="32"/>
          <w:u w:val="single"/>
        </w:rPr>
        <w:t>Behavioural Issues</w:t>
      </w:r>
    </w:p>
    <w:p w:rsidR="00927A53" w:rsidRDefault="00927A53" w:rsidP="00927A53">
      <w:pPr>
        <w:pStyle w:val="ListParagraph"/>
        <w:numPr>
          <w:ilvl w:val="0"/>
          <w:numId w:val="4"/>
        </w:numPr>
        <w:rPr>
          <w:b/>
          <w:sz w:val="32"/>
        </w:rPr>
      </w:pPr>
      <w:r>
        <w:rPr>
          <w:b/>
          <w:sz w:val="32"/>
        </w:rPr>
        <w:t>Interview Training</w:t>
      </w:r>
    </w:p>
    <w:p w:rsidR="00927A53" w:rsidRDefault="00927A53" w:rsidP="00927A53">
      <w:pPr>
        <w:pStyle w:val="ListParagraph"/>
        <w:numPr>
          <w:ilvl w:val="0"/>
          <w:numId w:val="4"/>
        </w:numPr>
        <w:rPr>
          <w:b/>
          <w:sz w:val="32"/>
        </w:rPr>
      </w:pPr>
      <w:r>
        <w:rPr>
          <w:b/>
          <w:sz w:val="32"/>
        </w:rPr>
        <w:t>Interviews</w:t>
      </w:r>
    </w:p>
    <w:p w:rsidR="00927A53" w:rsidRPr="00AE5E2E" w:rsidRDefault="00927A53" w:rsidP="00AE5E2E">
      <w:pPr>
        <w:pStyle w:val="ListParagraph"/>
        <w:numPr>
          <w:ilvl w:val="0"/>
          <w:numId w:val="4"/>
        </w:numPr>
        <w:rPr>
          <w:b/>
          <w:sz w:val="32"/>
        </w:rPr>
      </w:pPr>
      <w:r>
        <w:rPr>
          <w:b/>
          <w:sz w:val="32"/>
        </w:rPr>
        <w:t>Mental Model Report</w:t>
      </w:r>
    </w:p>
    <w:p w:rsidR="00927A53" w:rsidRPr="00AE5E2E" w:rsidRDefault="00927A53" w:rsidP="00AE5E2E">
      <w:pPr>
        <w:pStyle w:val="ListParagraph"/>
        <w:numPr>
          <w:ilvl w:val="0"/>
          <w:numId w:val="4"/>
        </w:numPr>
        <w:rPr>
          <w:b/>
          <w:sz w:val="32"/>
        </w:rPr>
      </w:pPr>
      <w:r>
        <w:rPr>
          <w:b/>
          <w:sz w:val="32"/>
        </w:rPr>
        <w:t>Leadership Behaviour</w:t>
      </w:r>
    </w:p>
    <w:p w:rsidR="00927A53" w:rsidRPr="00AE5E2E" w:rsidRDefault="00927A53" w:rsidP="00AE5E2E">
      <w:pPr>
        <w:pStyle w:val="ListParagraph"/>
        <w:numPr>
          <w:ilvl w:val="0"/>
          <w:numId w:val="4"/>
        </w:numPr>
        <w:ind w:left="643"/>
        <w:rPr>
          <w:b/>
          <w:sz w:val="32"/>
        </w:rPr>
      </w:pPr>
      <w:r>
        <w:rPr>
          <w:b/>
          <w:sz w:val="32"/>
        </w:rPr>
        <w:t>Behavioural Communications</w:t>
      </w:r>
    </w:p>
    <w:p w:rsidR="006A3703" w:rsidRPr="006A3703" w:rsidRDefault="006A3703" w:rsidP="006A3703">
      <w:pPr>
        <w:ind w:left="360"/>
        <w:rPr>
          <w:b/>
          <w:sz w:val="32"/>
          <w:u w:val="single"/>
        </w:rPr>
      </w:pPr>
      <w:r w:rsidRPr="006A3703">
        <w:rPr>
          <w:b/>
          <w:sz w:val="32"/>
          <w:u w:val="single"/>
        </w:rPr>
        <w:t>Application</w:t>
      </w:r>
    </w:p>
    <w:p w:rsidR="005711F4" w:rsidRDefault="005711F4" w:rsidP="00AE5E2E">
      <w:pPr>
        <w:pStyle w:val="ListParagraph"/>
        <w:numPr>
          <w:ilvl w:val="0"/>
          <w:numId w:val="4"/>
        </w:numPr>
        <w:ind w:left="643"/>
        <w:rPr>
          <w:b/>
          <w:sz w:val="32"/>
        </w:rPr>
      </w:pPr>
      <w:r>
        <w:rPr>
          <w:b/>
          <w:sz w:val="32"/>
        </w:rPr>
        <w:t>Description of the LP as it will be applied at the mine</w:t>
      </w:r>
    </w:p>
    <w:p w:rsidR="00927A53" w:rsidRDefault="00927A53" w:rsidP="00AE5E2E">
      <w:pPr>
        <w:pStyle w:val="ListParagraph"/>
        <w:numPr>
          <w:ilvl w:val="0"/>
          <w:numId w:val="4"/>
        </w:numPr>
        <w:ind w:left="643"/>
        <w:rPr>
          <w:b/>
          <w:sz w:val="32"/>
        </w:rPr>
      </w:pPr>
      <w:r>
        <w:rPr>
          <w:b/>
          <w:sz w:val="32"/>
        </w:rPr>
        <w:t>Lesson plans</w:t>
      </w:r>
    </w:p>
    <w:p w:rsidR="00927A53" w:rsidRDefault="00927A53" w:rsidP="00AE5E2E">
      <w:pPr>
        <w:pStyle w:val="ListParagraph"/>
        <w:numPr>
          <w:ilvl w:val="0"/>
          <w:numId w:val="4"/>
        </w:numPr>
        <w:ind w:left="643"/>
        <w:rPr>
          <w:b/>
          <w:sz w:val="32"/>
        </w:rPr>
      </w:pPr>
      <w:r>
        <w:rPr>
          <w:b/>
          <w:sz w:val="32"/>
        </w:rPr>
        <w:t>Roll out plan</w:t>
      </w:r>
      <w:r w:rsidR="006A3703">
        <w:rPr>
          <w:b/>
          <w:sz w:val="32"/>
        </w:rPr>
        <w:t xml:space="preserve"> </w:t>
      </w:r>
    </w:p>
    <w:p w:rsidR="003B21FB" w:rsidRDefault="003B21FB" w:rsidP="003B21FB">
      <w:pPr>
        <w:pStyle w:val="ListParagraph"/>
        <w:numPr>
          <w:ilvl w:val="0"/>
          <w:numId w:val="4"/>
        </w:numPr>
        <w:rPr>
          <w:b/>
          <w:sz w:val="32"/>
        </w:rPr>
      </w:pPr>
      <w:r>
        <w:rPr>
          <w:b/>
          <w:sz w:val="32"/>
        </w:rPr>
        <w:t>Risk Assessment of LP Adoption</w:t>
      </w:r>
    </w:p>
    <w:p w:rsidR="003B21FB" w:rsidRDefault="003B21FB" w:rsidP="003B21FB">
      <w:pPr>
        <w:pStyle w:val="ListParagraph"/>
        <w:numPr>
          <w:ilvl w:val="0"/>
          <w:numId w:val="4"/>
        </w:numPr>
        <w:rPr>
          <w:b/>
          <w:sz w:val="32"/>
        </w:rPr>
      </w:pPr>
      <w:r>
        <w:rPr>
          <w:b/>
          <w:sz w:val="32"/>
        </w:rPr>
        <w:t xml:space="preserve">Presentation to Mine Management and sign-off of final plan my manager </w:t>
      </w:r>
    </w:p>
    <w:p w:rsidR="003B21FB" w:rsidRPr="003B21FB" w:rsidRDefault="003B21FB" w:rsidP="003B21FB">
      <w:pPr>
        <w:pStyle w:val="ListParagraph"/>
        <w:numPr>
          <w:ilvl w:val="0"/>
          <w:numId w:val="4"/>
        </w:numPr>
        <w:rPr>
          <w:b/>
          <w:sz w:val="32"/>
        </w:rPr>
      </w:pPr>
      <w:r>
        <w:rPr>
          <w:b/>
          <w:sz w:val="32"/>
        </w:rPr>
        <w:t>Progress to date</w:t>
      </w:r>
    </w:p>
    <w:p w:rsidR="006A3703" w:rsidRPr="006A3703" w:rsidRDefault="006A3703" w:rsidP="006A3703">
      <w:pPr>
        <w:ind w:left="360"/>
        <w:rPr>
          <w:b/>
          <w:sz w:val="32"/>
          <w:u w:val="single"/>
        </w:rPr>
      </w:pPr>
      <w:r w:rsidRPr="006A3703">
        <w:rPr>
          <w:b/>
          <w:sz w:val="32"/>
          <w:u w:val="single"/>
        </w:rPr>
        <w:t>Appendices</w:t>
      </w:r>
    </w:p>
    <w:p w:rsidR="006A3703" w:rsidRDefault="006A3703" w:rsidP="00AE5E2E">
      <w:pPr>
        <w:pStyle w:val="ListParagraph"/>
        <w:numPr>
          <w:ilvl w:val="0"/>
          <w:numId w:val="4"/>
        </w:numPr>
        <w:ind w:left="643"/>
        <w:rPr>
          <w:b/>
          <w:sz w:val="32"/>
        </w:rPr>
      </w:pPr>
      <w:r>
        <w:rPr>
          <w:b/>
          <w:sz w:val="32"/>
        </w:rPr>
        <w:t>Measurements</w:t>
      </w:r>
      <w:r w:rsidR="00671C0F">
        <w:rPr>
          <w:b/>
          <w:sz w:val="32"/>
        </w:rPr>
        <w:t xml:space="preserve"> – Base line and progress</w:t>
      </w:r>
    </w:p>
    <w:p w:rsidR="006A3703" w:rsidRDefault="006A3703" w:rsidP="00AE5E2E">
      <w:pPr>
        <w:pStyle w:val="ListParagraph"/>
        <w:numPr>
          <w:ilvl w:val="0"/>
          <w:numId w:val="4"/>
        </w:numPr>
        <w:ind w:left="643"/>
        <w:rPr>
          <w:b/>
          <w:sz w:val="32"/>
        </w:rPr>
      </w:pPr>
      <w:r>
        <w:rPr>
          <w:b/>
          <w:sz w:val="32"/>
        </w:rPr>
        <w:t>Mine-wide communications</w:t>
      </w:r>
    </w:p>
    <w:p w:rsidR="00927A53" w:rsidRPr="00927A53" w:rsidRDefault="00927A53" w:rsidP="006A3703">
      <w:pPr>
        <w:pStyle w:val="ListParagraph"/>
        <w:rPr>
          <w:b/>
          <w:sz w:val="32"/>
        </w:rPr>
      </w:pPr>
      <w:r>
        <w:rPr>
          <w:b/>
          <w:sz w:val="32"/>
        </w:rPr>
        <w:t xml:space="preserve"> </w:t>
      </w:r>
    </w:p>
    <w:p w:rsidR="00670B0C" w:rsidRDefault="00670B0C" w:rsidP="001E5B3F">
      <w:pPr>
        <w:rPr>
          <w:b/>
          <w:sz w:val="32"/>
        </w:rPr>
      </w:pPr>
    </w:p>
    <w:p w:rsidR="00670B0C" w:rsidRDefault="00670B0C" w:rsidP="001E5B3F">
      <w:pPr>
        <w:rPr>
          <w:b/>
          <w:sz w:val="32"/>
        </w:rPr>
      </w:pPr>
    </w:p>
    <w:p w:rsidR="0092387E" w:rsidRDefault="0092387E" w:rsidP="001E5B3F">
      <w:pPr>
        <w:rPr>
          <w:b/>
          <w:sz w:val="32"/>
        </w:rPr>
      </w:pPr>
    </w:p>
    <w:p w:rsidR="0092387E" w:rsidRDefault="0092387E" w:rsidP="001E5B3F">
      <w:pPr>
        <w:rPr>
          <w:b/>
          <w:sz w:val="32"/>
        </w:rPr>
      </w:pPr>
    </w:p>
    <w:p w:rsidR="0092387E" w:rsidRDefault="0092387E" w:rsidP="001E5B3F">
      <w:pPr>
        <w:rPr>
          <w:b/>
          <w:sz w:val="3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r w:rsidRPr="0092387E">
        <w:rPr>
          <w:b/>
          <w:sz w:val="52"/>
        </w:rPr>
        <w:t>Portfolio of Evidence for TARP</w:t>
      </w:r>
      <w:r w:rsidR="005711F4">
        <w:rPr>
          <w:b/>
          <w:sz w:val="52"/>
        </w:rPr>
        <w:t xml:space="preserve"> Adoption</w:t>
      </w: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Default="0092387E" w:rsidP="0092387E">
      <w:pPr>
        <w:jc w:val="center"/>
        <w:rPr>
          <w:b/>
          <w:sz w:val="52"/>
        </w:rPr>
      </w:pPr>
    </w:p>
    <w:p w:rsidR="0092387E" w:rsidRPr="006A3703" w:rsidRDefault="0092387E" w:rsidP="0092387E">
      <w:pPr>
        <w:ind w:left="360"/>
        <w:rPr>
          <w:b/>
          <w:sz w:val="32"/>
          <w:u w:val="single"/>
        </w:rPr>
      </w:pPr>
      <w:r>
        <w:rPr>
          <w:b/>
          <w:sz w:val="32"/>
          <w:u w:val="single"/>
        </w:rPr>
        <w:t>Start-up</w:t>
      </w:r>
    </w:p>
    <w:p w:rsidR="0092387E" w:rsidRDefault="0092387E" w:rsidP="0092387E">
      <w:pPr>
        <w:pStyle w:val="ListParagraph"/>
        <w:numPr>
          <w:ilvl w:val="0"/>
          <w:numId w:val="6"/>
        </w:numPr>
        <w:rPr>
          <w:b/>
          <w:sz w:val="32"/>
        </w:rPr>
      </w:pPr>
      <w:r>
        <w:rPr>
          <w:b/>
          <w:sz w:val="32"/>
        </w:rPr>
        <w:t>Algorithm</w:t>
      </w:r>
    </w:p>
    <w:p w:rsidR="0092387E" w:rsidRDefault="0092387E" w:rsidP="0092387E">
      <w:pPr>
        <w:pStyle w:val="ListParagraph"/>
        <w:numPr>
          <w:ilvl w:val="0"/>
          <w:numId w:val="6"/>
        </w:numPr>
        <w:rPr>
          <w:b/>
          <w:sz w:val="32"/>
        </w:rPr>
      </w:pPr>
      <w:r>
        <w:rPr>
          <w:b/>
          <w:sz w:val="32"/>
        </w:rPr>
        <w:t>Sign up to COPA</w:t>
      </w:r>
    </w:p>
    <w:p w:rsidR="0092387E" w:rsidRDefault="0092387E" w:rsidP="0092387E">
      <w:pPr>
        <w:pStyle w:val="ListParagraph"/>
        <w:numPr>
          <w:ilvl w:val="0"/>
          <w:numId w:val="6"/>
        </w:numPr>
        <w:rPr>
          <w:b/>
          <w:sz w:val="32"/>
        </w:rPr>
      </w:pPr>
      <w:r>
        <w:rPr>
          <w:b/>
          <w:sz w:val="32"/>
        </w:rPr>
        <w:t>Mine Adoption Team</w:t>
      </w:r>
    </w:p>
    <w:p w:rsidR="0092387E" w:rsidRDefault="0092387E" w:rsidP="0092387E">
      <w:pPr>
        <w:pStyle w:val="ListParagraph"/>
        <w:numPr>
          <w:ilvl w:val="0"/>
          <w:numId w:val="6"/>
        </w:numPr>
        <w:rPr>
          <w:b/>
          <w:sz w:val="32"/>
        </w:rPr>
      </w:pPr>
      <w:r>
        <w:rPr>
          <w:b/>
          <w:sz w:val="32"/>
        </w:rPr>
        <w:t>Program adapted for mine</w:t>
      </w:r>
    </w:p>
    <w:p w:rsidR="00EC3F9B" w:rsidRDefault="00EC3F9B">
      <w:pPr>
        <w:rPr>
          <w:b/>
          <w:sz w:val="32"/>
        </w:rPr>
      </w:pPr>
      <w:r>
        <w:rPr>
          <w:b/>
          <w:noProof/>
          <w:sz w:val="32"/>
          <w:lang w:eastAsia="en-ZA"/>
        </w:rPr>
        <w:lastRenderedPageBreak/>
        <w:drawing>
          <wp:inline distT="0" distB="0" distL="0" distR="0" wp14:anchorId="10C8F05B" wp14:editId="07B97C20">
            <wp:extent cx="6669405" cy="81876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9405" cy="8187690"/>
                    </a:xfrm>
                    <a:prstGeom prst="rect">
                      <a:avLst/>
                    </a:prstGeom>
                    <a:noFill/>
                  </pic:spPr>
                </pic:pic>
              </a:graphicData>
            </a:graphic>
          </wp:inline>
        </w:drawing>
      </w:r>
    </w:p>
    <w:p w:rsidR="00EC3F9B" w:rsidRPr="007414BE" w:rsidRDefault="00EC3F9B" w:rsidP="00EC3F9B">
      <w:pPr>
        <w:jc w:val="center"/>
        <w:rPr>
          <w:b/>
          <w:bCs/>
          <w:sz w:val="28"/>
          <w:szCs w:val="28"/>
        </w:rPr>
      </w:pPr>
      <w:r w:rsidRPr="007414BE">
        <w:rPr>
          <w:b/>
          <w:bCs/>
          <w:sz w:val="28"/>
          <w:szCs w:val="28"/>
        </w:rPr>
        <w:t>MOSH Falls of Ground Adoption Process</w:t>
      </w:r>
    </w:p>
    <w:p w:rsidR="00EC3F9B" w:rsidRPr="007414BE" w:rsidRDefault="00EC3F9B" w:rsidP="00EC3F9B">
      <w:pPr>
        <w:jc w:val="center"/>
        <w:rPr>
          <w:b/>
          <w:bCs/>
          <w:sz w:val="28"/>
          <w:szCs w:val="28"/>
        </w:rPr>
      </w:pPr>
      <w:r w:rsidRPr="007414BE">
        <w:rPr>
          <w:b/>
          <w:bCs/>
          <w:sz w:val="28"/>
          <w:szCs w:val="28"/>
        </w:rPr>
        <w:lastRenderedPageBreak/>
        <w:t>Community of Practice for Adoption of a Leading Practice</w:t>
      </w:r>
    </w:p>
    <w:p w:rsidR="00EC3F9B" w:rsidRPr="00410CF6" w:rsidRDefault="00EC3F9B" w:rsidP="00EC3F9B">
      <w:pPr>
        <w:jc w:val="center"/>
        <w:rPr>
          <w:b/>
          <w:bCs/>
        </w:rPr>
      </w:pPr>
    </w:p>
    <w:p w:rsidR="00EC3F9B" w:rsidRPr="007414BE" w:rsidRDefault="00EC3F9B" w:rsidP="00EC3F9B">
      <w:pPr>
        <w:jc w:val="center"/>
        <w:rPr>
          <w:sz w:val="28"/>
          <w:szCs w:val="28"/>
        </w:rPr>
      </w:pPr>
      <w:r w:rsidRPr="007414BE">
        <w:rPr>
          <w:sz w:val="28"/>
          <w:szCs w:val="28"/>
        </w:rPr>
        <w:t xml:space="preserve">Registration of Interest to form part of the COPA for the </w:t>
      </w:r>
      <w:r>
        <w:rPr>
          <w:sz w:val="28"/>
          <w:szCs w:val="28"/>
        </w:rPr>
        <w:t>Triggered Action Response Plan</w:t>
      </w:r>
    </w:p>
    <w:p w:rsidR="00EC3F9B" w:rsidRDefault="00EC3F9B" w:rsidP="00EC3F9B"/>
    <w:p w:rsidR="00EC3F9B" w:rsidRDefault="00EC3F9B" w:rsidP="00EC3F9B">
      <w:r>
        <w:t xml:space="preserve">A Community of Practice for Adoption (COPA) </w:t>
      </w:r>
      <w:r w:rsidRPr="005066F6">
        <w:t>is in essence a group of people who voluntarily agree to interact with each other in a relatively informal way to share information helpful in overcoming implementation problems, and for bringing about continuous performance improvements”</w:t>
      </w:r>
    </w:p>
    <w:p w:rsidR="00EC3F9B" w:rsidRDefault="00EC3F9B" w:rsidP="00EC3F9B"/>
    <w:p w:rsidR="00EC3F9B" w:rsidRDefault="00EC3F9B" w:rsidP="00EC3F9B">
      <w:r>
        <w:t>The COPA will initially be managed through the MOSH FOG Adoption Team with the main objective of ensuring a successful and speedy roll-out of the leading practice for the Triggered Action Response Plan to prevent uncontrolled falls of ground.</w:t>
      </w:r>
    </w:p>
    <w:p w:rsidR="00EC3F9B" w:rsidRDefault="00EC3F9B" w:rsidP="00EC3F9B"/>
    <w:p w:rsidR="00EC3F9B" w:rsidRDefault="00EC3F9B" w:rsidP="00EC3F9B">
      <w:r>
        <w:t>Should you wish to form a part of this COPA, please supply your details below and we will ensure your incorporation into this COPA.</w:t>
      </w:r>
    </w:p>
    <w:p w:rsidR="00EC3F9B" w:rsidRDefault="00EC3F9B" w:rsidP="00EC3F9B"/>
    <w:tbl>
      <w:tblPr>
        <w:tblStyle w:val="TableGrid"/>
        <w:tblW w:w="0" w:type="auto"/>
        <w:tblLook w:val="01E0" w:firstRow="1" w:lastRow="1" w:firstColumn="1" w:lastColumn="1" w:noHBand="0" w:noVBand="0"/>
      </w:tblPr>
      <w:tblGrid>
        <w:gridCol w:w="3066"/>
        <w:gridCol w:w="6176"/>
      </w:tblGrid>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First Name</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Surname</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Occupation / Position</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E-mail Address</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Contact Number</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Mining Company</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Mine</w:t>
            </w:r>
          </w:p>
        </w:tc>
        <w:tc>
          <w:tcPr>
            <w:tcW w:w="6847" w:type="dxa"/>
            <w:vAlign w:val="center"/>
          </w:tcPr>
          <w:p w:rsidR="00EC3F9B" w:rsidRPr="007414BE" w:rsidRDefault="00EC3F9B" w:rsidP="005C7936">
            <w:pPr>
              <w:spacing w:before="0"/>
              <w:rPr>
                <w:sz w:val="28"/>
                <w:szCs w:val="28"/>
              </w:rPr>
            </w:pPr>
          </w:p>
        </w:tc>
      </w:tr>
      <w:tr w:rsidR="00EC3F9B" w:rsidTr="005C7936">
        <w:trPr>
          <w:trHeight w:val="630"/>
        </w:trPr>
        <w:tc>
          <w:tcPr>
            <w:tcW w:w="3228" w:type="dxa"/>
            <w:vAlign w:val="center"/>
          </w:tcPr>
          <w:p w:rsidR="00EC3F9B" w:rsidRPr="007414BE" w:rsidRDefault="00EC3F9B" w:rsidP="005C7936">
            <w:pPr>
              <w:spacing w:before="0"/>
              <w:rPr>
                <w:sz w:val="28"/>
                <w:szCs w:val="28"/>
              </w:rPr>
            </w:pPr>
            <w:r w:rsidRPr="007414BE">
              <w:rPr>
                <w:sz w:val="28"/>
                <w:szCs w:val="28"/>
              </w:rPr>
              <w:t>Signature</w:t>
            </w:r>
          </w:p>
        </w:tc>
        <w:tc>
          <w:tcPr>
            <w:tcW w:w="6847" w:type="dxa"/>
            <w:vAlign w:val="center"/>
          </w:tcPr>
          <w:p w:rsidR="00EC3F9B" w:rsidRPr="007414BE" w:rsidRDefault="00EC3F9B" w:rsidP="005C7936">
            <w:pPr>
              <w:spacing w:before="0"/>
              <w:rPr>
                <w:sz w:val="28"/>
                <w:szCs w:val="28"/>
              </w:rPr>
            </w:pPr>
          </w:p>
        </w:tc>
      </w:tr>
    </w:tbl>
    <w:p w:rsidR="00EC3F9B" w:rsidRPr="00B909D9" w:rsidRDefault="00EC3F9B" w:rsidP="00EC3F9B"/>
    <w:p w:rsidR="00EC319A" w:rsidRDefault="00DA556A">
      <w:pPr>
        <w:rPr>
          <w:b/>
          <w:sz w:val="32"/>
        </w:rPr>
      </w:pPr>
      <w:r w:rsidRPr="00DA556A">
        <w:rPr>
          <w:noProof/>
          <w:lang w:eastAsia="en-ZA"/>
        </w:rPr>
        <w:lastRenderedPageBreak/>
        <w:drawing>
          <wp:inline distT="0" distB="0" distL="0" distR="0" wp14:anchorId="71DB796A" wp14:editId="0BCDD4A4">
            <wp:extent cx="6539906" cy="854392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9395" cy="8556322"/>
                    </a:xfrm>
                    <a:prstGeom prst="rect">
                      <a:avLst/>
                    </a:prstGeom>
                    <a:noFill/>
                    <a:ln>
                      <a:noFill/>
                    </a:ln>
                  </pic:spPr>
                </pic:pic>
              </a:graphicData>
            </a:graphic>
          </wp:inline>
        </w:drawing>
      </w:r>
    </w:p>
    <w:p w:rsidR="00893DE0" w:rsidRDefault="00893DE0">
      <w:pPr>
        <w:rPr>
          <w:b/>
          <w:sz w:val="32"/>
        </w:rPr>
      </w:pPr>
      <w:r>
        <w:rPr>
          <w:b/>
          <w:sz w:val="32"/>
        </w:rPr>
        <w:lastRenderedPageBreak/>
        <w:t>Check-list</w:t>
      </w:r>
    </w:p>
    <w:p w:rsidR="00893DE0" w:rsidRDefault="00893DE0">
      <w:pPr>
        <w:rPr>
          <w:b/>
          <w:sz w:val="32"/>
        </w:rPr>
      </w:pPr>
      <w:r>
        <w:rPr>
          <w:b/>
          <w:noProof/>
          <w:sz w:val="32"/>
          <w:lang w:eastAsia="en-ZA"/>
        </w:rPr>
        <w:drawing>
          <wp:inline distT="0" distB="0" distL="0" distR="0" wp14:anchorId="045AF067">
            <wp:extent cx="6685250" cy="52197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6613" cy="5220764"/>
                    </a:xfrm>
                    <a:prstGeom prst="rect">
                      <a:avLst/>
                    </a:prstGeom>
                    <a:noFill/>
                  </pic:spPr>
                </pic:pic>
              </a:graphicData>
            </a:graphic>
          </wp:inline>
        </w:drawing>
      </w:r>
    </w:p>
    <w:p w:rsidR="00893DE0" w:rsidRDefault="00893DE0">
      <w:pPr>
        <w:rPr>
          <w:b/>
          <w:sz w:val="32"/>
        </w:rPr>
      </w:pPr>
    </w:p>
    <w:p w:rsidR="00893DE0" w:rsidRDefault="00893DE0">
      <w:pPr>
        <w:rPr>
          <w:b/>
          <w:sz w:val="32"/>
        </w:rPr>
      </w:pPr>
    </w:p>
    <w:p w:rsidR="00893DE0" w:rsidRDefault="00893DE0">
      <w:pPr>
        <w:rPr>
          <w:b/>
          <w:sz w:val="32"/>
        </w:rPr>
      </w:pPr>
    </w:p>
    <w:p w:rsidR="00893DE0" w:rsidRDefault="00893DE0">
      <w:pPr>
        <w:rPr>
          <w:b/>
          <w:sz w:val="32"/>
        </w:rPr>
      </w:pPr>
    </w:p>
    <w:p w:rsidR="00893DE0" w:rsidRDefault="00893DE0">
      <w:pPr>
        <w:rPr>
          <w:b/>
          <w:sz w:val="32"/>
        </w:rPr>
      </w:pPr>
    </w:p>
    <w:p w:rsidR="00893DE0" w:rsidRDefault="00893DE0">
      <w:pPr>
        <w:rPr>
          <w:b/>
          <w:sz w:val="32"/>
        </w:rPr>
      </w:pPr>
    </w:p>
    <w:p w:rsidR="00893DE0" w:rsidRDefault="00893DE0">
      <w:pPr>
        <w:rPr>
          <w:b/>
          <w:sz w:val="32"/>
        </w:rPr>
      </w:pPr>
    </w:p>
    <w:p w:rsidR="00EC319A" w:rsidRDefault="00EC319A">
      <w:pPr>
        <w:rPr>
          <w:b/>
          <w:sz w:val="32"/>
        </w:rPr>
      </w:pPr>
      <w:r>
        <w:rPr>
          <w:b/>
          <w:sz w:val="32"/>
        </w:rPr>
        <w:lastRenderedPageBreak/>
        <w:t>Mine Adoption Team</w:t>
      </w:r>
    </w:p>
    <w:tbl>
      <w:tblPr>
        <w:tblStyle w:val="TableGrid"/>
        <w:tblW w:w="0" w:type="auto"/>
        <w:tblLook w:val="04A0" w:firstRow="1" w:lastRow="0" w:firstColumn="1" w:lastColumn="0" w:noHBand="0" w:noVBand="1"/>
      </w:tblPr>
      <w:tblGrid>
        <w:gridCol w:w="3080"/>
        <w:gridCol w:w="3081"/>
        <w:gridCol w:w="3081"/>
      </w:tblGrid>
      <w:tr w:rsidR="00EC319A" w:rsidTr="00EC319A">
        <w:tc>
          <w:tcPr>
            <w:tcW w:w="3080" w:type="dxa"/>
          </w:tcPr>
          <w:p w:rsidR="00EC319A" w:rsidRDefault="00EC319A">
            <w:pPr>
              <w:rPr>
                <w:b/>
                <w:sz w:val="32"/>
              </w:rPr>
            </w:pPr>
            <w:r>
              <w:rPr>
                <w:b/>
                <w:sz w:val="32"/>
              </w:rPr>
              <w:t xml:space="preserve">Name </w:t>
            </w:r>
          </w:p>
        </w:tc>
        <w:tc>
          <w:tcPr>
            <w:tcW w:w="3081" w:type="dxa"/>
          </w:tcPr>
          <w:p w:rsidR="00EC319A" w:rsidRDefault="00EC319A" w:rsidP="00EC319A">
            <w:pPr>
              <w:rPr>
                <w:b/>
                <w:sz w:val="32"/>
              </w:rPr>
            </w:pPr>
            <w:r>
              <w:rPr>
                <w:b/>
                <w:sz w:val="32"/>
              </w:rPr>
              <w:t>Mine Position</w:t>
            </w:r>
          </w:p>
        </w:tc>
        <w:tc>
          <w:tcPr>
            <w:tcW w:w="3081" w:type="dxa"/>
          </w:tcPr>
          <w:p w:rsidR="00EC319A" w:rsidRDefault="00EC319A" w:rsidP="00EC319A">
            <w:pPr>
              <w:rPr>
                <w:b/>
                <w:sz w:val="32"/>
              </w:rPr>
            </w:pPr>
            <w:r>
              <w:rPr>
                <w:b/>
                <w:sz w:val="32"/>
              </w:rPr>
              <w:t>Portfolio on Adoption Team</w:t>
            </w:r>
          </w:p>
        </w:tc>
      </w:tr>
      <w:tr w:rsidR="00EC319A" w:rsidTr="00EC319A">
        <w:tc>
          <w:tcPr>
            <w:tcW w:w="3080" w:type="dxa"/>
          </w:tcPr>
          <w:p w:rsidR="00EC319A" w:rsidRPr="0029175C" w:rsidRDefault="00EC319A">
            <w:pPr>
              <w:rPr>
                <w:b/>
                <w:sz w:val="16"/>
                <w:szCs w:val="16"/>
              </w:rPr>
            </w:pPr>
          </w:p>
        </w:tc>
        <w:tc>
          <w:tcPr>
            <w:tcW w:w="3081" w:type="dxa"/>
          </w:tcPr>
          <w:p w:rsidR="00EC319A" w:rsidRDefault="00EC319A">
            <w:pPr>
              <w:rPr>
                <w:b/>
                <w:sz w:val="32"/>
              </w:rPr>
            </w:pPr>
          </w:p>
        </w:tc>
        <w:tc>
          <w:tcPr>
            <w:tcW w:w="3081" w:type="dxa"/>
          </w:tcPr>
          <w:p w:rsidR="00EC319A" w:rsidRDefault="0029175C">
            <w:pPr>
              <w:rPr>
                <w:b/>
                <w:sz w:val="32"/>
              </w:rPr>
            </w:pPr>
            <w:r w:rsidRPr="0029175C">
              <w:rPr>
                <w:b/>
                <w:sz w:val="16"/>
                <w:szCs w:val="16"/>
              </w:rPr>
              <w:t>Mine Adoption Team Manager</w:t>
            </w:r>
          </w:p>
        </w:tc>
      </w:tr>
      <w:tr w:rsidR="00EC319A" w:rsidTr="00EC319A">
        <w:tc>
          <w:tcPr>
            <w:tcW w:w="3080" w:type="dxa"/>
          </w:tcPr>
          <w:p w:rsidR="00EC319A" w:rsidRPr="0029175C" w:rsidRDefault="00EC319A" w:rsidP="0029175C">
            <w:pPr>
              <w:rPr>
                <w:b/>
                <w:sz w:val="16"/>
                <w:szCs w:val="16"/>
              </w:rPr>
            </w:pPr>
          </w:p>
        </w:tc>
        <w:tc>
          <w:tcPr>
            <w:tcW w:w="3081" w:type="dxa"/>
          </w:tcPr>
          <w:p w:rsidR="00EC319A" w:rsidRDefault="00EC319A">
            <w:pPr>
              <w:rPr>
                <w:b/>
                <w:sz w:val="32"/>
              </w:rPr>
            </w:pPr>
          </w:p>
        </w:tc>
        <w:tc>
          <w:tcPr>
            <w:tcW w:w="3081" w:type="dxa"/>
          </w:tcPr>
          <w:p w:rsidR="00EC319A" w:rsidRDefault="0029175C">
            <w:pPr>
              <w:rPr>
                <w:b/>
                <w:sz w:val="32"/>
              </w:rPr>
            </w:pPr>
            <w:r w:rsidRPr="0029175C">
              <w:rPr>
                <w:b/>
                <w:sz w:val="16"/>
                <w:szCs w:val="16"/>
              </w:rPr>
              <w:t xml:space="preserve">Behavioural </w:t>
            </w:r>
            <w:r>
              <w:rPr>
                <w:b/>
                <w:sz w:val="16"/>
                <w:szCs w:val="16"/>
              </w:rPr>
              <w:t xml:space="preserve">Plans </w:t>
            </w:r>
            <w:r w:rsidRPr="0029175C">
              <w:rPr>
                <w:b/>
                <w:sz w:val="16"/>
                <w:szCs w:val="16"/>
              </w:rPr>
              <w:t>Overseer</w:t>
            </w:r>
          </w:p>
        </w:tc>
      </w:tr>
      <w:tr w:rsidR="00EC319A" w:rsidTr="00EC319A">
        <w:tc>
          <w:tcPr>
            <w:tcW w:w="3080" w:type="dxa"/>
          </w:tcPr>
          <w:p w:rsidR="00EC319A" w:rsidRDefault="00EC319A">
            <w:pPr>
              <w:rPr>
                <w:b/>
                <w:sz w:val="32"/>
              </w:rPr>
            </w:pPr>
          </w:p>
        </w:tc>
        <w:tc>
          <w:tcPr>
            <w:tcW w:w="3081" w:type="dxa"/>
          </w:tcPr>
          <w:p w:rsidR="00EC319A" w:rsidRDefault="00EC319A">
            <w:pPr>
              <w:rPr>
                <w:b/>
                <w:sz w:val="32"/>
              </w:rPr>
            </w:pPr>
          </w:p>
        </w:tc>
        <w:tc>
          <w:tcPr>
            <w:tcW w:w="3081" w:type="dxa"/>
          </w:tcPr>
          <w:p w:rsidR="00EC319A" w:rsidRDefault="00EC319A">
            <w:pPr>
              <w:rPr>
                <w:b/>
                <w:sz w:val="32"/>
              </w:rPr>
            </w:pPr>
          </w:p>
        </w:tc>
      </w:tr>
      <w:tr w:rsidR="00EC319A" w:rsidTr="00EC319A">
        <w:tc>
          <w:tcPr>
            <w:tcW w:w="3080" w:type="dxa"/>
          </w:tcPr>
          <w:p w:rsidR="00EC319A" w:rsidRDefault="00EC319A">
            <w:pPr>
              <w:rPr>
                <w:b/>
                <w:sz w:val="32"/>
              </w:rPr>
            </w:pPr>
          </w:p>
        </w:tc>
        <w:tc>
          <w:tcPr>
            <w:tcW w:w="3081" w:type="dxa"/>
          </w:tcPr>
          <w:p w:rsidR="00EC319A" w:rsidRDefault="00EC319A">
            <w:pPr>
              <w:rPr>
                <w:b/>
                <w:sz w:val="32"/>
              </w:rPr>
            </w:pPr>
          </w:p>
        </w:tc>
        <w:tc>
          <w:tcPr>
            <w:tcW w:w="3081" w:type="dxa"/>
          </w:tcPr>
          <w:p w:rsidR="00EC319A" w:rsidRDefault="00EC319A">
            <w:pPr>
              <w:rPr>
                <w:b/>
                <w:sz w:val="32"/>
              </w:rPr>
            </w:pPr>
          </w:p>
        </w:tc>
      </w:tr>
      <w:tr w:rsidR="00EC319A" w:rsidTr="00EC319A">
        <w:tc>
          <w:tcPr>
            <w:tcW w:w="3080" w:type="dxa"/>
          </w:tcPr>
          <w:p w:rsidR="00EC319A" w:rsidRDefault="00EC319A">
            <w:pPr>
              <w:rPr>
                <w:b/>
                <w:sz w:val="32"/>
              </w:rPr>
            </w:pPr>
          </w:p>
        </w:tc>
        <w:tc>
          <w:tcPr>
            <w:tcW w:w="3081" w:type="dxa"/>
          </w:tcPr>
          <w:p w:rsidR="00EC319A" w:rsidRDefault="00EC319A">
            <w:pPr>
              <w:rPr>
                <w:b/>
                <w:sz w:val="32"/>
              </w:rPr>
            </w:pPr>
          </w:p>
        </w:tc>
        <w:tc>
          <w:tcPr>
            <w:tcW w:w="3081" w:type="dxa"/>
          </w:tcPr>
          <w:p w:rsidR="00EC319A" w:rsidRDefault="00EC319A">
            <w:pPr>
              <w:rPr>
                <w:b/>
                <w:sz w:val="32"/>
              </w:rPr>
            </w:pPr>
          </w:p>
        </w:tc>
      </w:tr>
      <w:tr w:rsidR="00EC319A" w:rsidTr="00EC319A">
        <w:tc>
          <w:tcPr>
            <w:tcW w:w="3080" w:type="dxa"/>
          </w:tcPr>
          <w:p w:rsidR="00EC319A" w:rsidRDefault="00EC319A">
            <w:pPr>
              <w:rPr>
                <w:b/>
                <w:sz w:val="32"/>
              </w:rPr>
            </w:pPr>
          </w:p>
        </w:tc>
        <w:tc>
          <w:tcPr>
            <w:tcW w:w="3081" w:type="dxa"/>
          </w:tcPr>
          <w:p w:rsidR="00EC319A" w:rsidRDefault="00EC319A">
            <w:pPr>
              <w:rPr>
                <w:b/>
                <w:sz w:val="32"/>
              </w:rPr>
            </w:pPr>
          </w:p>
        </w:tc>
        <w:tc>
          <w:tcPr>
            <w:tcW w:w="3081" w:type="dxa"/>
          </w:tcPr>
          <w:p w:rsidR="00EC319A" w:rsidRDefault="00EC319A">
            <w:pPr>
              <w:rPr>
                <w:b/>
                <w:sz w:val="32"/>
              </w:rPr>
            </w:pPr>
          </w:p>
        </w:tc>
      </w:tr>
      <w:tr w:rsidR="00EC319A" w:rsidTr="00EC319A">
        <w:tc>
          <w:tcPr>
            <w:tcW w:w="3080" w:type="dxa"/>
          </w:tcPr>
          <w:p w:rsidR="00EC319A" w:rsidRDefault="00EC319A">
            <w:pPr>
              <w:rPr>
                <w:b/>
                <w:sz w:val="32"/>
              </w:rPr>
            </w:pPr>
          </w:p>
        </w:tc>
        <w:tc>
          <w:tcPr>
            <w:tcW w:w="3081" w:type="dxa"/>
          </w:tcPr>
          <w:p w:rsidR="00EC319A" w:rsidRDefault="00EC319A">
            <w:pPr>
              <w:rPr>
                <w:b/>
                <w:sz w:val="32"/>
              </w:rPr>
            </w:pPr>
          </w:p>
        </w:tc>
        <w:tc>
          <w:tcPr>
            <w:tcW w:w="3081" w:type="dxa"/>
          </w:tcPr>
          <w:p w:rsidR="00EC319A" w:rsidRDefault="00EC319A">
            <w:pPr>
              <w:rPr>
                <w:b/>
                <w:sz w:val="32"/>
              </w:rPr>
            </w:pPr>
          </w:p>
        </w:tc>
      </w:tr>
    </w:tbl>
    <w:p w:rsidR="00A70450" w:rsidRDefault="0029175C">
      <w:pPr>
        <w:rPr>
          <w:b/>
          <w:sz w:val="32"/>
        </w:rPr>
      </w:pPr>
      <w:r>
        <w:rPr>
          <w:b/>
          <w:sz w:val="32"/>
        </w:rPr>
        <w:t>* Make sure you have organised labour represented</w:t>
      </w:r>
    </w:p>
    <w:p w:rsidR="00A70450" w:rsidRDefault="00A70450">
      <w:pPr>
        <w:rPr>
          <w:b/>
          <w:sz w:val="32"/>
        </w:rPr>
      </w:pPr>
      <w:r>
        <w:rPr>
          <w:b/>
          <w:sz w:val="32"/>
        </w:rPr>
        <w:t>Dates of Mine Adoption Team meetings</w:t>
      </w:r>
    </w:p>
    <w:tbl>
      <w:tblPr>
        <w:tblStyle w:val="TableGrid"/>
        <w:tblW w:w="0" w:type="auto"/>
        <w:tblLook w:val="04A0" w:firstRow="1" w:lastRow="0" w:firstColumn="1" w:lastColumn="0" w:noHBand="0" w:noVBand="1"/>
      </w:tblPr>
      <w:tblGrid>
        <w:gridCol w:w="2310"/>
        <w:gridCol w:w="6870"/>
      </w:tblGrid>
      <w:tr w:rsidR="001F5857" w:rsidTr="001F5857">
        <w:tc>
          <w:tcPr>
            <w:tcW w:w="2310" w:type="dxa"/>
          </w:tcPr>
          <w:p w:rsidR="001F5857" w:rsidRDefault="001F5857">
            <w:pPr>
              <w:rPr>
                <w:b/>
                <w:sz w:val="32"/>
              </w:rPr>
            </w:pPr>
            <w:r>
              <w:rPr>
                <w:b/>
                <w:sz w:val="32"/>
              </w:rPr>
              <w:t>Date</w:t>
            </w:r>
          </w:p>
        </w:tc>
        <w:tc>
          <w:tcPr>
            <w:tcW w:w="6870" w:type="dxa"/>
          </w:tcPr>
          <w:p w:rsidR="001F5857" w:rsidRDefault="001F5857">
            <w:pPr>
              <w:rPr>
                <w:b/>
                <w:sz w:val="32"/>
              </w:rPr>
            </w:pPr>
            <w:r>
              <w:rPr>
                <w:b/>
                <w:sz w:val="32"/>
              </w:rPr>
              <w:t>Names of members who attended</w:t>
            </w:r>
          </w:p>
        </w:tc>
      </w:tr>
      <w:tr w:rsidR="001F5857" w:rsidTr="001F5857">
        <w:tc>
          <w:tcPr>
            <w:tcW w:w="2310" w:type="dxa"/>
          </w:tcPr>
          <w:p w:rsidR="001F5857" w:rsidRDefault="001F5857">
            <w:pPr>
              <w:rPr>
                <w:b/>
                <w:sz w:val="32"/>
              </w:rPr>
            </w:pPr>
          </w:p>
        </w:tc>
        <w:tc>
          <w:tcPr>
            <w:tcW w:w="6870" w:type="dxa"/>
          </w:tcPr>
          <w:p w:rsidR="001F5857" w:rsidRDefault="001F5857">
            <w:pPr>
              <w:rPr>
                <w:b/>
                <w:sz w:val="32"/>
              </w:rPr>
            </w:pPr>
          </w:p>
          <w:p w:rsidR="0029175C" w:rsidRDefault="0029175C">
            <w:pPr>
              <w:rPr>
                <w:b/>
                <w:sz w:val="32"/>
              </w:rPr>
            </w:pPr>
          </w:p>
        </w:tc>
      </w:tr>
      <w:tr w:rsidR="001F5857" w:rsidTr="001F5857">
        <w:tc>
          <w:tcPr>
            <w:tcW w:w="2310" w:type="dxa"/>
          </w:tcPr>
          <w:p w:rsidR="001F5857" w:rsidRDefault="001F5857">
            <w:pPr>
              <w:rPr>
                <w:b/>
                <w:sz w:val="32"/>
              </w:rPr>
            </w:pPr>
          </w:p>
        </w:tc>
        <w:tc>
          <w:tcPr>
            <w:tcW w:w="6870" w:type="dxa"/>
          </w:tcPr>
          <w:p w:rsidR="001F5857" w:rsidRDefault="001F5857">
            <w:pPr>
              <w:rPr>
                <w:b/>
                <w:sz w:val="32"/>
              </w:rPr>
            </w:pPr>
          </w:p>
          <w:p w:rsidR="0029175C" w:rsidRDefault="0029175C">
            <w:pPr>
              <w:rPr>
                <w:b/>
                <w:sz w:val="32"/>
              </w:rPr>
            </w:pPr>
          </w:p>
        </w:tc>
      </w:tr>
      <w:tr w:rsidR="001F5857" w:rsidTr="001F5857">
        <w:tc>
          <w:tcPr>
            <w:tcW w:w="2310" w:type="dxa"/>
          </w:tcPr>
          <w:p w:rsidR="001F5857" w:rsidRDefault="001F5857">
            <w:pPr>
              <w:rPr>
                <w:b/>
                <w:sz w:val="32"/>
              </w:rPr>
            </w:pPr>
          </w:p>
        </w:tc>
        <w:tc>
          <w:tcPr>
            <w:tcW w:w="6870" w:type="dxa"/>
          </w:tcPr>
          <w:p w:rsidR="001F5857" w:rsidRDefault="001F5857">
            <w:pPr>
              <w:rPr>
                <w:b/>
                <w:sz w:val="32"/>
              </w:rPr>
            </w:pPr>
          </w:p>
          <w:p w:rsidR="0029175C" w:rsidRDefault="0029175C">
            <w:pPr>
              <w:rPr>
                <w:b/>
                <w:sz w:val="32"/>
              </w:rPr>
            </w:pPr>
          </w:p>
        </w:tc>
      </w:tr>
    </w:tbl>
    <w:p w:rsidR="00A70450" w:rsidRDefault="00A70450">
      <w:pPr>
        <w:rPr>
          <w:b/>
          <w:sz w:val="32"/>
        </w:rPr>
      </w:pPr>
    </w:p>
    <w:p w:rsidR="00EC3F9B" w:rsidRDefault="00311009">
      <w:pPr>
        <w:rPr>
          <w:b/>
          <w:sz w:val="32"/>
        </w:rPr>
      </w:pPr>
      <w:r>
        <w:rPr>
          <w:b/>
          <w:sz w:val="32"/>
        </w:rPr>
        <w:t>Attach</w:t>
      </w:r>
      <w:r w:rsidR="00A70450">
        <w:rPr>
          <w:b/>
          <w:sz w:val="32"/>
        </w:rPr>
        <w:t xml:space="preserve"> any minutes of Mine Adoption Team Meetings</w:t>
      </w:r>
      <w:r w:rsidR="00EC3F9B">
        <w:rPr>
          <w:b/>
          <w:sz w:val="32"/>
        </w:rPr>
        <w:br w:type="page"/>
      </w:r>
    </w:p>
    <w:p w:rsidR="0092387E" w:rsidRDefault="0092387E" w:rsidP="0092387E">
      <w:pPr>
        <w:rPr>
          <w:b/>
          <w:sz w:val="32"/>
        </w:rPr>
      </w:pPr>
    </w:p>
    <w:p w:rsidR="0092387E" w:rsidRDefault="0092387E" w:rsidP="0092387E">
      <w:pPr>
        <w:rPr>
          <w:b/>
          <w:sz w:val="32"/>
        </w:rPr>
      </w:pPr>
    </w:p>
    <w:p w:rsidR="0092387E" w:rsidRPr="006A3703" w:rsidRDefault="0092387E" w:rsidP="0092387E">
      <w:pPr>
        <w:ind w:left="360"/>
        <w:rPr>
          <w:b/>
          <w:sz w:val="32"/>
          <w:u w:val="single"/>
        </w:rPr>
      </w:pPr>
      <w:r w:rsidRPr="006A3703">
        <w:rPr>
          <w:b/>
          <w:sz w:val="32"/>
          <w:u w:val="single"/>
        </w:rPr>
        <w:t>Behavioural Issues</w:t>
      </w:r>
    </w:p>
    <w:p w:rsidR="0092387E" w:rsidRDefault="0092387E" w:rsidP="0092387E">
      <w:pPr>
        <w:pStyle w:val="ListParagraph"/>
        <w:numPr>
          <w:ilvl w:val="0"/>
          <w:numId w:val="7"/>
        </w:numPr>
        <w:rPr>
          <w:b/>
          <w:sz w:val="32"/>
        </w:rPr>
      </w:pPr>
      <w:r>
        <w:rPr>
          <w:b/>
          <w:sz w:val="32"/>
        </w:rPr>
        <w:t xml:space="preserve">Interview </w:t>
      </w:r>
      <w:r w:rsidR="00EC319A">
        <w:rPr>
          <w:b/>
          <w:sz w:val="32"/>
        </w:rPr>
        <w:t xml:space="preserve">Selection and </w:t>
      </w:r>
      <w:r>
        <w:rPr>
          <w:b/>
          <w:sz w:val="32"/>
        </w:rPr>
        <w:t>Training</w:t>
      </w:r>
    </w:p>
    <w:p w:rsidR="0092387E" w:rsidRDefault="0092387E" w:rsidP="0092387E">
      <w:pPr>
        <w:pStyle w:val="ListParagraph"/>
        <w:numPr>
          <w:ilvl w:val="0"/>
          <w:numId w:val="7"/>
        </w:numPr>
        <w:rPr>
          <w:b/>
          <w:sz w:val="32"/>
        </w:rPr>
      </w:pPr>
      <w:r>
        <w:rPr>
          <w:b/>
          <w:sz w:val="32"/>
        </w:rPr>
        <w:t>Interviews</w:t>
      </w:r>
    </w:p>
    <w:p w:rsidR="0092387E" w:rsidRPr="00AE5E2E" w:rsidRDefault="0092387E" w:rsidP="0092387E">
      <w:pPr>
        <w:pStyle w:val="ListParagraph"/>
        <w:numPr>
          <w:ilvl w:val="0"/>
          <w:numId w:val="7"/>
        </w:numPr>
        <w:rPr>
          <w:b/>
          <w:sz w:val="32"/>
        </w:rPr>
      </w:pPr>
      <w:r>
        <w:rPr>
          <w:b/>
          <w:sz w:val="32"/>
        </w:rPr>
        <w:t>Mental Model Report</w:t>
      </w:r>
    </w:p>
    <w:p w:rsidR="0092387E" w:rsidRPr="00AE5E2E" w:rsidRDefault="0092387E" w:rsidP="0092387E">
      <w:pPr>
        <w:pStyle w:val="ListParagraph"/>
        <w:numPr>
          <w:ilvl w:val="0"/>
          <w:numId w:val="7"/>
        </w:numPr>
        <w:rPr>
          <w:b/>
          <w:sz w:val="32"/>
        </w:rPr>
      </w:pPr>
      <w:r>
        <w:rPr>
          <w:b/>
          <w:sz w:val="32"/>
        </w:rPr>
        <w:t>Leadership Behaviour</w:t>
      </w:r>
    </w:p>
    <w:p w:rsidR="0092387E" w:rsidRDefault="0092387E" w:rsidP="0092387E">
      <w:pPr>
        <w:pStyle w:val="ListParagraph"/>
        <w:numPr>
          <w:ilvl w:val="0"/>
          <w:numId w:val="7"/>
        </w:numPr>
        <w:ind w:left="643"/>
        <w:rPr>
          <w:b/>
          <w:sz w:val="32"/>
        </w:rPr>
      </w:pPr>
      <w:r>
        <w:rPr>
          <w:b/>
          <w:sz w:val="32"/>
        </w:rPr>
        <w:t>Behavioural Communications</w:t>
      </w: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DA556A" w:rsidRDefault="00DA556A" w:rsidP="0092387E">
      <w:pPr>
        <w:rPr>
          <w:b/>
          <w:sz w:val="32"/>
        </w:rPr>
      </w:pPr>
    </w:p>
    <w:p w:rsidR="00EC319A" w:rsidRDefault="00BB507A" w:rsidP="0092387E">
      <w:pPr>
        <w:rPr>
          <w:b/>
          <w:sz w:val="32"/>
        </w:rPr>
      </w:pPr>
      <w:r>
        <w:rPr>
          <w:noProof/>
          <w:lang w:eastAsia="en-ZA"/>
        </w:rPr>
        <w:lastRenderedPageBreak/>
        <w:drawing>
          <wp:inline distT="0" distB="0" distL="0" distR="0" wp14:anchorId="7263583D" wp14:editId="683D12FF">
            <wp:extent cx="4628644" cy="6629400"/>
            <wp:effectExtent l="0" t="0" r="63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6573" cy="6640756"/>
                    </a:xfrm>
                    <a:prstGeom prst="rect">
                      <a:avLst/>
                    </a:prstGeom>
                    <a:noFill/>
                    <a:ln>
                      <a:noFill/>
                    </a:ln>
                  </pic:spPr>
                </pic:pic>
              </a:graphicData>
            </a:graphic>
          </wp:inline>
        </w:drawing>
      </w:r>
    </w:p>
    <w:p w:rsidR="00EC319A" w:rsidRDefault="00EC319A" w:rsidP="0092387E">
      <w:pPr>
        <w:rPr>
          <w:b/>
          <w:sz w:val="32"/>
        </w:rPr>
      </w:pPr>
    </w:p>
    <w:p w:rsidR="00EC319A" w:rsidRDefault="00EC319A" w:rsidP="0092387E">
      <w:pPr>
        <w:rPr>
          <w:b/>
          <w:sz w:val="32"/>
        </w:rPr>
      </w:pPr>
    </w:p>
    <w:p w:rsidR="00EC319A" w:rsidRDefault="00EC319A" w:rsidP="0092387E">
      <w:pPr>
        <w:rPr>
          <w:b/>
          <w:sz w:val="32"/>
        </w:rPr>
      </w:pPr>
    </w:p>
    <w:p w:rsidR="00671C0F" w:rsidRDefault="00671C0F" w:rsidP="0092387E">
      <w:pPr>
        <w:rPr>
          <w:b/>
          <w:sz w:val="32"/>
        </w:rPr>
      </w:pPr>
    </w:p>
    <w:p w:rsidR="00671C0F" w:rsidRDefault="00671C0F" w:rsidP="0092387E">
      <w:pPr>
        <w:rPr>
          <w:b/>
          <w:sz w:val="32"/>
        </w:rPr>
      </w:pPr>
    </w:p>
    <w:tbl>
      <w:tblPr>
        <w:tblW w:w="5863" w:type="pct"/>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
        <w:gridCol w:w="1996"/>
        <w:gridCol w:w="1866"/>
        <w:gridCol w:w="243"/>
        <w:gridCol w:w="2096"/>
        <w:gridCol w:w="4233"/>
      </w:tblGrid>
      <w:tr w:rsidR="00DA556A" w:rsidRPr="00281DE6" w:rsidTr="005C7936">
        <w:tc>
          <w:tcPr>
            <w:tcW w:w="5000" w:type="pct"/>
            <w:gridSpan w:val="6"/>
            <w:tcBorders>
              <w:top w:val="single" w:sz="4" w:space="0" w:color="auto"/>
              <w:left w:val="single" w:sz="4" w:space="0" w:color="auto"/>
              <w:bottom w:val="single" w:sz="4" w:space="0" w:color="auto"/>
              <w:right w:val="single" w:sz="4" w:space="0" w:color="auto"/>
            </w:tcBorders>
            <w:shd w:val="clear" w:color="auto" w:fill="C0C0C0"/>
          </w:tcPr>
          <w:p w:rsidR="00DA556A" w:rsidRPr="004B1978" w:rsidRDefault="00DA556A" w:rsidP="005C7936">
            <w:pPr>
              <w:spacing w:before="60" w:after="60"/>
              <w:rPr>
                <w:rFonts w:cs="Arial"/>
                <w:b/>
                <w:bCs/>
              </w:rPr>
            </w:pPr>
            <w:r>
              <w:rPr>
                <w:b/>
                <w:sz w:val="32"/>
              </w:rPr>
              <w:lastRenderedPageBreak/>
              <w:br w:type="page"/>
            </w:r>
            <w:r w:rsidRPr="004B1978">
              <w:rPr>
                <w:rFonts w:cs="Arial"/>
                <w:b/>
                <w:bCs/>
              </w:rPr>
              <w:t>Name of Leading Practice:</w:t>
            </w:r>
            <w:r>
              <w:rPr>
                <w:rFonts w:cs="Arial"/>
                <w:b/>
                <w:bCs/>
              </w:rPr>
              <w:t xml:space="preserve"> TARP</w:t>
            </w:r>
          </w:p>
        </w:tc>
      </w:tr>
      <w:tr w:rsidR="00DA556A" w:rsidRPr="00B778D9" w:rsidTr="005C7936">
        <w:tc>
          <w:tcPr>
            <w:tcW w:w="5000" w:type="pct"/>
            <w:gridSpan w:val="6"/>
            <w:tcBorders>
              <w:top w:val="single" w:sz="4" w:space="0" w:color="auto"/>
              <w:left w:val="single" w:sz="4" w:space="0" w:color="auto"/>
              <w:bottom w:val="single" w:sz="4" w:space="0" w:color="000000"/>
              <w:right w:val="single" w:sz="4" w:space="0" w:color="auto"/>
            </w:tcBorders>
          </w:tcPr>
          <w:p w:rsidR="00DA556A" w:rsidRPr="00B778D9" w:rsidRDefault="00DA556A" w:rsidP="005C7936">
            <w:pPr>
              <w:spacing w:before="60" w:after="60"/>
              <w:rPr>
                <w:rFonts w:cs="Arial"/>
                <w:b/>
                <w:bCs/>
                <w:iCs/>
                <w:szCs w:val="20"/>
              </w:rPr>
            </w:pPr>
            <w:r>
              <w:rPr>
                <w:rFonts w:cs="Arial"/>
                <w:b/>
                <w:bCs/>
                <w:iCs/>
                <w:szCs w:val="20"/>
              </w:rPr>
              <w:t>Instructions: Interview in mother tongue wherever possible. No line managers should be interviewers.</w:t>
            </w:r>
          </w:p>
        </w:tc>
      </w:tr>
      <w:tr w:rsidR="00DA556A" w:rsidTr="005C79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55"/>
        </w:trPr>
        <w:tc>
          <w:tcPr>
            <w:tcW w:w="1107" w:type="pct"/>
            <w:gridSpan w:val="2"/>
            <w:tcBorders>
              <w:top w:val="single" w:sz="4" w:space="0" w:color="auto"/>
              <w:left w:val="single" w:sz="4" w:space="0" w:color="auto"/>
              <w:bottom w:val="single" w:sz="4" w:space="0" w:color="auto"/>
              <w:right w:val="single" w:sz="4" w:space="0" w:color="auto"/>
            </w:tcBorders>
            <w:shd w:val="clear" w:color="000000" w:fill="C0C0C0"/>
            <w:noWrap/>
            <w:vAlign w:val="bottom"/>
          </w:tcPr>
          <w:p w:rsidR="00DA556A" w:rsidRDefault="00DA556A" w:rsidP="005C7936">
            <w:pPr>
              <w:jc w:val="center"/>
              <w:rPr>
                <w:rFonts w:cs="Arial"/>
                <w:b/>
                <w:bCs/>
                <w:szCs w:val="20"/>
              </w:rPr>
            </w:pPr>
            <w:r>
              <w:rPr>
                <w:rFonts w:cs="Arial"/>
                <w:b/>
                <w:bCs/>
                <w:szCs w:val="20"/>
              </w:rPr>
              <w:t>Name of Interviewer</w:t>
            </w:r>
          </w:p>
        </w:tc>
        <w:tc>
          <w:tcPr>
            <w:tcW w:w="973" w:type="pct"/>
            <w:gridSpan w:val="2"/>
            <w:tcBorders>
              <w:top w:val="single" w:sz="4" w:space="0" w:color="auto"/>
              <w:left w:val="nil"/>
              <w:bottom w:val="single" w:sz="4" w:space="0" w:color="auto"/>
              <w:right w:val="single" w:sz="4" w:space="0" w:color="auto"/>
            </w:tcBorders>
            <w:shd w:val="clear" w:color="000000" w:fill="C0C0C0"/>
            <w:vAlign w:val="bottom"/>
          </w:tcPr>
          <w:p w:rsidR="00DA556A" w:rsidRDefault="00DA556A" w:rsidP="005C7936">
            <w:pPr>
              <w:jc w:val="center"/>
              <w:rPr>
                <w:rFonts w:cs="Arial"/>
                <w:b/>
                <w:bCs/>
                <w:szCs w:val="20"/>
              </w:rPr>
            </w:pPr>
            <w:r>
              <w:rPr>
                <w:rFonts w:cs="Arial"/>
                <w:b/>
                <w:bCs/>
                <w:szCs w:val="20"/>
              </w:rPr>
              <w:t>Interview Date</w:t>
            </w:r>
          </w:p>
        </w:tc>
        <w:tc>
          <w:tcPr>
            <w:tcW w:w="967" w:type="pct"/>
            <w:tcBorders>
              <w:top w:val="single" w:sz="4" w:space="0" w:color="auto"/>
              <w:left w:val="nil"/>
              <w:bottom w:val="single" w:sz="4" w:space="0" w:color="auto"/>
              <w:right w:val="single" w:sz="4" w:space="0" w:color="auto"/>
            </w:tcBorders>
            <w:shd w:val="clear" w:color="000000" w:fill="C0C0C0"/>
            <w:noWrap/>
            <w:vAlign w:val="bottom"/>
          </w:tcPr>
          <w:p w:rsidR="00DA556A" w:rsidRDefault="00DA556A" w:rsidP="005C7936">
            <w:pPr>
              <w:jc w:val="center"/>
              <w:rPr>
                <w:rFonts w:cs="Arial"/>
                <w:b/>
                <w:bCs/>
                <w:szCs w:val="20"/>
              </w:rPr>
            </w:pPr>
            <w:r>
              <w:rPr>
                <w:rFonts w:cs="Arial"/>
                <w:b/>
                <w:bCs/>
                <w:szCs w:val="20"/>
              </w:rPr>
              <w:t>Name of Mine</w:t>
            </w:r>
          </w:p>
        </w:tc>
        <w:tc>
          <w:tcPr>
            <w:tcW w:w="1953" w:type="pct"/>
            <w:tcBorders>
              <w:top w:val="single" w:sz="4" w:space="0" w:color="auto"/>
              <w:left w:val="nil"/>
              <w:bottom w:val="single" w:sz="4" w:space="0" w:color="auto"/>
              <w:right w:val="single" w:sz="4" w:space="0" w:color="auto"/>
            </w:tcBorders>
            <w:shd w:val="clear" w:color="000000" w:fill="C0C0C0"/>
            <w:noWrap/>
            <w:vAlign w:val="bottom"/>
          </w:tcPr>
          <w:p w:rsidR="00DA556A" w:rsidRDefault="00DA556A" w:rsidP="005C7936">
            <w:pPr>
              <w:jc w:val="center"/>
              <w:rPr>
                <w:rFonts w:cs="Arial"/>
                <w:b/>
                <w:bCs/>
                <w:szCs w:val="20"/>
              </w:rPr>
            </w:pPr>
            <w:r>
              <w:rPr>
                <w:rFonts w:cs="Arial"/>
                <w:b/>
                <w:bCs/>
                <w:szCs w:val="20"/>
              </w:rPr>
              <w:t>Name of Worker Position</w:t>
            </w:r>
          </w:p>
        </w:tc>
      </w:tr>
      <w:tr w:rsidR="00DA556A" w:rsidTr="005C79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94"/>
        </w:trPr>
        <w:tc>
          <w:tcPr>
            <w:tcW w:w="1107" w:type="pct"/>
            <w:gridSpan w:val="2"/>
            <w:tcBorders>
              <w:top w:val="single" w:sz="4" w:space="0" w:color="auto"/>
              <w:left w:val="single" w:sz="4" w:space="0" w:color="auto"/>
              <w:bottom w:val="nil"/>
              <w:right w:val="single" w:sz="4" w:space="0" w:color="auto"/>
            </w:tcBorders>
          </w:tcPr>
          <w:p w:rsidR="00DA556A" w:rsidRPr="00981906" w:rsidRDefault="00DA556A" w:rsidP="005C7936">
            <w:pPr>
              <w:jc w:val="center"/>
              <w:rPr>
                <w:rFonts w:cs="Arial"/>
                <w:sz w:val="16"/>
                <w:szCs w:val="16"/>
              </w:rPr>
            </w:pPr>
          </w:p>
        </w:tc>
        <w:tc>
          <w:tcPr>
            <w:tcW w:w="973" w:type="pct"/>
            <w:gridSpan w:val="2"/>
            <w:tcBorders>
              <w:top w:val="single" w:sz="4" w:space="0" w:color="auto"/>
              <w:left w:val="nil"/>
              <w:bottom w:val="nil"/>
              <w:right w:val="single" w:sz="4" w:space="0" w:color="auto"/>
            </w:tcBorders>
          </w:tcPr>
          <w:p w:rsidR="00DA556A" w:rsidRPr="00981906" w:rsidRDefault="00DA556A" w:rsidP="005C7936">
            <w:pPr>
              <w:tabs>
                <w:tab w:val="left" w:pos="573"/>
                <w:tab w:val="center" w:pos="1332"/>
              </w:tabs>
              <w:rPr>
                <w:rFonts w:cs="Arial"/>
                <w:sz w:val="16"/>
                <w:szCs w:val="16"/>
              </w:rPr>
            </w:pPr>
          </w:p>
        </w:tc>
        <w:tc>
          <w:tcPr>
            <w:tcW w:w="967" w:type="pct"/>
            <w:tcBorders>
              <w:top w:val="single" w:sz="4" w:space="0" w:color="auto"/>
              <w:left w:val="nil"/>
              <w:bottom w:val="nil"/>
              <w:right w:val="single" w:sz="4" w:space="0" w:color="auto"/>
            </w:tcBorders>
          </w:tcPr>
          <w:p w:rsidR="00DA556A" w:rsidRPr="00981906" w:rsidRDefault="00DA556A" w:rsidP="005C7936">
            <w:pPr>
              <w:jc w:val="center"/>
              <w:rPr>
                <w:rFonts w:cs="Arial"/>
                <w:sz w:val="16"/>
                <w:szCs w:val="16"/>
              </w:rPr>
            </w:pPr>
          </w:p>
        </w:tc>
        <w:tc>
          <w:tcPr>
            <w:tcW w:w="1953" w:type="pct"/>
            <w:tcBorders>
              <w:top w:val="single" w:sz="4" w:space="0" w:color="auto"/>
              <w:left w:val="nil"/>
              <w:bottom w:val="nil"/>
              <w:right w:val="single" w:sz="4" w:space="0" w:color="auto"/>
            </w:tcBorders>
          </w:tcPr>
          <w:p w:rsidR="00DA556A" w:rsidRPr="00981906" w:rsidRDefault="00DA556A" w:rsidP="005C7936">
            <w:pPr>
              <w:jc w:val="center"/>
              <w:rPr>
                <w:rFonts w:cs="Arial"/>
                <w:sz w:val="16"/>
                <w:szCs w:val="16"/>
              </w:rPr>
            </w:pPr>
          </w:p>
        </w:tc>
      </w:tr>
      <w:tr w:rsidR="00DA556A" w:rsidRPr="004B51A7"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000" w:type="pct"/>
            <w:gridSpan w:val="6"/>
            <w:tcBorders>
              <w:top w:val="single" w:sz="4" w:space="0" w:color="000000"/>
              <w:left w:val="single" w:sz="4" w:space="0" w:color="000000"/>
              <w:bottom w:val="single" w:sz="4" w:space="0" w:color="000000"/>
              <w:right w:val="single" w:sz="4" w:space="0" w:color="000000"/>
            </w:tcBorders>
            <w:shd w:val="clear" w:color="auto" w:fill="BFBFBF"/>
          </w:tcPr>
          <w:p w:rsidR="00DA556A" w:rsidRPr="005B5B40" w:rsidRDefault="00DA556A" w:rsidP="005C7936">
            <w:pPr>
              <w:spacing w:before="60" w:after="60"/>
              <w:rPr>
                <w:b/>
                <w:sz w:val="16"/>
                <w:szCs w:val="16"/>
              </w:rPr>
            </w:pPr>
            <w:r w:rsidRPr="005B5B40">
              <w:rPr>
                <w:b/>
                <w:sz w:val="16"/>
                <w:szCs w:val="16"/>
              </w:rPr>
              <w:t xml:space="preserve">Part A:  Adopter/Stakeholder </w:t>
            </w:r>
            <w:r>
              <w:rPr>
                <w:b/>
                <w:sz w:val="16"/>
                <w:szCs w:val="16"/>
              </w:rPr>
              <w:t>b</w:t>
            </w:r>
            <w:r w:rsidRPr="005B5B40">
              <w:rPr>
                <w:b/>
                <w:sz w:val="16"/>
                <w:szCs w:val="16"/>
              </w:rPr>
              <w:t xml:space="preserve">eliefs about </w:t>
            </w:r>
            <w:r>
              <w:rPr>
                <w:b/>
                <w:sz w:val="16"/>
                <w:szCs w:val="16"/>
              </w:rPr>
              <w:t>[</w:t>
            </w:r>
            <w:r w:rsidRPr="005B5B40">
              <w:rPr>
                <w:b/>
                <w:sz w:val="16"/>
                <w:szCs w:val="16"/>
              </w:rPr>
              <w:t xml:space="preserve">the </w:t>
            </w:r>
            <w:r>
              <w:rPr>
                <w:b/>
                <w:sz w:val="16"/>
                <w:szCs w:val="16"/>
              </w:rPr>
              <w:t>h</w:t>
            </w:r>
            <w:r w:rsidRPr="005B5B40">
              <w:rPr>
                <w:b/>
                <w:sz w:val="16"/>
                <w:szCs w:val="16"/>
              </w:rPr>
              <w:t>azard</w:t>
            </w:r>
            <w:r>
              <w:rPr>
                <w:b/>
                <w:sz w:val="16"/>
                <w:szCs w:val="16"/>
              </w:rPr>
              <w:t>]</w:t>
            </w: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0"/>
        </w:trPr>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1</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Default="00DA556A" w:rsidP="005C7936">
            <w:pPr>
              <w:spacing w:before="40" w:after="40"/>
              <w:rPr>
                <w:sz w:val="16"/>
                <w:szCs w:val="16"/>
              </w:rPr>
            </w:pPr>
            <w:r w:rsidRPr="004B1978">
              <w:rPr>
                <w:sz w:val="16"/>
                <w:szCs w:val="16"/>
              </w:rPr>
              <w:t>Please describe your role and responsibilities at the mine.</w:t>
            </w: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Pr="004B1978" w:rsidRDefault="00DA556A" w:rsidP="005C7936">
            <w:pPr>
              <w:spacing w:before="40" w:after="40"/>
              <w:rPr>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10"/>
        </w:trPr>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2</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40" w:after="40"/>
              <w:rPr>
                <w:sz w:val="16"/>
                <w:szCs w:val="16"/>
              </w:rPr>
            </w:pPr>
            <w:r w:rsidRPr="004B1978">
              <w:rPr>
                <w:sz w:val="16"/>
                <w:szCs w:val="16"/>
              </w:rPr>
              <w:t xml:space="preserve">Please describe </w:t>
            </w:r>
            <w:r>
              <w:rPr>
                <w:sz w:val="16"/>
                <w:szCs w:val="16"/>
              </w:rPr>
              <w:t xml:space="preserve">falls of </w:t>
            </w:r>
            <w:proofErr w:type="gramStart"/>
            <w:r>
              <w:rPr>
                <w:sz w:val="16"/>
                <w:szCs w:val="16"/>
              </w:rPr>
              <w:t>ground(</w:t>
            </w:r>
            <w:proofErr w:type="spellStart"/>
            <w:proofErr w:type="gramEnd"/>
            <w:r>
              <w:rPr>
                <w:sz w:val="16"/>
                <w:szCs w:val="16"/>
              </w:rPr>
              <w:t>FoG</w:t>
            </w:r>
            <w:proofErr w:type="spellEnd"/>
            <w:r>
              <w:rPr>
                <w:sz w:val="16"/>
                <w:szCs w:val="16"/>
              </w:rPr>
              <w:t>)</w:t>
            </w:r>
            <w:r w:rsidRPr="004B1978">
              <w:rPr>
                <w:sz w:val="16"/>
                <w:szCs w:val="16"/>
              </w:rPr>
              <w:t xml:space="preserve"> in your own words.</w:t>
            </w:r>
          </w:p>
          <w:p w:rsidR="00DA556A" w:rsidRPr="004B1978" w:rsidRDefault="00DA556A" w:rsidP="00DA556A">
            <w:pPr>
              <w:numPr>
                <w:ilvl w:val="0"/>
                <w:numId w:val="14"/>
              </w:numPr>
              <w:tabs>
                <w:tab w:val="clear" w:pos="1810"/>
                <w:tab w:val="num" w:pos="417"/>
              </w:tabs>
              <w:spacing w:before="40" w:after="40" w:line="240" w:lineRule="auto"/>
              <w:ind w:left="417" w:hanging="180"/>
              <w:rPr>
                <w:sz w:val="16"/>
                <w:szCs w:val="16"/>
              </w:rPr>
            </w:pPr>
            <w:r w:rsidRPr="004B1978">
              <w:rPr>
                <w:sz w:val="16"/>
                <w:szCs w:val="16"/>
              </w:rPr>
              <w:t xml:space="preserve">How may </w:t>
            </w:r>
            <w:proofErr w:type="spellStart"/>
            <w:r>
              <w:rPr>
                <w:sz w:val="16"/>
                <w:szCs w:val="16"/>
              </w:rPr>
              <w:t>FoGs</w:t>
            </w:r>
            <w:proofErr w:type="spellEnd"/>
            <w:r w:rsidRPr="004B1978">
              <w:rPr>
                <w:sz w:val="16"/>
                <w:szCs w:val="16"/>
              </w:rPr>
              <w:t xml:space="preserve"> occur? </w:t>
            </w:r>
          </w:p>
          <w:p w:rsidR="00DA556A" w:rsidRDefault="00DA556A" w:rsidP="00DA556A">
            <w:pPr>
              <w:numPr>
                <w:ilvl w:val="0"/>
                <w:numId w:val="14"/>
              </w:numPr>
              <w:tabs>
                <w:tab w:val="clear" w:pos="1810"/>
                <w:tab w:val="num" w:pos="417"/>
              </w:tabs>
              <w:spacing w:before="40" w:after="40" w:line="240" w:lineRule="auto"/>
              <w:ind w:left="417" w:hanging="180"/>
              <w:rPr>
                <w:sz w:val="16"/>
                <w:szCs w:val="16"/>
              </w:rPr>
            </w:pPr>
            <w:r w:rsidRPr="004B1978">
              <w:rPr>
                <w:sz w:val="16"/>
                <w:szCs w:val="16"/>
              </w:rPr>
              <w:t xml:space="preserve">What are the possible causes of </w:t>
            </w:r>
            <w:proofErr w:type="spellStart"/>
            <w:r>
              <w:rPr>
                <w:sz w:val="16"/>
                <w:szCs w:val="16"/>
              </w:rPr>
              <w:t>FoGs</w:t>
            </w:r>
            <w:proofErr w:type="spellEnd"/>
            <w:r w:rsidRPr="004B1978">
              <w:rPr>
                <w:sz w:val="16"/>
                <w:szCs w:val="16"/>
              </w:rPr>
              <w:t>?</w:t>
            </w: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Pr="004B1978" w:rsidRDefault="00DA556A" w:rsidP="005C7936">
            <w:pPr>
              <w:spacing w:before="40" w:after="40"/>
              <w:rPr>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3</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40" w:after="40"/>
              <w:rPr>
                <w:sz w:val="16"/>
                <w:szCs w:val="16"/>
              </w:rPr>
            </w:pPr>
            <w:r w:rsidRPr="004B1978">
              <w:rPr>
                <w:sz w:val="16"/>
                <w:szCs w:val="16"/>
              </w:rPr>
              <w:t xml:space="preserve">What happens as a result of </w:t>
            </w:r>
            <w:proofErr w:type="spellStart"/>
            <w:r>
              <w:rPr>
                <w:sz w:val="16"/>
                <w:szCs w:val="16"/>
              </w:rPr>
              <w:t>FoGs</w:t>
            </w:r>
            <w:proofErr w:type="spellEnd"/>
            <w:r w:rsidRPr="004B1978">
              <w:rPr>
                <w:sz w:val="16"/>
                <w:szCs w:val="16"/>
              </w:rPr>
              <w:t>?</w:t>
            </w:r>
          </w:p>
          <w:p w:rsidR="00DA556A" w:rsidRPr="004B1978" w:rsidRDefault="00DA556A" w:rsidP="00DA556A">
            <w:pPr>
              <w:pStyle w:val="ListParagraph"/>
              <w:numPr>
                <w:ilvl w:val="0"/>
                <w:numId w:val="15"/>
              </w:numPr>
              <w:spacing w:before="40" w:after="40" w:line="240" w:lineRule="auto"/>
              <w:ind w:left="432" w:hanging="162"/>
              <w:contextualSpacing w:val="0"/>
              <w:rPr>
                <w:rFonts w:ascii="Arial" w:hAnsi="Arial"/>
                <w:sz w:val="16"/>
                <w:szCs w:val="16"/>
              </w:rPr>
            </w:pPr>
            <w:r w:rsidRPr="004B1978">
              <w:rPr>
                <w:rFonts w:ascii="Arial" w:hAnsi="Arial"/>
                <w:sz w:val="16"/>
                <w:szCs w:val="16"/>
              </w:rPr>
              <w:t xml:space="preserve">How might you be affected by </w:t>
            </w:r>
            <w:proofErr w:type="spellStart"/>
            <w:r>
              <w:rPr>
                <w:rFonts w:ascii="Arial" w:hAnsi="Arial"/>
                <w:sz w:val="16"/>
                <w:szCs w:val="16"/>
              </w:rPr>
              <w:t>FoGs</w:t>
            </w:r>
            <w:proofErr w:type="spellEnd"/>
            <w:r w:rsidRPr="004B1978">
              <w:rPr>
                <w:rFonts w:ascii="Arial" w:hAnsi="Arial"/>
                <w:sz w:val="16"/>
                <w:szCs w:val="16"/>
              </w:rPr>
              <w:t>?</w:t>
            </w:r>
          </w:p>
          <w:p w:rsidR="00DA556A" w:rsidRPr="004B1978" w:rsidRDefault="00DA556A" w:rsidP="00DA556A">
            <w:pPr>
              <w:pStyle w:val="ListParagraph"/>
              <w:numPr>
                <w:ilvl w:val="0"/>
                <w:numId w:val="15"/>
              </w:numPr>
              <w:spacing w:before="40" w:after="40" w:line="240" w:lineRule="auto"/>
              <w:ind w:left="432" w:hanging="162"/>
              <w:contextualSpacing w:val="0"/>
              <w:rPr>
                <w:rFonts w:ascii="Arial" w:hAnsi="Arial"/>
                <w:sz w:val="16"/>
                <w:szCs w:val="16"/>
              </w:rPr>
            </w:pPr>
            <w:r w:rsidRPr="004B1978">
              <w:rPr>
                <w:rFonts w:ascii="Arial" w:hAnsi="Arial"/>
                <w:sz w:val="16"/>
                <w:szCs w:val="16"/>
              </w:rPr>
              <w:t xml:space="preserve">Who else may be most affected by </w:t>
            </w:r>
            <w:proofErr w:type="spellStart"/>
            <w:r>
              <w:rPr>
                <w:rFonts w:ascii="Arial" w:hAnsi="Arial"/>
                <w:sz w:val="16"/>
                <w:szCs w:val="16"/>
              </w:rPr>
              <w:t>FoGs</w:t>
            </w:r>
            <w:proofErr w:type="spellEnd"/>
            <w:r w:rsidRPr="004B1978">
              <w:rPr>
                <w:rFonts w:ascii="Arial" w:hAnsi="Arial"/>
                <w:sz w:val="16"/>
                <w:szCs w:val="16"/>
              </w:rPr>
              <w:t xml:space="preserve">? </w:t>
            </w:r>
          </w:p>
          <w:p w:rsidR="00DA556A" w:rsidRDefault="00DA556A" w:rsidP="00DA556A">
            <w:pPr>
              <w:pStyle w:val="ListParagraph"/>
              <w:numPr>
                <w:ilvl w:val="0"/>
                <w:numId w:val="15"/>
              </w:numPr>
              <w:spacing w:before="40" w:after="40" w:line="240" w:lineRule="auto"/>
              <w:ind w:left="432" w:hanging="162"/>
              <w:contextualSpacing w:val="0"/>
              <w:rPr>
                <w:rFonts w:ascii="Arial" w:hAnsi="Arial"/>
                <w:sz w:val="16"/>
                <w:szCs w:val="16"/>
              </w:rPr>
            </w:pPr>
            <w:r w:rsidRPr="004B1978">
              <w:rPr>
                <w:rFonts w:ascii="Arial" w:hAnsi="Arial"/>
                <w:sz w:val="16"/>
                <w:szCs w:val="16"/>
              </w:rPr>
              <w:t xml:space="preserve">What may happen to people who are </w:t>
            </w:r>
          </w:p>
          <w:p w:rsidR="00DA556A" w:rsidRDefault="00DA556A" w:rsidP="005C7936">
            <w:pPr>
              <w:spacing w:before="40" w:after="40"/>
              <w:ind w:left="270"/>
              <w:rPr>
                <w:sz w:val="16"/>
                <w:szCs w:val="16"/>
              </w:rPr>
            </w:pPr>
            <w:r>
              <w:rPr>
                <w:rFonts w:ascii="Arial" w:hAnsi="Arial"/>
                <w:sz w:val="16"/>
                <w:szCs w:val="16"/>
              </w:rPr>
              <w:t xml:space="preserve">    </w:t>
            </w:r>
            <w:proofErr w:type="gramStart"/>
            <w:r w:rsidRPr="00914C2F">
              <w:rPr>
                <w:rFonts w:ascii="Arial" w:hAnsi="Arial"/>
                <w:sz w:val="16"/>
                <w:szCs w:val="16"/>
              </w:rPr>
              <w:t>affected</w:t>
            </w:r>
            <w:proofErr w:type="gramEnd"/>
            <w:r w:rsidRPr="00914C2F">
              <w:rPr>
                <w:rFonts w:ascii="Arial" w:hAnsi="Arial"/>
                <w:sz w:val="16"/>
                <w:szCs w:val="16"/>
              </w:rPr>
              <w:t xml:space="preserve"> by </w:t>
            </w:r>
            <w:proofErr w:type="spellStart"/>
            <w:r w:rsidRPr="00914C2F">
              <w:rPr>
                <w:rFonts w:ascii="Arial" w:hAnsi="Arial"/>
                <w:sz w:val="16"/>
                <w:szCs w:val="16"/>
              </w:rPr>
              <w:t>FoGs</w:t>
            </w:r>
            <w:proofErr w:type="spellEnd"/>
            <w:r w:rsidRPr="00914C2F">
              <w:rPr>
                <w:sz w:val="16"/>
                <w:szCs w:val="16"/>
              </w:rPr>
              <w:t>?</w:t>
            </w:r>
          </w:p>
          <w:p w:rsidR="00DA556A" w:rsidRDefault="00DA556A" w:rsidP="005C7936">
            <w:pPr>
              <w:spacing w:before="40" w:after="40"/>
              <w:ind w:left="270"/>
              <w:rPr>
                <w:sz w:val="16"/>
                <w:szCs w:val="16"/>
              </w:rPr>
            </w:pPr>
          </w:p>
          <w:p w:rsidR="00DA556A" w:rsidRDefault="00DA556A" w:rsidP="005C7936">
            <w:pPr>
              <w:spacing w:before="40" w:after="40"/>
              <w:ind w:left="270"/>
              <w:rPr>
                <w:sz w:val="16"/>
                <w:szCs w:val="16"/>
              </w:rPr>
            </w:pPr>
          </w:p>
          <w:p w:rsidR="00DA556A" w:rsidRDefault="00DA556A" w:rsidP="005C7936">
            <w:pPr>
              <w:spacing w:before="40" w:after="40"/>
              <w:ind w:left="270"/>
              <w:rPr>
                <w:sz w:val="16"/>
                <w:szCs w:val="16"/>
              </w:rPr>
            </w:pPr>
          </w:p>
          <w:p w:rsidR="00DA556A" w:rsidRDefault="00DA556A" w:rsidP="005C7936">
            <w:pPr>
              <w:spacing w:before="40" w:after="40"/>
              <w:ind w:left="270"/>
              <w:rPr>
                <w:sz w:val="16"/>
                <w:szCs w:val="16"/>
              </w:rPr>
            </w:pPr>
          </w:p>
          <w:p w:rsidR="00DA556A" w:rsidRPr="00914C2F" w:rsidRDefault="00DA556A" w:rsidP="005C7936">
            <w:pPr>
              <w:spacing w:before="40" w:after="40"/>
              <w:ind w:left="270"/>
              <w:rPr>
                <w:rFonts w:ascii="Arial" w:hAnsi="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r>
              <w:rPr>
                <w:sz w:val="16"/>
                <w:szCs w:val="16"/>
              </w:rPr>
              <w:t xml:space="preserve"> </w:t>
            </w: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4</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How important do you think it is to find a way to better protect people </w:t>
            </w:r>
            <w:proofErr w:type="spellStart"/>
            <w:r w:rsidRPr="00901451">
              <w:rPr>
                <w:rFonts w:ascii="Arial" w:hAnsi="Arial" w:cs="Arial"/>
                <w:sz w:val="16"/>
                <w:szCs w:val="16"/>
              </w:rPr>
              <w:t>FoGs</w:t>
            </w:r>
            <w:proofErr w:type="spellEnd"/>
            <w:r w:rsidRPr="00901451">
              <w:rPr>
                <w:rFonts w:ascii="Arial" w:hAnsi="Arial" w:cs="Arial"/>
                <w:sz w:val="16"/>
                <w:szCs w:val="16"/>
              </w:rPr>
              <w:t xml:space="preserve">?  </w:t>
            </w:r>
          </w:p>
          <w:p w:rsidR="00DA556A" w:rsidRDefault="00DA556A" w:rsidP="00DA556A">
            <w:pPr>
              <w:pStyle w:val="ListParagraph"/>
              <w:numPr>
                <w:ilvl w:val="0"/>
                <w:numId w:val="16"/>
              </w:numPr>
              <w:spacing w:before="40" w:after="40" w:line="240" w:lineRule="auto"/>
              <w:ind w:left="432" w:hanging="180"/>
              <w:contextualSpacing w:val="0"/>
              <w:rPr>
                <w:rFonts w:ascii="Arial" w:hAnsi="Arial"/>
                <w:sz w:val="16"/>
                <w:szCs w:val="16"/>
              </w:rPr>
            </w:pPr>
            <w:r w:rsidRPr="004B1978">
              <w:rPr>
                <w:rFonts w:ascii="Arial" w:hAnsi="Arial"/>
                <w:sz w:val="16"/>
                <w:szCs w:val="16"/>
              </w:rPr>
              <w:t xml:space="preserve">Why do you say that? </w:t>
            </w:r>
          </w:p>
          <w:p w:rsidR="00DA556A" w:rsidRDefault="00DA556A" w:rsidP="005C7936">
            <w:pPr>
              <w:spacing w:before="40" w:after="40"/>
              <w:rPr>
                <w:rFonts w:ascii="Arial" w:hAnsi="Arial"/>
                <w:sz w:val="16"/>
                <w:szCs w:val="16"/>
              </w:rPr>
            </w:pPr>
          </w:p>
          <w:p w:rsidR="00DA556A" w:rsidRDefault="00DA556A" w:rsidP="005C7936">
            <w:pPr>
              <w:spacing w:before="40" w:after="40"/>
              <w:rPr>
                <w:rFonts w:ascii="Arial" w:hAnsi="Arial"/>
                <w:sz w:val="16"/>
                <w:szCs w:val="16"/>
              </w:rPr>
            </w:pPr>
          </w:p>
          <w:p w:rsidR="00DA556A" w:rsidRDefault="00DA556A" w:rsidP="005C7936">
            <w:pPr>
              <w:spacing w:before="40" w:after="40"/>
              <w:rPr>
                <w:rFonts w:ascii="Arial" w:hAnsi="Arial"/>
                <w:sz w:val="16"/>
                <w:szCs w:val="16"/>
              </w:rPr>
            </w:pPr>
          </w:p>
          <w:p w:rsidR="00DA556A" w:rsidRDefault="00DA556A" w:rsidP="005C7936">
            <w:pPr>
              <w:spacing w:before="40" w:after="40"/>
              <w:rPr>
                <w:rFonts w:ascii="Arial" w:hAnsi="Arial"/>
                <w:sz w:val="16"/>
                <w:szCs w:val="16"/>
              </w:rPr>
            </w:pPr>
          </w:p>
          <w:p w:rsidR="00DA556A" w:rsidRDefault="00DA556A" w:rsidP="005C7936">
            <w:pPr>
              <w:spacing w:before="40" w:after="40"/>
              <w:rPr>
                <w:rFonts w:ascii="Arial" w:hAnsi="Arial"/>
                <w:sz w:val="16"/>
                <w:szCs w:val="16"/>
              </w:rPr>
            </w:pPr>
          </w:p>
          <w:p w:rsidR="00DA556A" w:rsidRDefault="00DA556A" w:rsidP="005C7936">
            <w:pPr>
              <w:spacing w:before="40" w:after="40"/>
              <w:rPr>
                <w:rFonts w:ascii="Arial" w:hAnsi="Arial"/>
                <w:sz w:val="16"/>
                <w:szCs w:val="16"/>
              </w:rPr>
            </w:pPr>
          </w:p>
          <w:p w:rsidR="00DA556A" w:rsidRDefault="00DA556A" w:rsidP="005C7936">
            <w:pPr>
              <w:spacing w:before="40" w:after="40"/>
              <w:rPr>
                <w:rFonts w:ascii="Arial" w:hAnsi="Arial"/>
                <w:sz w:val="16"/>
                <w:szCs w:val="16"/>
              </w:rPr>
            </w:pPr>
          </w:p>
          <w:p w:rsidR="00DA556A" w:rsidRPr="00914C2F" w:rsidRDefault="00DA556A" w:rsidP="005C7936">
            <w:pPr>
              <w:spacing w:before="40" w:after="40"/>
              <w:rPr>
                <w:rFonts w:ascii="Arial" w:hAnsi="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000" w:type="pct"/>
            <w:gridSpan w:val="6"/>
            <w:tcBorders>
              <w:top w:val="single" w:sz="4" w:space="0" w:color="000000"/>
              <w:left w:val="single" w:sz="4" w:space="0" w:color="000000"/>
              <w:bottom w:val="single" w:sz="4" w:space="0" w:color="000000"/>
              <w:right w:val="single" w:sz="4" w:space="0" w:color="000000"/>
            </w:tcBorders>
            <w:shd w:val="clear" w:color="auto" w:fill="BFBFBF"/>
          </w:tcPr>
          <w:p w:rsidR="00DA556A" w:rsidRPr="004B1978" w:rsidRDefault="00DA556A" w:rsidP="005C7936">
            <w:pPr>
              <w:spacing w:before="40" w:after="40"/>
              <w:rPr>
                <w:b/>
                <w:sz w:val="16"/>
                <w:szCs w:val="16"/>
              </w:rPr>
            </w:pPr>
            <w:r w:rsidRPr="004B1978">
              <w:rPr>
                <w:b/>
                <w:sz w:val="16"/>
                <w:szCs w:val="16"/>
              </w:rPr>
              <w:t>Part B:  Adopter/Stakeholder Beliefs about Leading Practices</w:t>
            </w: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49"/>
        </w:trPr>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5</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What do you think could be done to better protect people from </w:t>
            </w:r>
            <w:proofErr w:type="spellStart"/>
            <w:r w:rsidRPr="00901451">
              <w:rPr>
                <w:rFonts w:ascii="Arial" w:hAnsi="Arial" w:cs="Arial"/>
                <w:sz w:val="16"/>
                <w:szCs w:val="16"/>
              </w:rPr>
              <w:t>FoGs</w:t>
            </w:r>
            <w:proofErr w:type="spellEnd"/>
            <w:r w:rsidRPr="00901451">
              <w:rPr>
                <w:rFonts w:ascii="Arial" w:hAnsi="Arial" w:cs="Arial"/>
                <w:sz w:val="16"/>
                <w:szCs w:val="16"/>
              </w:rPr>
              <w:t xml:space="preserve">?  </w:t>
            </w:r>
          </w:p>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Why?  </w:t>
            </w: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Default="00DA556A" w:rsidP="005C7936">
            <w:pPr>
              <w:spacing w:before="40" w:after="40"/>
              <w:rPr>
                <w:sz w:val="16"/>
                <w:szCs w:val="16"/>
              </w:rPr>
            </w:pPr>
          </w:p>
          <w:p w:rsidR="00DA556A" w:rsidRPr="004B1978" w:rsidRDefault="00DA556A" w:rsidP="005C7936">
            <w:pPr>
              <w:spacing w:before="40" w:after="40"/>
              <w:rPr>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000" w:type="pct"/>
            <w:gridSpan w:val="6"/>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b/>
                <w:i/>
                <w:sz w:val="16"/>
                <w:szCs w:val="16"/>
              </w:rPr>
              <w:lastRenderedPageBreak/>
              <w:t>Interviewer say</w:t>
            </w:r>
            <w:r w:rsidRPr="00901451">
              <w:rPr>
                <w:rFonts w:ascii="Arial" w:hAnsi="Arial" w:cs="Arial"/>
                <w:sz w:val="16"/>
                <w:szCs w:val="16"/>
              </w:rPr>
              <w:t xml:space="preserve">:  This mine is currently working to introduce leading practices to better protect people from </w:t>
            </w:r>
            <w:proofErr w:type="spellStart"/>
            <w:r w:rsidRPr="00901451">
              <w:rPr>
                <w:rFonts w:ascii="Arial" w:hAnsi="Arial" w:cs="Arial"/>
                <w:sz w:val="16"/>
                <w:szCs w:val="16"/>
              </w:rPr>
              <w:t>FoGs</w:t>
            </w:r>
            <w:proofErr w:type="spellEnd"/>
            <w:r w:rsidRPr="00901451">
              <w:rPr>
                <w:rFonts w:ascii="Arial" w:hAnsi="Arial" w:cs="Arial"/>
                <w:sz w:val="16"/>
                <w:szCs w:val="16"/>
              </w:rPr>
              <w:t>.  Describe the proposed leading practice of TARP in simple neutral terms.</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TARP stands for Trigger Action Response Plan</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All situations causing Falls of  Ground on our mine are identified and photographed or drawn in pictures</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Each situation that occurs will be handled by a level of supervision according to its danger and ability to cause harm</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 xml:space="preserve">The </w:t>
            </w:r>
            <w:proofErr w:type="gramStart"/>
            <w:r w:rsidRPr="00901451">
              <w:rPr>
                <w:rFonts w:ascii="Arial" w:hAnsi="Arial" w:cs="Arial"/>
                <w:sz w:val="16"/>
                <w:szCs w:val="16"/>
              </w:rPr>
              <w:t>level  is</w:t>
            </w:r>
            <w:proofErr w:type="gramEnd"/>
            <w:r w:rsidRPr="00901451">
              <w:rPr>
                <w:rFonts w:ascii="Arial" w:hAnsi="Arial" w:cs="Arial"/>
                <w:sz w:val="16"/>
                <w:szCs w:val="16"/>
              </w:rPr>
              <w:t xml:space="preserve"> assessed by an expert on the mine and given a colour green, orange or  red.</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Green means the team can handle the situation.</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 xml:space="preserve">Orange means that the team should call for assistance from the </w:t>
            </w:r>
            <w:proofErr w:type="spellStart"/>
            <w:proofErr w:type="gramStart"/>
            <w:r w:rsidRPr="00901451">
              <w:rPr>
                <w:rFonts w:ascii="Arial" w:hAnsi="Arial" w:cs="Arial"/>
                <w:sz w:val="16"/>
                <w:szCs w:val="16"/>
              </w:rPr>
              <w:t>shiftboss</w:t>
            </w:r>
            <w:proofErr w:type="spellEnd"/>
            <w:r w:rsidRPr="00901451">
              <w:rPr>
                <w:rFonts w:ascii="Arial" w:hAnsi="Arial" w:cs="Arial"/>
                <w:sz w:val="16"/>
                <w:szCs w:val="16"/>
              </w:rPr>
              <w:t>,</w:t>
            </w:r>
            <w:proofErr w:type="gramEnd"/>
            <w:r w:rsidRPr="00901451">
              <w:rPr>
                <w:rFonts w:ascii="Arial" w:hAnsi="Arial" w:cs="Arial"/>
                <w:sz w:val="16"/>
                <w:szCs w:val="16"/>
              </w:rPr>
              <w:t xml:space="preserve"> the strata control officer, the full time safety rep and the safety officer.</w:t>
            </w:r>
          </w:p>
          <w:p w:rsidR="00DA556A" w:rsidRPr="00901451" w:rsidRDefault="00DA556A" w:rsidP="00DA556A">
            <w:pPr>
              <w:pStyle w:val="ListParagraph"/>
              <w:numPr>
                <w:ilvl w:val="0"/>
                <w:numId w:val="17"/>
              </w:numPr>
              <w:spacing w:before="40" w:after="40" w:line="240" w:lineRule="auto"/>
              <w:contextualSpacing w:val="0"/>
              <w:rPr>
                <w:rFonts w:ascii="Arial" w:hAnsi="Arial" w:cs="Arial"/>
                <w:sz w:val="16"/>
                <w:szCs w:val="16"/>
              </w:rPr>
            </w:pPr>
            <w:r w:rsidRPr="00901451">
              <w:rPr>
                <w:rFonts w:ascii="Arial" w:hAnsi="Arial" w:cs="Arial"/>
                <w:sz w:val="16"/>
                <w:szCs w:val="16"/>
              </w:rPr>
              <w:t>Red means that the team should call for the assistance of the mine overseer, the mining manager, the rock engineer and the chief safety officer.</w:t>
            </w:r>
          </w:p>
          <w:p w:rsidR="00DA556A" w:rsidRPr="0029175C" w:rsidRDefault="00DA556A" w:rsidP="00DA556A">
            <w:pPr>
              <w:pStyle w:val="ListParagraph"/>
              <w:numPr>
                <w:ilvl w:val="0"/>
                <w:numId w:val="17"/>
              </w:numPr>
              <w:spacing w:before="40" w:after="40" w:line="240" w:lineRule="auto"/>
              <w:contextualSpacing w:val="0"/>
              <w:rPr>
                <w:sz w:val="16"/>
                <w:szCs w:val="16"/>
              </w:rPr>
            </w:pPr>
            <w:r w:rsidRPr="00901451">
              <w:rPr>
                <w:rFonts w:ascii="Arial" w:hAnsi="Arial" w:cs="Arial"/>
                <w:sz w:val="16"/>
                <w:szCs w:val="16"/>
              </w:rPr>
              <w:t>Decisions on the solution are recorded for orange and red situations in the rock mechanics department.</w:t>
            </w:r>
          </w:p>
          <w:p w:rsidR="0029175C" w:rsidRPr="00914C2F" w:rsidRDefault="0029175C" w:rsidP="0029175C">
            <w:pPr>
              <w:pStyle w:val="ListParagraph"/>
              <w:numPr>
                <w:ilvl w:val="0"/>
                <w:numId w:val="17"/>
              </w:numPr>
              <w:spacing w:before="40" w:after="40" w:line="240" w:lineRule="auto"/>
              <w:contextualSpacing w:val="0"/>
              <w:rPr>
                <w:sz w:val="16"/>
                <w:szCs w:val="16"/>
              </w:rPr>
            </w:pPr>
            <w:r>
              <w:rPr>
                <w:rFonts w:ascii="Arial" w:hAnsi="Arial" w:cs="Arial"/>
                <w:sz w:val="16"/>
                <w:szCs w:val="16"/>
              </w:rPr>
              <w:t>When interviewing deciders at the mine e.g. managers, remember to talk about MOSH consisting of three legs. The practice itself, plus Leadership Behaviour and Behavioural Communications</w:t>
            </w: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6</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What should leaders and supervisors in the mine </w:t>
            </w:r>
            <w:r w:rsidRPr="00901451">
              <w:rPr>
                <w:rFonts w:ascii="Arial" w:hAnsi="Arial" w:cs="Arial"/>
                <w:sz w:val="16"/>
                <w:szCs w:val="16"/>
                <w:u w:val="single"/>
              </w:rPr>
              <w:t>do</w:t>
            </w:r>
            <w:r w:rsidRPr="00901451">
              <w:rPr>
                <w:rFonts w:ascii="Arial" w:hAnsi="Arial" w:cs="Arial"/>
                <w:sz w:val="16"/>
                <w:szCs w:val="16"/>
              </w:rPr>
              <w:t xml:space="preserve"> to help make sure that this practice is successful?</w:t>
            </w:r>
          </w:p>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Why should they do this?</w:t>
            </w: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Pr="004B1978"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7</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What should leaders </w:t>
            </w:r>
            <w:r w:rsidRPr="00901451">
              <w:rPr>
                <w:rFonts w:ascii="Arial" w:hAnsi="Arial" w:cs="Arial"/>
                <w:sz w:val="16"/>
                <w:szCs w:val="16"/>
                <w:u w:val="single"/>
              </w:rPr>
              <w:t>not do</w:t>
            </w:r>
            <w:r w:rsidRPr="00901451">
              <w:rPr>
                <w:rFonts w:ascii="Arial" w:hAnsi="Arial" w:cs="Arial"/>
                <w:sz w:val="16"/>
                <w:szCs w:val="16"/>
              </w:rPr>
              <w:t xml:space="preserve"> in order to make sure that this practice is successful?</w:t>
            </w:r>
          </w:p>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Why should they not do this?</w:t>
            </w: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8</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What other kinds of things might stand in the way of the leading practice being successful at this mine?  </w:t>
            </w:r>
          </w:p>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How should these things be addressed?</w:t>
            </w: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t>9</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What information would be important for people like you to know about how people can be affected by the risk and what is being done to protect them?</w:t>
            </w:r>
          </w:p>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lastRenderedPageBreak/>
              <w:t>Why is this important?</w:t>
            </w:r>
          </w:p>
          <w:p w:rsidR="00DA556A"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Default="00DA556A" w:rsidP="005C7936">
            <w:pPr>
              <w:spacing w:before="60" w:after="60"/>
              <w:rPr>
                <w:sz w:val="16"/>
                <w:szCs w:val="16"/>
              </w:rPr>
            </w:pPr>
          </w:p>
          <w:p w:rsidR="00DA556A" w:rsidRPr="004B1978" w:rsidRDefault="00DA556A" w:rsidP="005C7936">
            <w:pPr>
              <w:spacing w:before="60" w:after="60"/>
              <w:rPr>
                <w:sz w:val="16"/>
                <w:szCs w:val="16"/>
              </w:rPr>
            </w:pPr>
          </w:p>
          <w:p w:rsidR="00DA556A" w:rsidRPr="004B1978" w:rsidRDefault="00DA556A" w:rsidP="005C7936">
            <w:pPr>
              <w:spacing w:before="60" w:after="60"/>
              <w:rPr>
                <w:sz w:val="16"/>
                <w:szCs w:val="16"/>
              </w:rPr>
            </w:pPr>
          </w:p>
        </w:tc>
      </w:tr>
      <w:tr w:rsidR="00DA556A" w:rsidRPr="004B1978" w:rsidTr="005C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12"/>
        </w:trPr>
        <w:tc>
          <w:tcPr>
            <w:tcW w:w="186" w:type="pct"/>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r w:rsidRPr="004B1978">
              <w:rPr>
                <w:sz w:val="16"/>
                <w:szCs w:val="16"/>
              </w:rPr>
              <w:lastRenderedPageBreak/>
              <w:t>10</w:t>
            </w:r>
          </w:p>
        </w:tc>
        <w:tc>
          <w:tcPr>
            <w:tcW w:w="1782" w:type="pct"/>
            <w:gridSpan w:val="2"/>
            <w:tcBorders>
              <w:top w:val="single" w:sz="4" w:space="0" w:color="000000"/>
              <w:left w:val="single" w:sz="4" w:space="0" w:color="000000"/>
              <w:bottom w:val="single" w:sz="4" w:space="0" w:color="000000"/>
              <w:right w:val="single" w:sz="4" w:space="0" w:color="000000"/>
            </w:tcBorders>
          </w:tcPr>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 xml:space="preserve">What is the best way for people like you to receive this information? </w:t>
            </w:r>
          </w:p>
          <w:p w:rsidR="00DA556A" w:rsidRPr="00901451" w:rsidRDefault="00DA556A" w:rsidP="005C7936">
            <w:pPr>
              <w:spacing w:before="40" w:after="40"/>
              <w:rPr>
                <w:rFonts w:ascii="Arial" w:hAnsi="Arial" w:cs="Arial"/>
                <w:sz w:val="16"/>
                <w:szCs w:val="16"/>
              </w:rPr>
            </w:pPr>
            <w:r w:rsidRPr="00901451">
              <w:rPr>
                <w:rFonts w:ascii="Arial" w:hAnsi="Arial" w:cs="Arial"/>
                <w:sz w:val="16"/>
                <w:szCs w:val="16"/>
              </w:rPr>
              <w:t>Why is this the best way?</w:t>
            </w: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p w:rsidR="00DA556A" w:rsidRPr="00901451" w:rsidRDefault="00DA556A" w:rsidP="005C7936">
            <w:pPr>
              <w:spacing w:before="40" w:after="40"/>
              <w:rPr>
                <w:rFonts w:ascii="Arial" w:hAnsi="Arial" w:cs="Arial"/>
                <w:sz w:val="16"/>
                <w:szCs w:val="16"/>
              </w:rPr>
            </w:pPr>
          </w:p>
        </w:tc>
        <w:tc>
          <w:tcPr>
            <w:tcW w:w="3032" w:type="pct"/>
            <w:gridSpan w:val="3"/>
            <w:tcBorders>
              <w:top w:val="single" w:sz="4" w:space="0" w:color="000000"/>
              <w:left w:val="single" w:sz="4" w:space="0" w:color="000000"/>
              <w:bottom w:val="single" w:sz="4" w:space="0" w:color="000000"/>
              <w:right w:val="single" w:sz="4" w:space="0" w:color="000000"/>
            </w:tcBorders>
          </w:tcPr>
          <w:p w:rsidR="00DA556A" w:rsidRPr="004B1978" w:rsidRDefault="00DA556A" w:rsidP="005C7936">
            <w:pPr>
              <w:spacing w:before="60" w:after="60"/>
              <w:rPr>
                <w:sz w:val="16"/>
                <w:szCs w:val="16"/>
              </w:rPr>
            </w:pPr>
          </w:p>
        </w:tc>
      </w:tr>
    </w:tbl>
    <w:p w:rsidR="0007254F" w:rsidRDefault="0007254F" w:rsidP="0092387E">
      <w:pPr>
        <w:rPr>
          <w:b/>
          <w:sz w:val="32"/>
        </w:rPr>
      </w:pPr>
    </w:p>
    <w:p w:rsidR="0092387E" w:rsidRDefault="0007254F" w:rsidP="0092387E">
      <w:pPr>
        <w:rPr>
          <w:b/>
          <w:sz w:val="32"/>
        </w:rPr>
      </w:pPr>
      <w:r>
        <w:rPr>
          <w:b/>
          <w:sz w:val="32"/>
        </w:rPr>
        <w:t>Generic Mental Models Report</w:t>
      </w:r>
    </w:p>
    <w:tbl>
      <w:tblPr>
        <w:tblW w:w="10290" w:type="dxa"/>
        <w:tblLayout w:type="fixed"/>
        <w:tblCellMar>
          <w:left w:w="30" w:type="dxa"/>
          <w:right w:w="30" w:type="dxa"/>
        </w:tblCellMar>
        <w:tblLook w:val="0000" w:firstRow="0" w:lastRow="0" w:firstColumn="0" w:lastColumn="0" w:noHBand="0" w:noVBand="0"/>
      </w:tblPr>
      <w:tblGrid>
        <w:gridCol w:w="1290"/>
        <w:gridCol w:w="1260"/>
        <w:gridCol w:w="2340"/>
        <w:gridCol w:w="5400"/>
      </w:tblGrid>
      <w:tr w:rsidR="0007254F" w:rsidTr="00F30696">
        <w:trPr>
          <w:trHeight w:val="674"/>
        </w:trPr>
        <w:tc>
          <w:tcPr>
            <w:tcW w:w="1290" w:type="dxa"/>
            <w:tcBorders>
              <w:top w:val="single" w:sz="6" w:space="0" w:color="auto"/>
              <w:left w:val="single" w:sz="6" w:space="0" w:color="auto"/>
              <w:bottom w:val="single" w:sz="6" w:space="0" w:color="auto"/>
              <w:right w:val="single" w:sz="6" w:space="0" w:color="auto"/>
            </w:tcBorders>
            <w:shd w:val="solid" w:color="C0C0C0" w:fill="auto"/>
            <w:vAlign w:val="center"/>
          </w:tcPr>
          <w:p w:rsidR="0007254F" w:rsidRDefault="0007254F" w:rsidP="00F30696">
            <w:pPr>
              <w:autoSpaceDE w:val="0"/>
              <w:autoSpaceDN w:val="0"/>
              <w:adjustRightInd w:val="0"/>
              <w:rPr>
                <w:b/>
                <w:bCs/>
                <w:color w:val="000000"/>
                <w:sz w:val="18"/>
                <w:szCs w:val="20"/>
              </w:rPr>
            </w:pPr>
            <w:r>
              <w:rPr>
                <w:b/>
                <w:bCs/>
                <w:color w:val="000000"/>
                <w:sz w:val="18"/>
                <w:szCs w:val="20"/>
              </w:rPr>
              <w:t>Major Theme</w:t>
            </w:r>
          </w:p>
        </w:tc>
        <w:tc>
          <w:tcPr>
            <w:tcW w:w="1260" w:type="dxa"/>
            <w:tcBorders>
              <w:top w:val="single" w:sz="6" w:space="0" w:color="auto"/>
              <w:left w:val="single" w:sz="6" w:space="0" w:color="auto"/>
              <w:bottom w:val="single" w:sz="6" w:space="0" w:color="auto"/>
              <w:right w:val="single" w:sz="6" w:space="0" w:color="auto"/>
            </w:tcBorders>
            <w:shd w:val="solid" w:color="C0C0C0" w:fill="auto"/>
            <w:vAlign w:val="center"/>
          </w:tcPr>
          <w:p w:rsidR="0007254F" w:rsidRDefault="0007254F" w:rsidP="00F30696">
            <w:pPr>
              <w:autoSpaceDE w:val="0"/>
              <w:autoSpaceDN w:val="0"/>
              <w:adjustRightInd w:val="0"/>
              <w:rPr>
                <w:b/>
                <w:bCs/>
                <w:color w:val="000000"/>
                <w:sz w:val="18"/>
                <w:szCs w:val="20"/>
              </w:rPr>
            </w:pPr>
            <w:r>
              <w:rPr>
                <w:b/>
                <w:bCs/>
                <w:color w:val="000000"/>
                <w:sz w:val="18"/>
                <w:szCs w:val="20"/>
              </w:rPr>
              <w:t xml:space="preserve">Sub theme </w:t>
            </w:r>
          </w:p>
        </w:tc>
        <w:tc>
          <w:tcPr>
            <w:tcW w:w="2340" w:type="dxa"/>
            <w:tcBorders>
              <w:top w:val="single" w:sz="6" w:space="0" w:color="auto"/>
              <w:left w:val="single" w:sz="6" w:space="0" w:color="auto"/>
              <w:bottom w:val="single" w:sz="6" w:space="0" w:color="auto"/>
              <w:right w:val="single" w:sz="6" w:space="0" w:color="auto"/>
            </w:tcBorders>
            <w:shd w:val="solid" w:color="C0C0C0" w:fill="auto"/>
            <w:vAlign w:val="center"/>
          </w:tcPr>
          <w:p w:rsidR="0007254F" w:rsidRDefault="0007254F" w:rsidP="00F30696">
            <w:pPr>
              <w:autoSpaceDE w:val="0"/>
              <w:autoSpaceDN w:val="0"/>
              <w:adjustRightInd w:val="0"/>
              <w:rPr>
                <w:color w:val="000000"/>
                <w:sz w:val="18"/>
                <w:szCs w:val="20"/>
              </w:rPr>
            </w:pPr>
            <w:r>
              <w:rPr>
                <w:b/>
                <w:bCs/>
                <w:color w:val="000000"/>
                <w:sz w:val="18"/>
                <w:szCs w:val="20"/>
              </w:rPr>
              <w:t xml:space="preserve">Description of Theme </w:t>
            </w:r>
          </w:p>
        </w:tc>
        <w:tc>
          <w:tcPr>
            <w:tcW w:w="5400" w:type="dxa"/>
            <w:tcBorders>
              <w:top w:val="single" w:sz="6" w:space="0" w:color="auto"/>
              <w:left w:val="single" w:sz="6" w:space="0" w:color="auto"/>
              <w:bottom w:val="single" w:sz="6" w:space="0" w:color="auto"/>
              <w:right w:val="single" w:sz="6" w:space="0" w:color="auto"/>
            </w:tcBorders>
            <w:shd w:val="solid" w:color="C0C0C0" w:fill="auto"/>
            <w:vAlign w:val="center"/>
          </w:tcPr>
          <w:p w:rsidR="0007254F" w:rsidRDefault="0007254F" w:rsidP="00F30696">
            <w:pPr>
              <w:autoSpaceDE w:val="0"/>
              <w:autoSpaceDN w:val="0"/>
              <w:adjustRightInd w:val="0"/>
              <w:rPr>
                <w:b/>
                <w:bCs/>
                <w:color w:val="000000"/>
                <w:sz w:val="18"/>
                <w:szCs w:val="20"/>
              </w:rPr>
            </w:pPr>
            <w:r>
              <w:rPr>
                <w:b/>
                <w:bCs/>
                <w:color w:val="000000"/>
                <w:sz w:val="18"/>
                <w:szCs w:val="20"/>
              </w:rPr>
              <w:t>Summary of Research Findings</w:t>
            </w:r>
          </w:p>
        </w:tc>
      </w:tr>
      <w:tr w:rsidR="0007254F" w:rsidRPr="00657EE0" w:rsidTr="00F30696">
        <w:trPr>
          <w:cantSplit/>
          <w:trHeight w:val="697"/>
        </w:trPr>
        <w:tc>
          <w:tcPr>
            <w:tcW w:w="1290" w:type="dxa"/>
            <w:tcBorders>
              <w:top w:val="single" w:sz="6" w:space="0" w:color="auto"/>
              <w:left w:val="single" w:sz="6" w:space="0" w:color="auto"/>
              <w:right w:val="single" w:sz="6" w:space="0" w:color="auto"/>
            </w:tcBorders>
          </w:tcPr>
          <w:p w:rsidR="0007254F" w:rsidRPr="00657EE0" w:rsidRDefault="0007254F" w:rsidP="00F30696">
            <w:pPr>
              <w:pStyle w:val="Heading5"/>
              <w:rPr>
                <w:szCs w:val="18"/>
              </w:rPr>
            </w:pPr>
            <w:r w:rsidRPr="00657EE0">
              <w:rPr>
                <w:szCs w:val="18"/>
              </w:rPr>
              <w:t>Cause of FO</w:t>
            </w:r>
            <w:r>
              <w:rPr>
                <w:szCs w:val="18"/>
              </w:rPr>
              <w:t>G</w:t>
            </w: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Non compliance</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proofErr w:type="spellStart"/>
            <w:r w:rsidRPr="00657EE0">
              <w:rPr>
                <w:sz w:val="18"/>
                <w:szCs w:val="18"/>
              </w:rPr>
              <w:t>Non compliance</w:t>
            </w:r>
            <w:proofErr w:type="spellEnd"/>
            <w:r w:rsidRPr="00657EE0">
              <w:rPr>
                <w:sz w:val="18"/>
                <w:szCs w:val="18"/>
              </w:rPr>
              <w:t xml:space="preserve"> to standards: poor support, poor entry examination</w:t>
            </w:r>
            <w:r w:rsidRPr="00657EE0">
              <w:rPr>
                <w:color w:val="000000"/>
                <w:sz w:val="18"/>
                <w:szCs w:val="18"/>
              </w:rPr>
              <w:t xml:space="preserve">. </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rPr>
                <w:color w:val="000000"/>
                <w:sz w:val="18"/>
                <w:szCs w:val="18"/>
              </w:rPr>
            </w:pPr>
            <w:r w:rsidRPr="00657EE0">
              <w:rPr>
                <w:sz w:val="18"/>
                <w:szCs w:val="18"/>
              </w:rPr>
              <w:t>Interviewees were almost unanimous on this point</w:t>
            </w:r>
            <w:r>
              <w:rPr>
                <w:sz w:val="18"/>
                <w:szCs w:val="18"/>
              </w:rPr>
              <w:t xml:space="preserve">  </w:t>
            </w:r>
            <w:r w:rsidRPr="00657EE0">
              <w:rPr>
                <w:sz w:val="18"/>
                <w:szCs w:val="18"/>
              </w:rPr>
              <w:t>citing negligence, short cuts, focus on targets and complacency as reasons</w:t>
            </w:r>
          </w:p>
        </w:tc>
      </w:tr>
      <w:tr w:rsidR="0007254F" w:rsidRPr="00657EE0" w:rsidTr="00F30696">
        <w:trPr>
          <w:cantSplit/>
          <w:trHeight w:val="693"/>
        </w:trPr>
        <w:tc>
          <w:tcPr>
            <w:tcW w:w="1290" w:type="dxa"/>
            <w:vMerge w:val="restart"/>
            <w:tcBorders>
              <w:top w:val="single" w:sz="6" w:space="0" w:color="auto"/>
              <w:left w:val="single" w:sz="2" w:space="0" w:color="000000"/>
              <w:right w:val="single" w:sz="6" w:space="0" w:color="auto"/>
            </w:tcBorders>
          </w:tcPr>
          <w:p w:rsidR="0007254F" w:rsidRPr="00657EE0" w:rsidRDefault="0007254F" w:rsidP="00F30696">
            <w:pPr>
              <w:autoSpaceDE w:val="0"/>
              <w:autoSpaceDN w:val="0"/>
              <w:adjustRightInd w:val="0"/>
              <w:jc w:val="center"/>
              <w:rPr>
                <w:b/>
                <w:bCs/>
                <w:color w:val="000000"/>
                <w:sz w:val="18"/>
                <w:szCs w:val="18"/>
              </w:rPr>
            </w:pPr>
            <w:r w:rsidRPr="00657EE0">
              <w:rPr>
                <w:b/>
                <w:bCs/>
                <w:color w:val="000000"/>
                <w:sz w:val="18"/>
                <w:szCs w:val="18"/>
              </w:rPr>
              <w:t>Barriers or Challenges to Address</w:t>
            </w: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Attitudes</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will come up with invalid reasons not to enter working places</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This was mentioned by a Mine Overseer, but it is probably a wider concern.</w:t>
            </w:r>
          </w:p>
        </w:tc>
      </w:tr>
      <w:tr w:rsidR="0007254F" w:rsidRPr="00657EE0" w:rsidTr="00F30696">
        <w:trPr>
          <w:cantSplit/>
          <w:trHeight w:val="831"/>
        </w:trPr>
        <w:tc>
          <w:tcPr>
            <w:tcW w:w="1290" w:type="dxa"/>
            <w:vMerge/>
            <w:tcBorders>
              <w:left w:val="single" w:sz="2" w:space="0" w:color="000000"/>
              <w:right w:val="single" w:sz="6" w:space="0" w:color="auto"/>
            </w:tcBorders>
          </w:tcPr>
          <w:p w:rsidR="0007254F" w:rsidRPr="00657EE0" w:rsidRDefault="0007254F" w:rsidP="00F30696">
            <w:pPr>
              <w:autoSpaceDE w:val="0"/>
              <w:autoSpaceDN w:val="0"/>
              <w:adjustRightInd w:val="0"/>
              <w:jc w:val="center"/>
              <w:rPr>
                <w:b/>
                <w:bCs/>
                <w:color w:val="000000"/>
                <w:sz w:val="18"/>
                <w:szCs w:val="18"/>
              </w:rPr>
            </w:pPr>
          </w:p>
        </w:tc>
        <w:tc>
          <w:tcPr>
            <w:tcW w:w="1260" w:type="dxa"/>
            <w:tcBorders>
              <w:top w:val="single" w:sz="6" w:space="0" w:color="auto"/>
              <w:left w:val="single" w:sz="6" w:space="0" w:color="auto"/>
              <w:bottom w:val="single" w:sz="2" w:space="0" w:color="000000"/>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Need</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don’t perceive the need for new interventions</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One interviewee felt that people may say they don’t need it because they achieve</w:t>
            </w:r>
            <w:r>
              <w:rPr>
                <w:color w:val="000000"/>
                <w:sz w:val="18"/>
                <w:szCs w:val="18"/>
              </w:rPr>
              <w:t>d</w:t>
            </w:r>
            <w:r w:rsidRPr="00657EE0">
              <w:rPr>
                <w:color w:val="000000"/>
                <w:sz w:val="18"/>
                <w:szCs w:val="18"/>
              </w:rPr>
              <w:t xml:space="preserve"> their safety and production targets already.  Another said that such campaigns only happen after a problem has occurred.</w:t>
            </w:r>
          </w:p>
        </w:tc>
      </w:tr>
      <w:tr w:rsidR="0007254F" w:rsidRPr="00657EE0" w:rsidTr="00F30696">
        <w:trPr>
          <w:cantSplit/>
          <w:trHeight w:val="560"/>
        </w:trPr>
        <w:tc>
          <w:tcPr>
            <w:tcW w:w="1290" w:type="dxa"/>
            <w:vMerge/>
            <w:tcBorders>
              <w:left w:val="single" w:sz="2" w:space="0" w:color="000000"/>
              <w:right w:val="single" w:sz="6" w:space="0" w:color="auto"/>
            </w:tcBorders>
          </w:tcPr>
          <w:p w:rsidR="0007254F" w:rsidRPr="00657EE0" w:rsidRDefault="0007254F" w:rsidP="00F30696">
            <w:pPr>
              <w:autoSpaceDE w:val="0"/>
              <w:autoSpaceDN w:val="0"/>
              <w:adjustRightInd w:val="0"/>
              <w:jc w:val="center"/>
              <w:rPr>
                <w:b/>
                <w:bCs/>
                <w:color w:val="000000"/>
                <w:sz w:val="18"/>
                <w:szCs w:val="18"/>
              </w:rPr>
            </w:pPr>
          </w:p>
        </w:tc>
        <w:tc>
          <w:tcPr>
            <w:tcW w:w="1260" w:type="dxa"/>
            <w:tcBorders>
              <w:top w:val="single" w:sz="2" w:space="0" w:color="000000"/>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Effort</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The LP may be seen as causing more work</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may resist this on the basis that they will have extra work to do for which they are not remunerated</w:t>
            </w:r>
          </w:p>
        </w:tc>
      </w:tr>
      <w:tr w:rsidR="0007254F" w:rsidRPr="00657EE0" w:rsidTr="00F30696">
        <w:trPr>
          <w:cantSplit/>
          <w:trHeight w:val="696"/>
        </w:trPr>
        <w:tc>
          <w:tcPr>
            <w:tcW w:w="1290" w:type="dxa"/>
            <w:vMerge/>
            <w:tcBorders>
              <w:left w:val="single" w:sz="2" w:space="0" w:color="000000"/>
              <w:right w:val="single" w:sz="6" w:space="0" w:color="auto"/>
            </w:tcBorders>
          </w:tcPr>
          <w:p w:rsidR="0007254F" w:rsidRPr="00657EE0" w:rsidRDefault="0007254F" w:rsidP="00F30696">
            <w:pPr>
              <w:autoSpaceDE w:val="0"/>
              <w:autoSpaceDN w:val="0"/>
              <w:adjustRightInd w:val="0"/>
              <w:jc w:val="center"/>
              <w:rPr>
                <w:b/>
                <w:bCs/>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Production pressure</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The LP may retard production</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One interviewee believed that the miner may be expected to continue work despite the fact that a hazard has been escalated.  A</w:t>
            </w:r>
            <w:r>
              <w:rPr>
                <w:color w:val="000000"/>
                <w:sz w:val="18"/>
                <w:szCs w:val="18"/>
              </w:rPr>
              <w:t xml:space="preserve"> </w:t>
            </w:r>
            <w:r w:rsidRPr="00657EE0">
              <w:rPr>
                <w:color w:val="000000"/>
                <w:sz w:val="18"/>
                <w:szCs w:val="18"/>
              </w:rPr>
              <w:t xml:space="preserve"> MO cited production pressure as a barrier</w:t>
            </w:r>
          </w:p>
        </w:tc>
      </w:tr>
      <w:tr w:rsidR="0007254F" w:rsidRPr="00657EE0" w:rsidTr="00F30696">
        <w:trPr>
          <w:cantSplit/>
          <w:trHeight w:val="778"/>
        </w:trPr>
        <w:tc>
          <w:tcPr>
            <w:tcW w:w="1290" w:type="dxa"/>
            <w:vMerge/>
            <w:tcBorders>
              <w:left w:val="single" w:sz="2" w:space="0" w:color="000000"/>
              <w:right w:val="single" w:sz="6" w:space="0" w:color="auto"/>
            </w:tcBorders>
          </w:tcPr>
          <w:p w:rsidR="0007254F" w:rsidRPr="00657EE0" w:rsidRDefault="0007254F" w:rsidP="00F30696">
            <w:pPr>
              <w:autoSpaceDE w:val="0"/>
              <w:autoSpaceDN w:val="0"/>
              <w:adjustRightInd w:val="0"/>
              <w:jc w:val="center"/>
              <w:rPr>
                <w:b/>
                <w:bCs/>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Remuneration</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want to be compensated if the system involves more work</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‘The most important thing to the workers is money, they must be satisfied’</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‘There must not be changes to people’s conditions’</w:t>
            </w:r>
          </w:p>
          <w:p w:rsidR="0007254F" w:rsidRPr="00657EE0" w:rsidRDefault="0007254F" w:rsidP="00F30696">
            <w:pPr>
              <w:autoSpaceDE w:val="0"/>
              <w:autoSpaceDN w:val="0"/>
              <w:adjustRightInd w:val="0"/>
              <w:rPr>
                <w:color w:val="000000"/>
                <w:sz w:val="18"/>
                <w:szCs w:val="18"/>
              </w:rPr>
            </w:pPr>
            <w:r w:rsidRPr="00657EE0">
              <w:rPr>
                <w:color w:val="000000"/>
                <w:sz w:val="18"/>
                <w:szCs w:val="18"/>
              </w:rPr>
              <w:t>‘Recognise people by uplifting their wages’</w:t>
            </w:r>
          </w:p>
        </w:tc>
      </w:tr>
      <w:tr w:rsidR="0007254F" w:rsidRPr="00657EE0" w:rsidTr="00F30696">
        <w:trPr>
          <w:cantSplit/>
          <w:trHeight w:val="830"/>
        </w:trPr>
        <w:tc>
          <w:tcPr>
            <w:tcW w:w="1290" w:type="dxa"/>
            <w:vMerge/>
            <w:tcBorders>
              <w:left w:val="single" w:sz="2" w:space="0" w:color="000000"/>
              <w:right w:val="single" w:sz="6" w:space="0" w:color="auto"/>
            </w:tcBorders>
          </w:tcPr>
          <w:p w:rsidR="0007254F" w:rsidRPr="00657EE0" w:rsidRDefault="0007254F" w:rsidP="00F30696">
            <w:pPr>
              <w:autoSpaceDE w:val="0"/>
              <w:autoSpaceDN w:val="0"/>
              <w:adjustRightInd w:val="0"/>
              <w:jc w:val="center"/>
              <w:rPr>
                <w:b/>
                <w:bCs/>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Discipline</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Punishing people for using the system</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must be made aware that they are not going to be charged’</w:t>
            </w:r>
          </w:p>
          <w:p w:rsidR="0007254F" w:rsidRPr="00657EE0" w:rsidRDefault="0007254F" w:rsidP="00F30696">
            <w:pPr>
              <w:autoSpaceDE w:val="0"/>
              <w:autoSpaceDN w:val="0"/>
              <w:adjustRightInd w:val="0"/>
              <w:rPr>
                <w:color w:val="000000"/>
                <w:sz w:val="18"/>
                <w:szCs w:val="18"/>
              </w:rPr>
            </w:pPr>
            <w:r w:rsidRPr="00657EE0">
              <w:rPr>
                <w:color w:val="000000"/>
                <w:sz w:val="18"/>
                <w:szCs w:val="18"/>
              </w:rPr>
              <w:t>‘Management must not threaten the people about their performance of the day’</w:t>
            </w:r>
          </w:p>
        </w:tc>
      </w:tr>
      <w:tr w:rsidR="0007254F" w:rsidRPr="00657EE0" w:rsidTr="00F30696">
        <w:trPr>
          <w:cantSplit/>
          <w:trHeight w:val="998"/>
        </w:trPr>
        <w:tc>
          <w:tcPr>
            <w:tcW w:w="1290" w:type="dxa"/>
            <w:tcBorders>
              <w:left w:val="single" w:sz="2" w:space="0" w:color="000000"/>
              <w:bottom w:val="single" w:sz="6" w:space="0" w:color="auto"/>
              <w:right w:val="single" w:sz="6" w:space="0" w:color="auto"/>
            </w:tcBorders>
          </w:tcPr>
          <w:p w:rsidR="0007254F" w:rsidRPr="00657EE0" w:rsidRDefault="0007254F" w:rsidP="00F30696">
            <w:pPr>
              <w:autoSpaceDE w:val="0"/>
              <w:autoSpaceDN w:val="0"/>
              <w:adjustRightInd w:val="0"/>
              <w:jc w:val="center"/>
              <w:rPr>
                <w:b/>
                <w:bCs/>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Poor Leadership</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Leadership behaviour that is de-motivating</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‘Belittle’</w:t>
            </w:r>
          </w:p>
          <w:p w:rsidR="0007254F" w:rsidRPr="00657EE0" w:rsidRDefault="0007254F" w:rsidP="00F30696">
            <w:pPr>
              <w:autoSpaceDE w:val="0"/>
              <w:autoSpaceDN w:val="0"/>
              <w:adjustRightInd w:val="0"/>
              <w:rPr>
                <w:color w:val="000000"/>
                <w:sz w:val="18"/>
                <w:szCs w:val="18"/>
              </w:rPr>
            </w:pPr>
            <w:r w:rsidRPr="00657EE0">
              <w:rPr>
                <w:color w:val="000000"/>
                <w:sz w:val="18"/>
                <w:szCs w:val="18"/>
              </w:rPr>
              <w:t>‘Undermine’</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‘They think they don’t need to talk to you because they are on a higher level’</w:t>
            </w:r>
          </w:p>
          <w:p w:rsidR="0007254F" w:rsidRPr="00657EE0" w:rsidRDefault="0007254F" w:rsidP="00F30696">
            <w:pPr>
              <w:autoSpaceDE w:val="0"/>
              <w:autoSpaceDN w:val="0"/>
              <w:adjustRightInd w:val="0"/>
              <w:rPr>
                <w:color w:val="000000"/>
                <w:sz w:val="18"/>
                <w:szCs w:val="18"/>
              </w:rPr>
            </w:pPr>
            <w:r w:rsidRPr="00657EE0">
              <w:rPr>
                <w:color w:val="000000"/>
                <w:sz w:val="18"/>
                <w:szCs w:val="18"/>
              </w:rPr>
              <w:t>‘Do not attend to my interests’</w:t>
            </w:r>
          </w:p>
          <w:p w:rsidR="0007254F" w:rsidRPr="00657EE0" w:rsidRDefault="0007254F" w:rsidP="00F30696">
            <w:pPr>
              <w:autoSpaceDE w:val="0"/>
              <w:autoSpaceDN w:val="0"/>
              <w:adjustRightInd w:val="0"/>
              <w:rPr>
                <w:color w:val="000000"/>
                <w:sz w:val="18"/>
                <w:szCs w:val="18"/>
              </w:rPr>
            </w:pPr>
            <w:r w:rsidRPr="00657EE0">
              <w:rPr>
                <w:color w:val="000000"/>
                <w:sz w:val="18"/>
                <w:szCs w:val="18"/>
              </w:rPr>
              <w:t>Care came up a few times.  A good example: ‘When you were off sick and you return to work, they will not ask you how you are and if you are able to work.  They will say look how much work have you left here’</w:t>
            </w:r>
          </w:p>
          <w:p w:rsidR="0007254F" w:rsidRPr="00657EE0" w:rsidRDefault="0007254F" w:rsidP="00F30696">
            <w:pPr>
              <w:autoSpaceDE w:val="0"/>
              <w:autoSpaceDN w:val="0"/>
              <w:adjustRightInd w:val="0"/>
              <w:rPr>
                <w:color w:val="000000"/>
                <w:sz w:val="18"/>
                <w:szCs w:val="18"/>
              </w:rPr>
            </w:pPr>
            <w:r w:rsidRPr="00657EE0">
              <w:rPr>
                <w:color w:val="000000"/>
                <w:sz w:val="18"/>
                <w:szCs w:val="18"/>
              </w:rPr>
              <w:t>‘Dishonesty’</w:t>
            </w:r>
          </w:p>
          <w:p w:rsidR="0007254F" w:rsidRPr="00657EE0" w:rsidRDefault="0007254F" w:rsidP="00F30696">
            <w:pPr>
              <w:autoSpaceDE w:val="0"/>
              <w:autoSpaceDN w:val="0"/>
              <w:adjustRightInd w:val="0"/>
              <w:rPr>
                <w:color w:val="000000"/>
                <w:sz w:val="18"/>
                <w:szCs w:val="18"/>
              </w:rPr>
            </w:pPr>
            <w:r w:rsidRPr="00657EE0">
              <w:rPr>
                <w:color w:val="000000"/>
                <w:sz w:val="18"/>
                <w:szCs w:val="18"/>
              </w:rPr>
              <w:t>‘Shouting at us’</w:t>
            </w:r>
          </w:p>
          <w:p w:rsidR="0007254F" w:rsidRPr="00657EE0" w:rsidRDefault="0007254F" w:rsidP="00F30696">
            <w:pPr>
              <w:autoSpaceDE w:val="0"/>
              <w:autoSpaceDN w:val="0"/>
              <w:adjustRightInd w:val="0"/>
              <w:rPr>
                <w:color w:val="000000"/>
                <w:sz w:val="18"/>
                <w:szCs w:val="18"/>
              </w:rPr>
            </w:pPr>
            <w:r w:rsidRPr="00657EE0">
              <w:rPr>
                <w:color w:val="000000"/>
                <w:sz w:val="18"/>
                <w:szCs w:val="18"/>
              </w:rPr>
              <w:t>‘Have outbursts’</w:t>
            </w:r>
          </w:p>
          <w:p w:rsidR="0007254F" w:rsidRPr="00657EE0" w:rsidRDefault="0007254F" w:rsidP="00F30696">
            <w:pPr>
              <w:autoSpaceDE w:val="0"/>
              <w:autoSpaceDN w:val="0"/>
              <w:adjustRightInd w:val="0"/>
              <w:rPr>
                <w:color w:val="000000"/>
                <w:sz w:val="18"/>
                <w:szCs w:val="18"/>
              </w:rPr>
            </w:pPr>
            <w:r w:rsidRPr="00657EE0">
              <w:rPr>
                <w:color w:val="000000"/>
                <w:sz w:val="18"/>
                <w:szCs w:val="18"/>
              </w:rPr>
              <w:t>‘Never listens’</w:t>
            </w:r>
          </w:p>
        </w:tc>
      </w:tr>
      <w:tr w:rsidR="0007254F" w:rsidRPr="00657EE0" w:rsidTr="00F30696">
        <w:trPr>
          <w:cantSplit/>
          <w:trHeight w:val="1309"/>
        </w:trPr>
        <w:tc>
          <w:tcPr>
            <w:tcW w:w="129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r w:rsidRPr="00657EE0">
              <w:rPr>
                <w:b/>
                <w:bCs/>
                <w:color w:val="000000"/>
                <w:sz w:val="18"/>
                <w:szCs w:val="18"/>
              </w:rPr>
              <w:t>Aids that will facilitate implement-</w:t>
            </w:r>
            <w:proofErr w:type="spellStart"/>
            <w:r w:rsidRPr="00657EE0">
              <w:rPr>
                <w:b/>
                <w:bCs/>
                <w:color w:val="000000"/>
                <w:sz w:val="18"/>
                <w:szCs w:val="18"/>
              </w:rPr>
              <w:t>tation</w:t>
            </w:r>
            <w:proofErr w:type="spellEnd"/>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Participation</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Involve all stakeholders in the process, most importantly, Management must listen to and respond to worker needs and views</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This view was held by the vast majority of interviewees.  Examples of what was said are:</w:t>
            </w:r>
          </w:p>
          <w:p w:rsidR="0007254F" w:rsidRPr="00657EE0" w:rsidRDefault="0007254F" w:rsidP="00F30696">
            <w:pPr>
              <w:autoSpaceDE w:val="0"/>
              <w:autoSpaceDN w:val="0"/>
              <w:adjustRightInd w:val="0"/>
              <w:rPr>
                <w:color w:val="000000"/>
                <w:sz w:val="18"/>
                <w:szCs w:val="18"/>
              </w:rPr>
            </w:pPr>
            <w:r w:rsidRPr="00657EE0">
              <w:rPr>
                <w:color w:val="000000"/>
                <w:sz w:val="18"/>
                <w:szCs w:val="18"/>
              </w:rPr>
              <w:t>‘Involve employees and their union in the process’</w:t>
            </w:r>
          </w:p>
          <w:p w:rsidR="0007254F" w:rsidRPr="00657EE0" w:rsidRDefault="0007254F" w:rsidP="00F30696">
            <w:pPr>
              <w:autoSpaceDE w:val="0"/>
              <w:autoSpaceDN w:val="0"/>
              <w:adjustRightInd w:val="0"/>
              <w:rPr>
                <w:color w:val="000000"/>
                <w:sz w:val="18"/>
                <w:szCs w:val="18"/>
              </w:rPr>
            </w:pPr>
            <w:r w:rsidRPr="00657EE0">
              <w:rPr>
                <w:color w:val="000000"/>
                <w:sz w:val="18"/>
                <w:szCs w:val="18"/>
              </w:rPr>
              <w:t>‘People must have ‘freedom of speech’</w:t>
            </w:r>
          </w:p>
          <w:p w:rsidR="0007254F" w:rsidRPr="00657EE0" w:rsidRDefault="0007254F" w:rsidP="00F30696">
            <w:pPr>
              <w:autoSpaceDE w:val="0"/>
              <w:autoSpaceDN w:val="0"/>
              <w:adjustRightInd w:val="0"/>
              <w:rPr>
                <w:color w:val="000000"/>
                <w:sz w:val="18"/>
                <w:szCs w:val="18"/>
              </w:rPr>
            </w:pPr>
            <w:r w:rsidRPr="00657EE0">
              <w:rPr>
                <w:color w:val="000000"/>
                <w:sz w:val="18"/>
                <w:szCs w:val="18"/>
              </w:rPr>
              <w:t>‘People must work as a team’</w:t>
            </w:r>
          </w:p>
          <w:p w:rsidR="0007254F" w:rsidRPr="00657EE0" w:rsidRDefault="0007254F" w:rsidP="00F30696">
            <w:pPr>
              <w:autoSpaceDE w:val="0"/>
              <w:autoSpaceDN w:val="0"/>
              <w:adjustRightInd w:val="0"/>
              <w:rPr>
                <w:color w:val="000000"/>
                <w:sz w:val="18"/>
                <w:szCs w:val="18"/>
              </w:rPr>
            </w:pPr>
            <w:r w:rsidRPr="00657EE0">
              <w:rPr>
                <w:color w:val="000000"/>
                <w:sz w:val="18"/>
                <w:szCs w:val="18"/>
              </w:rPr>
              <w:t>‘We must work as co-workers’</w:t>
            </w:r>
          </w:p>
          <w:p w:rsidR="0007254F" w:rsidRPr="00657EE0" w:rsidRDefault="0007254F" w:rsidP="00F30696">
            <w:pPr>
              <w:autoSpaceDE w:val="0"/>
              <w:autoSpaceDN w:val="0"/>
              <w:adjustRightInd w:val="0"/>
              <w:rPr>
                <w:color w:val="000000"/>
                <w:sz w:val="18"/>
                <w:szCs w:val="18"/>
              </w:rPr>
            </w:pPr>
            <w:r w:rsidRPr="00657EE0">
              <w:rPr>
                <w:color w:val="000000"/>
                <w:sz w:val="18"/>
                <w:szCs w:val="18"/>
              </w:rPr>
              <w:t>‘People must ‘own’ the project’</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 manager ‘must not do this thing on his own and afterwards tell us’</w:t>
            </w:r>
          </w:p>
          <w:p w:rsidR="0007254F" w:rsidRPr="00657EE0" w:rsidRDefault="0007254F" w:rsidP="00F30696">
            <w:pPr>
              <w:autoSpaceDE w:val="0"/>
              <w:autoSpaceDN w:val="0"/>
              <w:adjustRightInd w:val="0"/>
              <w:rPr>
                <w:color w:val="000000"/>
                <w:sz w:val="18"/>
                <w:szCs w:val="18"/>
              </w:rPr>
            </w:pPr>
            <w:r w:rsidRPr="00657EE0">
              <w:rPr>
                <w:color w:val="000000"/>
                <w:sz w:val="18"/>
                <w:szCs w:val="18"/>
              </w:rPr>
              <w:t>‘He must hear our opinions</w:t>
            </w:r>
          </w:p>
          <w:p w:rsidR="0007254F" w:rsidRPr="00657EE0" w:rsidRDefault="0007254F" w:rsidP="00F30696">
            <w:pPr>
              <w:autoSpaceDE w:val="0"/>
              <w:autoSpaceDN w:val="0"/>
              <w:adjustRightInd w:val="0"/>
              <w:rPr>
                <w:color w:val="000000"/>
                <w:sz w:val="18"/>
                <w:szCs w:val="18"/>
              </w:rPr>
            </w:pPr>
            <w:r w:rsidRPr="00657EE0">
              <w:rPr>
                <w:color w:val="000000"/>
                <w:sz w:val="18"/>
                <w:szCs w:val="18"/>
              </w:rPr>
              <w:t>‘Listen to the complaints of the workers’</w:t>
            </w:r>
          </w:p>
          <w:p w:rsidR="0007254F" w:rsidRPr="00657EE0" w:rsidRDefault="0007254F" w:rsidP="00F30696">
            <w:pPr>
              <w:autoSpaceDE w:val="0"/>
              <w:autoSpaceDN w:val="0"/>
              <w:adjustRightInd w:val="0"/>
              <w:rPr>
                <w:color w:val="000000"/>
                <w:sz w:val="18"/>
                <w:szCs w:val="18"/>
              </w:rPr>
            </w:pPr>
            <w:r w:rsidRPr="00657EE0">
              <w:rPr>
                <w:color w:val="000000"/>
                <w:sz w:val="18"/>
                <w:szCs w:val="18"/>
              </w:rPr>
              <w:t>‘Work together with the people’</w:t>
            </w:r>
          </w:p>
          <w:p w:rsidR="0007254F" w:rsidRPr="00657EE0" w:rsidRDefault="0007254F" w:rsidP="00F30696">
            <w:pPr>
              <w:autoSpaceDE w:val="0"/>
              <w:autoSpaceDN w:val="0"/>
              <w:adjustRightInd w:val="0"/>
              <w:rPr>
                <w:color w:val="000000"/>
                <w:sz w:val="18"/>
                <w:szCs w:val="18"/>
              </w:rPr>
            </w:pPr>
            <w:r w:rsidRPr="00657EE0">
              <w:rPr>
                <w:color w:val="000000"/>
                <w:sz w:val="18"/>
                <w:szCs w:val="18"/>
              </w:rPr>
              <w:t>‘Listen to what we bring to them, give full attention’</w:t>
            </w:r>
          </w:p>
          <w:p w:rsidR="0007254F" w:rsidRPr="00657EE0" w:rsidRDefault="0007254F" w:rsidP="00F30696">
            <w:pPr>
              <w:autoSpaceDE w:val="0"/>
              <w:autoSpaceDN w:val="0"/>
              <w:adjustRightInd w:val="0"/>
              <w:rPr>
                <w:color w:val="000000"/>
                <w:sz w:val="18"/>
                <w:szCs w:val="18"/>
              </w:rPr>
            </w:pPr>
            <w:r w:rsidRPr="00657EE0">
              <w:rPr>
                <w:color w:val="000000"/>
                <w:sz w:val="18"/>
                <w:szCs w:val="18"/>
              </w:rPr>
              <w:t>About supervisors: ‘they are workers as well’</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’They must know what the workers need’</w:t>
            </w:r>
          </w:p>
          <w:p w:rsidR="0007254F" w:rsidRPr="00657EE0" w:rsidRDefault="0007254F" w:rsidP="00F30696">
            <w:pPr>
              <w:autoSpaceDE w:val="0"/>
              <w:autoSpaceDN w:val="0"/>
              <w:adjustRightInd w:val="0"/>
              <w:rPr>
                <w:color w:val="000000"/>
                <w:sz w:val="18"/>
                <w:szCs w:val="18"/>
              </w:rPr>
            </w:pPr>
            <w:r w:rsidRPr="00657EE0">
              <w:rPr>
                <w:color w:val="000000"/>
                <w:sz w:val="18"/>
                <w:szCs w:val="18"/>
              </w:rPr>
              <w:t>‘Managers must have ways to have meetings with us so that they can hear what our complaints are’</w:t>
            </w:r>
          </w:p>
          <w:p w:rsidR="0007254F" w:rsidRPr="00657EE0" w:rsidRDefault="0007254F" w:rsidP="00F30696">
            <w:pPr>
              <w:autoSpaceDE w:val="0"/>
              <w:autoSpaceDN w:val="0"/>
              <w:adjustRightInd w:val="0"/>
              <w:rPr>
                <w:color w:val="000000"/>
                <w:sz w:val="18"/>
                <w:szCs w:val="18"/>
              </w:rPr>
            </w:pPr>
            <w:r w:rsidRPr="00657EE0">
              <w:rPr>
                <w:color w:val="000000"/>
                <w:sz w:val="18"/>
                <w:szCs w:val="18"/>
              </w:rPr>
              <w:t>’We must feel free to discuss issues’</w:t>
            </w:r>
          </w:p>
          <w:p w:rsidR="0007254F" w:rsidRPr="00657EE0" w:rsidRDefault="0007254F" w:rsidP="00F30696">
            <w:pPr>
              <w:autoSpaceDE w:val="0"/>
              <w:autoSpaceDN w:val="0"/>
              <w:adjustRightInd w:val="0"/>
              <w:rPr>
                <w:color w:val="000000"/>
                <w:sz w:val="18"/>
                <w:szCs w:val="18"/>
              </w:rPr>
            </w:pPr>
            <w:r w:rsidRPr="00657EE0">
              <w:rPr>
                <w:color w:val="000000"/>
                <w:sz w:val="18"/>
                <w:szCs w:val="18"/>
              </w:rPr>
              <w:t>’Listen to our complaints and we will be able to work together in the right way’</w:t>
            </w:r>
          </w:p>
        </w:tc>
      </w:tr>
    </w:tbl>
    <w:p w:rsidR="0092387E" w:rsidRDefault="0092387E" w:rsidP="0092387E">
      <w:pPr>
        <w:rPr>
          <w:b/>
          <w:sz w:val="32"/>
        </w:rPr>
      </w:pPr>
    </w:p>
    <w:tbl>
      <w:tblPr>
        <w:tblW w:w="10290" w:type="dxa"/>
        <w:tblLayout w:type="fixed"/>
        <w:tblCellMar>
          <w:left w:w="30" w:type="dxa"/>
          <w:right w:w="30" w:type="dxa"/>
        </w:tblCellMar>
        <w:tblLook w:val="0000" w:firstRow="0" w:lastRow="0" w:firstColumn="0" w:lastColumn="0" w:noHBand="0" w:noVBand="0"/>
      </w:tblPr>
      <w:tblGrid>
        <w:gridCol w:w="1290"/>
        <w:gridCol w:w="1260"/>
        <w:gridCol w:w="2340"/>
        <w:gridCol w:w="5400"/>
      </w:tblGrid>
      <w:tr w:rsidR="0007254F" w:rsidRPr="00657EE0" w:rsidTr="00F30696">
        <w:trPr>
          <w:cantSplit/>
          <w:trHeight w:val="1165"/>
        </w:trPr>
        <w:tc>
          <w:tcPr>
            <w:tcW w:w="1290" w:type="dxa"/>
            <w:vMerge w:val="restart"/>
            <w:tcBorders>
              <w:top w:val="single" w:sz="6" w:space="0" w:color="auto"/>
              <w:left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r w:rsidRPr="00657EE0">
              <w:rPr>
                <w:b/>
                <w:bCs/>
                <w:color w:val="000000"/>
                <w:sz w:val="18"/>
                <w:szCs w:val="18"/>
              </w:rPr>
              <w:lastRenderedPageBreak/>
              <w:t>Aids that will facilitate implement-</w:t>
            </w:r>
            <w:proofErr w:type="spellStart"/>
            <w:r w:rsidRPr="00657EE0">
              <w:rPr>
                <w:b/>
                <w:bCs/>
                <w:color w:val="000000"/>
                <w:sz w:val="18"/>
                <w:szCs w:val="18"/>
              </w:rPr>
              <w:t>tation</w:t>
            </w:r>
            <w:proofErr w:type="spellEnd"/>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Values</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Piggyback on the mines existing values</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Interviewees at all levels made reference to “our values”  Examples:</w:t>
            </w:r>
          </w:p>
          <w:p w:rsidR="0007254F" w:rsidRPr="00657EE0" w:rsidRDefault="0007254F" w:rsidP="00F30696">
            <w:pPr>
              <w:autoSpaceDE w:val="0"/>
              <w:autoSpaceDN w:val="0"/>
              <w:adjustRightInd w:val="0"/>
              <w:rPr>
                <w:color w:val="000000"/>
                <w:sz w:val="18"/>
                <w:szCs w:val="18"/>
              </w:rPr>
            </w:pPr>
            <w:r w:rsidRPr="00657EE0">
              <w:rPr>
                <w:color w:val="000000"/>
                <w:sz w:val="18"/>
                <w:szCs w:val="18"/>
              </w:rPr>
              <w:t>‘motivate people using the values of the mine’</w:t>
            </w:r>
          </w:p>
          <w:p w:rsidR="0007254F" w:rsidRPr="00657EE0" w:rsidRDefault="0007254F" w:rsidP="00F30696">
            <w:pPr>
              <w:autoSpaceDE w:val="0"/>
              <w:autoSpaceDN w:val="0"/>
              <w:adjustRightInd w:val="0"/>
              <w:rPr>
                <w:color w:val="000000"/>
                <w:sz w:val="18"/>
                <w:szCs w:val="18"/>
              </w:rPr>
            </w:pPr>
            <w:r w:rsidRPr="00657EE0">
              <w:rPr>
                <w:color w:val="000000"/>
                <w:sz w:val="18"/>
                <w:szCs w:val="18"/>
              </w:rPr>
              <w:t>‘Communication, commitment, respect, honesty and recognition’</w:t>
            </w:r>
          </w:p>
        </w:tc>
      </w:tr>
      <w:tr w:rsidR="0007254F" w:rsidRPr="00657EE0" w:rsidTr="00F30696">
        <w:trPr>
          <w:cantSplit/>
          <w:trHeight w:val="1165"/>
        </w:trPr>
        <w:tc>
          <w:tcPr>
            <w:tcW w:w="1290" w:type="dxa"/>
            <w:vMerge/>
            <w:tcBorders>
              <w:left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Accountability</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at the appropriate level will be accountable to declare a workplace safe</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at the lowest level will not be unnecessarily punished; the ‘people in charge’ will bear the responsibility’</w:t>
            </w:r>
          </w:p>
        </w:tc>
      </w:tr>
      <w:tr w:rsidR="0007254F" w:rsidRPr="00657EE0" w:rsidTr="00F30696">
        <w:trPr>
          <w:cantSplit/>
          <w:trHeight w:val="1165"/>
        </w:trPr>
        <w:tc>
          <w:tcPr>
            <w:tcW w:w="1290" w:type="dxa"/>
            <w:vMerge/>
            <w:tcBorders>
              <w:left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proofErr w:type="spellStart"/>
            <w:r w:rsidRPr="00657EE0">
              <w:rPr>
                <w:color w:val="000000"/>
                <w:sz w:val="18"/>
                <w:szCs w:val="18"/>
              </w:rPr>
              <w:t>Communi-cation</w:t>
            </w:r>
            <w:proofErr w:type="spellEnd"/>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must be properly informed and constantly reminded</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Literally all interviewees mentioned the importance of communication:</w:t>
            </w:r>
          </w:p>
          <w:p w:rsidR="0007254F" w:rsidRPr="00657EE0" w:rsidRDefault="0007254F" w:rsidP="00F30696">
            <w:pPr>
              <w:autoSpaceDE w:val="0"/>
              <w:autoSpaceDN w:val="0"/>
              <w:adjustRightInd w:val="0"/>
              <w:rPr>
                <w:color w:val="000000"/>
                <w:sz w:val="18"/>
                <w:szCs w:val="18"/>
              </w:rPr>
            </w:pPr>
            <w:r w:rsidRPr="00657EE0">
              <w:rPr>
                <w:color w:val="000000"/>
                <w:sz w:val="18"/>
                <w:szCs w:val="18"/>
              </w:rPr>
              <w:t>‘Frequent meetings’</w:t>
            </w:r>
          </w:p>
          <w:p w:rsidR="0007254F" w:rsidRPr="00657EE0" w:rsidRDefault="0007254F" w:rsidP="00F30696">
            <w:pPr>
              <w:autoSpaceDE w:val="0"/>
              <w:autoSpaceDN w:val="0"/>
              <w:adjustRightInd w:val="0"/>
              <w:rPr>
                <w:color w:val="000000"/>
                <w:sz w:val="18"/>
                <w:szCs w:val="18"/>
              </w:rPr>
            </w:pPr>
            <w:r w:rsidRPr="00657EE0">
              <w:rPr>
                <w:color w:val="000000"/>
                <w:sz w:val="18"/>
                <w:szCs w:val="18"/>
              </w:rPr>
              <w:t>‘Explain it properly’</w:t>
            </w:r>
          </w:p>
          <w:p w:rsidR="0007254F" w:rsidRPr="00657EE0" w:rsidRDefault="0007254F" w:rsidP="00F30696">
            <w:pPr>
              <w:autoSpaceDE w:val="0"/>
              <w:autoSpaceDN w:val="0"/>
              <w:adjustRightInd w:val="0"/>
              <w:rPr>
                <w:color w:val="000000"/>
                <w:sz w:val="18"/>
                <w:szCs w:val="18"/>
              </w:rPr>
            </w:pPr>
            <w:r w:rsidRPr="00657EE0">
              <w:rPr>
                <w:color w:val="000000"/>
                <w:sz w:val="18"/>
                <w:szCs w:val="18"/>
              </w:rPr>
              <w:t>‘Explain the benefits’</w:t>
            </w:r>
          </w:p>
          <w:p w:rsidR="0007254F" w:rsidRPr="00657EE0" w:rsidRDefault="0007254F" w:rsidP="00F30696">
            <w:pPr>
              <w:autoSpaceDE w:val="0"/>
              <w:autoSpaceDN w:val="0"/>
              <w:adjustRightInd w:val="0"/>
              <w:rPr>
                <w:color w:val="000000"/>
                <w:sz w:val="18"/>
                <w:szCs w:val="18"/>
              </w:rPr>
            </w:pPr>
            <w:r w:rsidRPr="00657EE0">
              <w:rPr>
                <w:color w:val="000000"/>
                <w:sz w:val="18"/>
                <w:szCs w:val="18"/>
              </w:rPr>
              <w:t>‘Create a common understanding’</w:t>
            </w:r>
          </w:p>
          <w:p w:rsidR="0007254F" w:rsidRPr="00657EE0" w:rsidRDefault="0007254F" w:rsidP="00F30696">
            <w:pPr>
              <w:autoSpaceDE w:val="0"/>
              <w:autoSpaceDN w:val="0"/>
              <w:adjustRightInd w:val="0"/>
              <w:rPr>
                <w:color w:val="000000"/>
                <w:sz w:val="18"/>
                <w:szCs w:val="18"/>
              </w:rPr>
            </w:pPr>
            <w:r w:rsidRPr="00657EE0">
              <w:rPr>
                <w:color w:val="000000"/>
                <w:sz w:val="18"/>
                <w:szCs w:val="18"/>
              </w:rPr>
              <w:t>‘Explain fully’</w:t>
            </w:r>
          </w:p>
          <w:p w:rsidR="0007254F" w:rsidRPr="00657EE0" w:rsidRDefault="0007254F" w:rsidP="00F30696">
            <w:pPr>
              <w:autoSpaceDE w:val="0"/>
              <w:autoSpaceDN w:val="0"/>
              <w:adjustRightInd w:val="0"/>
              <w:rPr>
                <w:color w:val="000000"/>
                <w:sz w:val="18"/>
                <w:szCs w:val="18"/>
              </w:rPr>
            </w:pPr>
            <w:r w:rsidRPr="00657EE0">
              <w:rPr>
                <w:color w:val="000000"/>
                <w:sz w:val="18"/>
                <w:szCs w:val="18"/>
              </w:rPr>
              <w:t>‘Be understood clearly’</w:t>
            </w:r>
          </w:p>
          <w:p w:rsidR="0007254F" w:rsidRPr="00657EE0" w:rsidRDefault="0007254F" w:rsidP="00F30696">
            <w:pPr>
              <w:autoSpaceDE w:val="0"/>
              <w:autoSpaceDN w:val="0"/>
              <w:adjustRightInd w:val="0"/>
              <w:rPr>
                <w:color w:val="000000"/>
                <w:sz w:val="18"/>
                <w:szCs w:val="18"/>
              </w:rPr>
            </w:pPr>
            <w:r w:rsidRPr="00657EE0">
              <w:rPr>
                <w:color w:val="000000"/>
                <w:sz w:val="18"/>
                <w:szCs w:val="18"/>
              </w:rPr>
              <w:t>‘Be demonstrated practically’</w:t>
            </w:r>
          </w:p>
          <w:p w:rsidR="0007254F" w:rsidRPr="00657EE0" w:rsidRDefault="0007254F" w:rsidP="00F30696">
            <w:pPr>
              <w:autoSpaceDE w:val="0"/>
              <w:autoSpaceDN w:val="0"/>
              <w:adjustRightInd w:val="0"/>
              <w:rPr>
                <w:color w:val="000000"/>
                <w:sz w:val="18"/>
                <w:szCs w:val="18"/>
              </w:rPr>
            </w:pPr>
            <w:r w:rsidRPr="00657EE0">
              <w:rPr>
                <w:color w:val="000000"/>
                <w:sz w:val="18"/>
                <w:szCs w:val="18"/>
              </w:rPr>
              <w:t>‘Explain to people why’</w:t>
            </w:r>
          </w:p>
          <w:p w:rsidR="0007254F" w:rsidRPr="00657EE0" w:rsidRDefault="0007254F" w:rsidP="00F30696">
            <w:pPr>
              <w:autoSpaceDE w:val="0"/>
              <w:autoSpaceDN w:val="0"/>
              <w:adjustRightInd w:val="0"/>
              <w:rPr>
                <w:color w:val="000000"/>
                <w:sz w:val="18"/>
                <w:szCs w:val="18"/>
              </w:rPr>
            </w:pPr>
            <w:r w:rsidRPr="00657EE0">
              <w:rPr>
                <w:color w:val="000000"/>
                <w:sz w:val="18"/>
                <w:szCs w:val="18"/>
              </w:rPr>
              <w:t>‘Keep reminding the people’</w:t>
            </w:r>
          </w:p>
          <w:p w:rsidR="0007254F" w:rsidRPr="00657EE0" w:rsidRDefault="0007254F" w:rsidP="00F30696">
            <w:pPr>
              <w:autoSpaceDE w:val="0"/>
              <w:autoSpaceDN w:val="0"/>
              <w:adjustRightInd w:val="0"/>
              <w:rPr>
                <w:color w:val="000000"/>
                <w:sz w:val="18"/>
                <w:szCs w:val="18"/>
              </w:rPr>
            </w:pPr>
            <w:r w:rsidRPr="00657EE0">
              <w:rPr>
                <w:color w:val="000000"/>
                <w:sz w:val="18"/>
                <w:szCs w:val="18"/>
              </w:rPr>
              <w:t>‘Do it continuously until it is entrenched’</w:t>
            </w:r>
          </w:p>
          <w:p w:rsidR="0007254F" w:rsidRPr="00657EE0" w:rsidRDefault="0007254F" w:rsidP="00F30696">
            <w:pPr>
              <w:autoSpaceDE w:val="0"/>
              <w:autoSpaceDN w:val="0"/>
              <w:adjustRightInd w:val="0"/>
              <w:rPr>
                <w:color w:val="000000"/>
                <w:sz w:val="18"/>
                <w:szCs w:val="18"/>
              </w:rPr>
            </w:pPr>
            <w:r w:rsidRPr="00657EE0">
              <w:rPr>
                <w:color w:val="000000"/>
                <w:sz w:val="18"/>
                <w:szCs w:val="18"/>
              </w:rPr>
              <w:t>‘Up and down – not telling, rather sharing and getting a common idea’</w:t>
            </w:r>
          </w:p>
          <w:p w:rsidR="0007254F" w:rsidRPr="00657EE0" w:rsidRDefault="0007254F" w:rsidP="00F30696">
            <w:pPr>
              <w:autoSpaceDE w:val="0"/>
              <w:autoSpaceDN w:val="0"/>
              <w:adjustRightInd w:val="0"/>
              <w:rPr>
                <w:color w:val="000000"/>
                <w:sz w:val="18"/>
                <w:szCs w:val="18"/>
              </w:rPr>
            </w:pPr>
          </w:p>
          <w:p w:rsidR="0007254F" w:rsidRPr="00657EE0" w:rsidRDefault="0007254F" w:rsidP="00F30696">
            <w:pPr>
              <w:autoSpaceDE w:val="0"/>
              <w:autoSpaceDN w:val="0"/>
              <w:adjustRightInd w:val="0"/>
              <w:rPr>
                <w:color w:val="000000"/>
                <w:sz w:val="18"/>
                <w:szCs w:val="18"/>
              </w:rPr>
            </w:pPr>
            <w:r w:rsidRPr="00657EE0">
              <w:rPr>
                <w:color w:val="000000"/>
                <w:sz w:val="18"/>
                <w:szCs w:val="18"/>
              </w:rPr>
              <w:t>Face to face down the line by far the most preferred method of communication - in team context</w:t>
            </w:r>
          </w:p>
          <w:p w:rsidR="0007254F" w:rsidRPr="00657EE0" w:rsidRDefault="0007254F" w:rsidP="00F30696">
            <w:pPr>
              <w:autoSpaceDE w:val="0"/>
              <w:autoSpaceDN w:val="0"/>
              <w:adjustRightInd w:val="0"/>
              <w:rPr>
                <w:color w:val="000000"/>
                <w:sz w:val="18"/>
                <w:szCs w:val="18"/>
              </w:rPr>
            </w:pPr>
            <w:r w:rsidRPr="00657EE0">
              <w:rPr>
                <w:color w:val="000000"/>
                <w:sz w:val="18"/>
                <w:szCs w:val="18"/>
              </w:rPr>
              <w:t>Written communication not preferred.</w:t>
            </w:r>
          </w:p>
        </w:tc>
      </w:tr>
      <w:tr w:rsidR="0007254F" w:rsidRPr="00657EE0" w:rsidTr="00F30696">
        <w:trPr>
          <w:cantSplit/>
          <w:trHeight w:val="1165"/>
        </w:trPr>
        <w:tc>
          <w:tcPr>
            <w:tcW w:w="1290" w:type="dxa"/>
            <w:vMerge/>
            <w:tcBorders>
              <w:left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Training</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People must be able to work according to the system</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A substantial number of interviewees expressed the need for proper training.</w:t>
            </w:r>
          </w:p>
        </w:tc>
      </w:tr>
      <w:tr w:rsidR="0007254F" w:rsidRPr="00657EE0" w:rsidTr="00F30696">
        <w:trPr>
          <w:cantSplit/>
          <w:trHeight w:val="1165"/>
        </w:trPr>
        <w:tc>
          <w:tcPr>
            <w:tcW w:w="1290" w:type="dxa"/>
            <w:vMerge/>
            <w:tcBorders>
              <w:left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Management commitment</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Leaders at all levels must show their commitment to the project.</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Most interviewees agreed that the project must be driven from the top.</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‘They must practice what they preach’</w:t>
            </w:r>
          </w:p>
          <w:p w:rsidR="0007254F" w:rsidRPr="00657EE0" w:rsidRDefault="0007254F" w:rsidP="00F30696">
            <w:pPr>
              <w:autoSpaceDE w:val="0"/>
              <w:autoSpaceDN w:val="0"/>
              <w:adjustRightInd w:val="0"/>
              <w:rPr>
                <w:color w:val="000000"/>
                <w:sz w:val="18"/>
                <w:szCs w:val="18"/>
              </w:rPr>
            </w:pPr>
            <w:r w:rsidRPr="00657EE0">
              <w:rPr>
                <w:color w:val="000000"/>
                <w:sz w:val="18"/>
                <w:szCs w:val="18"/>
              </w:rPr>
              <w:t>‘Management must be patient’</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 top management must not say it’s too expensive, safety comes first’</w:t>
            </w:r>
          </w:p>
          <w:p w:rsidR="0007254F" w:rsidRPr="00657EE0" w:rsidRDefault="0007254F" w:rsidP="00F30696">
            <w:pPr>
              <w:autoSpaceDE w:val="0"/>
              <w:autoSpaceDN w:val="0"/>
              <w:adjustRightInd w:val="0"/>
              <w:rPr>
                <w:color w:val="000000"/>
                <w:sz w:val="18"/>
                <w:szCs w:val="18"/>
              </w:rPr>
            </w:pPr>
            <w:r w:rsidRPr="00657EE0">
              <w:rPr>
                <w:color w:val="000000"/>
                <w:sz w:val="18"/>
                <w:szCs w:val="18"/>
              </w:rPr>
              <w:t>‘Management must not preach safety but only be concerned about production’</w:t>
            </w:r>
          </w:p>
        </w:tc>
      </w:tr>
      <w:tr w:rsidR="0007254F" w:rsidRPr="00657EE0" w:rsidTr="00F30696">
        <w:trPr>
          <w:cantSplit/>
          <w:trHeight w:val="1165"/>
        </w:trPr>
        <w:tc>
          <w:tcPr>
            <w:tcW w:w="1290" w:type="dxa"/>
            <w:vMerge/>
            <w:tcBorders>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jc w:val="center"/>
              <w:rPr>
                <w:color w:val="000000"/>
                <w:sz w:val="18"/>
                <w:szCs w:val="18"/>
              </w:rPr>
            </w:pPr>
          </w:p>
        </w:tc>
        <w:tc>
          <w:tcPr>
            <w:tcW w:w="126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Leadership</w:t>
            </w:r>
          </w:p>
        </w:tc>
        <w:tc>
          <w:tcPr>
            <w:tcW w:w="234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Effective leadership to motivate the people</w:t>
            </w:r>
          </w:p>
        </w:tc>
        <w:tc>
          <w:tcPr>
            <w:tcW w:w="5400" w:type="dxa"/>
            <w:tcBorders>
              <w:top w:val="single" w:sz="6" w:space="0" w:color="auto"/>
              <w:left w:val="single" w:sz="6" w:space="0" w:color="auto"/>
              <w:bottom w:val="single" w:sz="6" w:space="0" w:color="auto"/>
              <w:right w:val="single" w:sz="6" w:space="0" w:color="auto"/>
            </w:tcBorders>
          </w:tcPr>
          <w:p w:rsidR="0007254F" w:rsidRPr="00657EE0" w:rsidRDefault="0007254F" w:rsidP="00F30696">
            <w:pPr>
              <w:autoSpaceDE w:val="0"/>
              <w:autoSpaceDN w:val="0"/>
              <w:adjustRightInd w:val="0"/>
              <w:rPr>
                <w:color w:val="000000"/>
                <w:sz w:val="18"/>
                <w:szCs w:val="18"/>
              </w:rPr>
            </w:pPr>
            <w:r w:rsidRPr="00657EE0">
              <w:rPr>
                <w:color w:val="000000"/>
                <w:sz w:val="18"/>
                <w:szCs w:val="18"/>
              </w:rPr>
              <w:t>‘Supervisors must be approachable’</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‘They must listen to the workers’</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They must be visible’</w:t>
            </w:r>
          </w:p>
          <w:p w:rsidR="0007254F" w:rsidRPr="00657EE0" w:rsidRDefault="0007254F" w:rsidP="00F30696">
            <w:pPr>
              <w:autoSpaceDE w:val="0"/>
              <w:autoSpaceDN w:val="0"/>
              <w:adjustRightInd w:val="0"/>
              <w:rPr>
                <w:color w:val="000000"/>
                <w:sz w:val="18"/>
                <w:szCs w:val="18"/>
              </w:rPr>
            </w:pPr>
            <w:r w:rsidRPr="00657EE0">
              <w:rPr>
                <w:color w:val="000000"/>
                <w:sz w:val="18"/>
                <w:szCs w:val="18"/>
              </w:rPr>
              <w:t>Supervisors ‘must not speak rudely or in an unpleasant manner to the people.  They must talk nicely’</w:t>
            </w:r>
          </w:p>
          <w:p w:rsidR="0007254F" w:rsidRPr="00657EE0" w:rsidRDefault="0007254F" w:rsidP="00F30696">
            <w:pPr>
              <w:autoSpaceDE w:val="0"/>
              <w:autoSpaceDN w:val="0"/>
              <w:adjustRightInd w:val="0"/>
              <w:rPr>
                <w:color w:val="000000"/>
                <w:sz w:val="18"/>
                <w:szCs w:val="18"/>
              </w:rPr>
            </w:pPr>
            <w:r w:rsidRPr="00657EE0">
              <w:rPr>
                <w:color w:val="000000"/>
                <w:sz w:val="18"/>
                <w:szCs w:val="18"/>
              </w:rPr>
              <w:t>‘Management must be visible, talk to the people’</w:t>
            </w:r>
          </w:p>
          <w:p w:rsidR="0007254F" w:rsidRPr="00657EE0" w:rsidRDefault="0007254F" w:rsidP="00F30696">
            <w:pPr>
              <w:autoSpaceDE w:val="0"/>
              <w:autoSpaceDN w:val="0"/>
              <w:adjustRightInd w:val="0"/>
              <w:rPr>
                <w:color w:val="000000"/>
                <w:sz w:val="18"/>
                <w:szCs w:val="18"/>
              </w:rPr>
            </w:pPr>
            <w:r w:rsidRPr="00657EE0">
              <w:rPr>
                <w:color w:val="000000"/>
                <w:sz w:val="18"/>
                <w:szCs w:val="18"/>
              </w:rPr>
              <w:t>‘Lots of interaction, talk to the people’</w:t>
            </w:r>
          </w:p>
          <w:p w:rsidR="0007254F" w:rsidRPr="00657EE0" w:rsidRDefault="0007254F" w:rsidP="00F30696">
            <w:pPr>
              <w:autoSpaceDE w:val="0"/>
              <w:autoSpaceDN w:val="0"/>
              <w:adjustRightInd w:val="0"/>
              <w:rPr>
                <w:color w:val="000000"/>
                <w:sz w:val="18"/>
                <w:szCs w:val="18"/>
              </w:rPr>
            </w:pPr>
            <w:r w:rsidRPr="00657EE0">
              <w:rPr>
                <w:color w:val="000000"/>
                <w:sz w:val="18"/>
                <w:szCs w:val="18"/>
              </w:rPr>
              <w:t>‘Work together with the people’</w:t>
            </w:r>
          </w:p>
          <w:p w:rsidR="0007254F" w:rsidRPr="00657EE0" w:rsidRDefault="0007254F" w:rsidP="00F30696">
            <w:pPr>
              <w:autoSpaceDE w:val="0"/>
              <w:autoSpaceDN w:val="0"/>
              <w:adjustRightInd w:val="0"/>
              <w:rPr>
                <w:color w:val="000000"/>
                <w:sz w:val="18"/>
                <w:szCs w:val="18"/>
              </w:rPr>
            </w:pPr>
            <w:r w:rsidRPr="00657EE0">
              <w:rPr>
                <w:color w:val="000000"/>
                <w:sz w:val="18"/>
                <w:szCs w:val="18"/>
              </w:rPr>
              <w:t>‘Physical visits to the working places’</w:t>
            </w:r>
          </w:p>
          <w:p w:rsidR="0007254F" w:rsidRPr="00657EE0" w:rsidRDefault="0007254F" w:rsidP="00F30696">
            <w:pPr>
              <w:autoSpaceDE w:val="0"/>
              <w:autoSpaceDN w:val="0"/>
              <w:adjustRightInd w:val="0"/>
              <w:rPr>
                <w:color w:val="000000"/>
                <w:sz w:val="18"/>
                <w:szCs w:val="18"/>
              </w:rPr>
            </w:pPr>
            <w:r w:rsidRPr="00657EE0">
              <w:rPr>
                <w:color w:val="000000"/>
                <w:sz w:val="18"/>
                <w:szCs w:val="18"/>
              </w:rPr>
              <w:t>Management ‘must understand what it is about before explaining it to the people’</w:t>
            </w:r>
          </w:p>
          <w:p w:rsidR="0007254F" w:rsidRPr="00657EE0" w:rsidRDefault="0007254F" w:rsidP="00F30696">
            <w:pPr>
              <w:autoSpaceDE w:val="0"/>
              <w:autoSpaceDN w:val="0"/>
              <w:adjustRightInd w:val="0"/>
              <w:rPr>
                <w:color w:val="000000"/>
                <w:sz w:val="18"/>
                <w:szCs w:val="18"/>
              </w:rPr>
            </w:pPr>
            <w:r w:rsidRPr="00657EE0">
              <w:rPr>
                <w:color w:val="000000"/>
                <w:sz w:val="18"/>
                <w:szCs w:val="18"/>
              </w:rPr>
              <w:t>’The leader must know what he talks about’</w:t>
            </w:r>
          </w:p>
          <w:p w:rsidR="0007254F" w:rsidRPr="00657EE0" w:rsidRDefault="0007254F" w:rsidP="00F30696">
            <w:pPr>
              <w:autoSpaceDE w:val="0"/>
              <w:autoSpaceDN w:val="0"/>
              <w:adjustRightInd w:val="0"/>
              <w:rPr>
                <w:color w:val="000000"/>
                <w:sz w:val="18"/>
                <w:szCs w:val="18"/>
              </w:rPr>
            </w:pPr>
            <w:r w:rsidRPr="00657EE0">
              <w:rPr>
                <w:color w:val="000000"/>
                <w:sz w:val="18"/>
                <w:szCs w:val="18"/>
              </w:rPr>
              <w:t>‘Honesty is important, tell them if you don’t know’</w:t>
            </w:r>
          </w:p>
          <w:p w:rsidR="0007254F" w:rsidRPr="00657EE0" w:rsidRDefault="0007254F" w:rsidP="00F30696">
            <w:pPr>
              <w:autoSpaceDE w:val="0"/>
              <w:autoSpaceDN w:val="0"/>
              <w:adjustRightInd w:val="0"/>
              <w:rPr>
                <w:color w:val="000000"/>
                <w:sz w:val="18"/>
                <w:szCs w:val="18"/>
              </w:rPr>
            </w:pPr>
            <w:r w:rsidRPr="00657EE0">
              <w:rPr>
                <w:color w:val="000000"/>
                <w:sz w:val="18"/>
                <w:szCs w:val="18"/>
              </w:rPr>
              <w:t>’Clear instructions’</w:t>
            </w:r>
          </w:p>
        </w:tc>
      </w:tr>
    </w:tbl>
    <w:p w:rsidR="0007254F" w:rsidRDefault="0007254F" w:rsidP="0092387E">
      <w:pPr>
        <w:rPr>
          <w:b/>
          <w:sz w:val="32"/>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pPr>
    </w:p>
    <w:p w:rsidR="00311009" w:rsidRDefault="00311009" w:rsidP="00EC319A">
      <w:pPr>
        <w:jc w:val="center"/>
        <w:rPr>
          <w:rFonts w:ascii="Arial" w:hAnsi="Arial" w:cs="Arial"/>
          <w:sz w:val="28"/>
          <w:szCs w:val="28"/>
        </w:rPr>
        <w:sectPr w:rsidR="00311009" w:rsidSect="00311009">
          <w:pgSz w:w="11906" w:h="16838"/>
          <w:pgMar w:top="1440" w:right="1440" w:bottom="1440" w:left="1440" w:header="709" w:footer="709" w:gutter="0"/>
          <w:cols w:space="708"/>
          <w:docGrid w:linePitch="360"/>
        </w:sectPr>
      </w:pPr>
    </w:p>
    <w:p w:rsidR="00EC319A" w:rsidRDefault="00EC319A" w:rsidP="00EC319A">
      <w:pPr>
        <w:jc w:val="center"/>
        <w:rPr>
          <w:rFonts w:ascii="Arial" w:hAnsi="Arial" w:cs="Arial"/>
          <w:sz w:val="28"/>
          <w:szCs w:val="28"/>
        </w:rPr>
      </w:pPr>
      <w:r w:rsidRPr="00BB507A">
        <w:rPr>
          <w:rFonts w:ascii="Arial" w:hAnsi="Arial" w:cs="Arial"/>
          <w:sz w:val="28"/>
          <w:szCs w:val="28"/>
        </w:rPr>
        <w:lastRenderedPageBreak/>
        <w:t>Leadership Behaviour Plans</w:t>
      </w:r>
      <w:r>
        <w:rPr>
          <w:rFonts w:ascii="Arial" w:hAnsi="Arial" w:cs="Arial"/>
          <w:sz w:val="28"/>
          <w:szCs w:val="28"/>
        </w:rPr>
        <w:t xml:space="preserve"> for Team Members, Team Leaders, Miners, Production Supervisors, Shift Bosses, Mine Overseers and Managers concerned with the Leading Practice for TARP. </w:t>
      </w:r>
    </w:p>
    <w:p w:rsidR="00EC319A" w:rsidRPr="009950D9" w:rsidRDefault="00EC319A" w:rsidP="00EC319A">
      <w:pPr>
        <w:jc w:val="center"/>
        <w:rPr>
          <w:rFonts w:ascii="Arial" w:hAnsi="Arial" w:cs="Arial"/>
          <w:sz w:val="20"/>
          <w:szCs w:val="20"/>
        </w:rPr>
      </w:pPr>
    </w:p>
    <w:p w:rsidR="00EC319A" w:rsidRDefault="00EC319A" w:rsidP="00EC319A">
      <w:pPr>
        <w:rPr>
          <w:rFonts w:ascii="Arial" w:hAnsi="Arial" w:cs="Arial"/>
          <w:b/>
          <w:sz w:val="28"/>
          <w:szCs w:val="28"/>
          <w:u w:val="single"/>
        </w:rPr>
      </w:pPr>
      <w:r w:rsidRPr="00BB507A">
        <w:rPr>
          <w:rFonts w:ascii="Arial" w:hAnsi="Arial" w:cs="Arial"/>
          <w:b/>
          <w:sz w:val="28"/>
          <w:szCs w:val="28"/>
          <w:u w:val="single"/>
        </w:rPr>
        <w:t>Team Workers (and or “Competent persons” – Team Leaders)</w:t>
      </w:r>
    </w:p>
    <w:tbl>
      <w:tblPr>
        <w:tblStyle w:val="TableGrid"/>
        <w:tblW w:w="0" w:type="auto"/>
        <w:tblLayout w:type="fixed"/>
        <w:tblLook w:val="01E0" w:firstRow="1" w:lastRow="1" w:firstColumn="1" w:lastColumn="1" w:noHBand="0" w:noVBand="0"/>
      </w:tblPr>
      <w:tblGrid>
        <w:gridCol w:w="6594"/>
        <w:gridCol w:w="6595"/>
      </w:tblGrid>
      <w:tr w:rsidR="00EC319A" w:rsidRPr="009950D9" w:rsidTr="005C7936">
        <w:trPr>
          <w:trHeight w:val="255"/>
        </w:trPr>
        <w:tc>
          <w:tcPr>
            <w:tcW w:w="6594" w:type="dxa"/>
            <w:shd w:val="clear" w:color="auto" w:fill="E6E6E6"/>
            <w:vAlign w:val="center"/>
          </w:tcPr>
          <w:p w:rsidR="00EC319A" w:rsidRPr="00B23E0B" w:rsidRDefault="00EC319A" w:rsidP="005C7936">
            <w:pPr>
              <w:jc w:val="center"/>
              <w:rPr>
                <w:b/>
                <w:sz w:val="18"/>
                <w:szCs w:val="18"/>
              </w:rPr>
            </w:pPr>
            <w:r w:rsidRPr="00B23E0B">
              <w:rPr>
                <w:b/>
                <w:sz w:val="18"/>
                <w:szCs w:val="18"/>
              </w:rPr>
              <w:t>Antecedents</w:t>
            </w:r>
          </w:p>
          <w:p w:rsidR="00EC319A" w:rsidRPr="00B23E0B" w:rsidRDefault="00EC319A" w:rsidP="005C7936">
            <w:pPr>
              <w:jc w:val="center"/>
              <w:rPr>
                <w:b/>
                <w:sz w:val="18"/>
                <w:szCs w:val="18"/>
              </w:rPr>
            </w:pPr>
          </w:p>
          <w:p w:rsidR="00EC319A" w:rsidRPr="00B23E0B" w:rsidRDefault="00EC319A" w:rsidP="005C7936">
            <w:pPr>
              <w:jc w:val="center"/>
              <w:rPr>
                <w:b/>
                <w:sz w:val="18"/>
                <w:szCs w:val="18"/>
              </w:rPr>
            </w:pPr>
            <w:r w:rsidRPr="00B23E0B">
              <w:rPr>
                <w:b/>
                <w:sz w:val="18"/>
                <w:szCs w:val="18"/>
              </w:rPr>
              <w:t>(Required inputs or “prompts” for desired behaviour)</w:t>
            </w:r>
          </w:p>
        </w:tc>
        <w:tc>
          <w:tcPr>
            <w:tcW w:w="6595" w:type="dxa"/>
            <w:shd w:val="clear" w:color="auto" w:fill="E6E6E6"/>
            <w:vAlign w:val="center"/>
          </w:tcPr>
          <w:p w:rsidR="00EC319A" w:rsidRPr="00B23E0B" w:rsidRDefault="00EC319A" w:rsidP="005C7936">
            <w:pPr>
              <w:jc w:val="center"/>
              <w:rPr>
                <w:b/>
                <w:sz w:val="18"/>
                <w:szCs w:val="18"/>
              </w:rPr>
            </w:pPr>
          </w:p>
          <w:p w:rsidR="00EC319A" w:rsidRPr="00B23E0B" w:rsidRDefault="00EC319A" w:rsidP="005C7936">
            <w:pPr>
              <w:jc w:val="center"/>
              <w:rPr>
                <w:b/>
                <w:sz w:val="18"/>
                <w:szCs w:val="18"/>
              </w:rPr>
            </w:pPr>
            <w:r w:rsidRPr="00B23E0B">
              <w:rPr>
                <w:b/>
                <w:sz w:val="18"/>
                <w:szCs w:val="18"/>
              </w:rPr>
              <w:t>Desired Behaviour</w:t>
            </w:r>
            <w:r>
              <w:rPr>
                <w:b/>
                <w:sz w:val="18"/>
                <w:szCs w:val="18"/>
              </w:rPr>
              <w:t xml:space="preserve"> of Team Member</w:t>
            </w:r>
          </w:p>
        </w:tc>
      </w:tr>
      <w:tr w:rsidR="00EC319A" w:rsidRPr="009950D9" w:rsidTr="005C7936">
        <w:trPr>
          <w:trHeight w:val="255"/>
        </w:trPr>
        <w:tc>
          <w:tcPr>
            <w:tcW w:w="6594" w:type="dxa"/>
            <w:vAlign w:val="center"/>
          </w:tcPr>
          <w:tbl>
            <w:tblPr>
              <w:tblW w:w="5000" w:type="pct"/>
              <w:tblLayout w:type="fixed"/>
              <w:tblLook w:val="04A0" w:firstRow="1" w:lastRow="0" w:firstColumn="1" w:lastColumn="0" w:noHBand="0" w:noVBand="1"/>
            </w:tblPr>
            <w:tblGrid>
              <w:gridCol w:w="6378"/>
            </w:tblGrid>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Pr="0046080A" w:rsidRDefault="00EC319A" w:rsidP="005C7936">
                  <w:pPr>
                    <w:rPr>
                      <w:rFonts w:ascii="Calibri" w:hAnsi="Calibri" w:cs="Calibri"/>
                      <w:color w:val="000000"/>
                    </w:rPr>
                  </w:pPr>
                  <w:r>
                    <w:rPr>
                      <w:rFonts w:ascii="Calibri" w:hAnsi="Calibri" w:cs="Calibri"/>
                      <w:color w:val="000000"/>
                    </w:rPr>
                    <w:t>People trained and competent in applying support standards</w:t>
                  </w:r>
                </w:p>
              </w:tc>
            </w:tr>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Pr="0046080A" w:rsidRDefault="00EC319A" w:rsidP="005C7936">
                  <w:pPr>
                    <w:rPr>
                      <w:rFonts w:ascii="Calibri" w:hAnsi="Calibri" w:cs="Calibri"/>
                      <w:color w:val="000000"/>
                    </w:rPr>
                  </w:pPr>
                  <w:r w:rsidRPr="0046080A">
                    <w:rPr>
                      <w:rFonts w:ascii="Calibri" w:hAnsi="Calibri" w:cs="Calibri"/>
                      <w:color w:val="000000"/>
                    </w:rPr>
                    <w:t>People trained and competent in hazards (trigger) identification</w:t>
                  </w:r>
                </w:p>
              </w:tc>
            </w:tr>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Pr="0046080A" w:rsidRDefault="00EC319A" w:rsidP="005C7936">
                  <w:pPr>
                    <w:rPr>
                      <w:rFonts w:ascii="Calibri" w:hAnsi="Calibri" w:cs="Calibri"/>
                      <w:color w:val="000000"/>
                    </w:rPr>
                  </w:pPr>
                  <w:r w:rsidRPr="0046080A">
                    <w:rPr>
                      <w:rFonts w:ascii="Calibri" w:hAnsi="Calibri" w:cs="Calibri"/>
                      <w:color w:val="000000"/>
                    </w:rPr>
                    <w:t>People empowered to activate a trigger with their team</w:t>
                  </w:r>
                </w:p>
              </w:tc>
            </w:tr>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Pr="0046080A" w:rsidRDefault="00EC319A" w:rsidP="005C7936">
                  <w:pPr>
                    <w:rPr>
                      <w:rFonts w:ascii="Calibri" w:hAnsi="Calibri" w:cs="Calibri"/>
                      <w:color w:val="000000"/>
                    </w:rPr>
                  </w:pPr>
                  <w:r w:rsidRPr="0046080A">
                    <w:rPr>
                      <w:rFonts w:ascii="Calibri" w:hAnsi="Calibri" w:cs="Calibri"/>
                      <w:color w:val="000000"/>
                    </w:rPr>
                    <w:t>People have a thorough understanding of the triggers (causes, results and remedies).</w:t>
                  </w:r>
                </w:p>
              </w:tc>
            </w:tr>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Pr="0046080A" w:rsidRDefault="00EC319A" w:rsidP="005C7936">
                  <w:pPr>
                    <w:rPr>
                      <w:rFonts w:ascii="Calibri" w:hAnsi="Calibri" w:cs="Calibri"/>
                      <w:color w:val="000000"/>
                    </w:rPr>
                  </w:pPr>
                  <w:r w:rsidRPr="0046080A">
                    <w:rPr>
                      <w:rFonts w:ascii="Calibri" w:hAnsi="Calibri" w:cs="Calibri"/>
                      <w:color w:val="000000"/>
                    </w:rPr>
                    <w:t>Give everybody a TARP card.</w:t>
                  </w:r>
                </w:p>
              </w:tc>
            </w:tr>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Pr="0046080A" w:rsidRDefault="00EC319A" w:rsidP="005C7936">
                  <w:pPr>
                    <w:rPr>
                      <w:rFonts w:ascii="Calibri" w:hAnsi="Calibri" w:cs="Calibri"/>
                      <w:color w:val="000000"/>
                    </w:rPr>
                  </w:pPr>
                  <w:r w:rsidRPr="0046080A">
                    <w:rPr>
                      <w:rFonts w:ascii="Calibri" w:hAnsi="Calibri" w:cs="Calibri"/>
                      <w:color w:val="000000"/>
                    </w:rPr>
                    <w:t>Give them the resources they need to do the job</w:t>
                  </w:r>
                </w:p>
              </w:tc>
            </w:tr>
            <w:tr w:rsidR="00EC319A" w:rsidRPr="0046080A" w:rsidTr="005C7936">
              <w:trPr>
                <w:trHeight w:val="300"/>
              </w:trPr>
              <w:tc>
                <w:tcPr>
                  <w:tcW w:w="5000" w:type="pct"/>
                  <w:tcBorders>
                    <w:top w:val="nil"/>
                    <w:left w:val="nil"/>
                    <w:bottom w:val="nil"/>
                    <w:right w:val="nil"/>
                  </w:tcBorders>
                  <w:shd w:val="clear" w:color="auto" w:fill="auto"/>
                  <w:noWrap/>
                  <w:vAlign w:val="bottom"/>
                  <w:hideMark/>
                </w:tcPr>
                <w:p w:rsidR="00EC319A" w:rsidRDefault="00EC319A" w:rsidP="005C7936">
                  <w:pPr>
                    <w:rPr>
                      <w:rFonts w:ascii="Calibri" w:hAnsi="Calibri" w:cs="Calibri"/>
                      <w:color w:val="000000"/>
                    </w:rPr>
                  </w:pPr>
                  <w:r>
                    <w:rPr>
                      <w:rFonts w:ascii="Calibri" w:hAnsi="Calibri" w:cs="Calibri"/>
                      <w:color w:val="000000"/>
                    </w:rPr>
                    <w:t>Address people’s concerns:</w:t>
                  </w:r>
                </w:p>
                <w:p w:rsidR="00EC319A" w:rsidRDefault="00EC319A" w:rsidP="00EC319A">
                  <w:pPr>
                    <w:pStyle w:val="ListParagraph"/>
                    <w:numPr>
                      <w:ilvl w:val="0"/>
                      <w:numId w:val="18"/>
                    </w:numPr>
                    <w:spacing w:after="0" w:line="240" w:lineRule="auto"/>
                    <w:rPr>
                      <w:rFonts w:ascii="Calibri" w:hAnsi="Calibri" w:cs="Calibri"/>
                      <w:color w:val="000000"/>
                    </w:rPr>
                  </w:pPr>
                  <w:r>
                    <w:rPr>
                      <w:rFonts w:ascii="Calibri" w:hAnsi="Calibri" w:cs="Calibri"/>
                      <w:color w:val="000000"/>
                    </w:rPr>
                    <w:t>Err on the side of caution but do not misuse the system not to work</w:t>
                  </w:r>
                </w:p>
                <w:p w:rsidR="00EC319A" w:rsidRDefault="00EC319A" w:rsidP="00EC319A">
                  <w:pPr>
                    <w:pStyle w:val="ListParagraph"/>
                    <w:numPr>
                      <w:ilvl w:val="0"/>
                      <w:numId w:val="18"/>
                    </w:numPr>
                    <w:spacing w:after="0" w:line="240" w:lineRule="auto"/>
                    <w:rPr>
                      <w:rFonts w:ascii="Calibri" w:hAnsi="Calibri" w:cs="Calibri"/>
                      <w:color w:val="000000"/>
                    </w:rPr>
                  </w:pPr>
                  <w:r>
                    <w:rPr>
                      <w:rFonts w:ascii="Calibri" w:hAnsi="Calibri" w:cs="Calibri"/>
                      <w:color w:val="000000"/>
                    </w:rPr>
                    <w:t>Why it is necessary to introduce TARP</w:t>
                  </w:r>
                </w:p>
                <w:p w:rsidR="00EC319A" w:rsidRDefault="00EC319A" w:rsidP="00EC319A">
                  <w:pPr>
                    <w:pStyle w:val="ListParagraph"/>
                    <w:numPr>
                      <w:ilvl w:val="0"/>
                      <w:numId w:val="18"/>
                    </w:numPr>
                    <w:spacing w:after="0" w:line="240" w:lineRule="auto"/>
                    <w:rPr>
                      <w:rFonts w:ascii="Calibri" w:hAnsi="Calibri" w:cs="Calibri"/>
                      <w:color w:val="000000"/>
                    </w:rPr>
                  </w:pPr>
                  <w:r>
                    <w:rPr>
                      <w:rFonts w:ascii="Calibri" w:hAnsi="Calibri" w:cs="Calibri"/>
                      <w:color w:val="000000"/>
                    </w:rPr>
                    <w:t>TARP is not additional work??? (If it is, what about compensation?)</w:t>
                  </w:r>
                </w:p>
                <w:p w:rsidR="00EC319A" w:rsidRDefault="00EC319A" w:rsidP="00EC319A">
                  <w:pPr>
                    <w:pStyle w:val="ListParagraph"/>
                    <w:numPr>
                      <w:ilvl w:val="0"/>
                      <w:numId w:val="18"/>
                    </w:numPr>
                    <w:spacing w:after="0" w:line="240" w:lineRule="auto"/>
                    <w:rPr>
                      <w:rFonts w:ascii="Calibri" w:hAnsi="Calibri" w:cs="Calibri"/>
                      <w:color w:val="000000"/>
                    </w:rPr>
                  </w:pPr>
                  <w:r>
                    <w:rPr>
                      <w:rFonts w:ascii="Calibri" w:hAnsi="Calibri" w:cs="Calibri"/>
                      <w:color w:val="000000"/>
                    </w:rPr>
                    <w:t>TARP will initially negatively affect production, but that’s OK</w:t>
                  </w:r>
                </w:p>
                <w:p w:rsidR="00EC319A" w:rsidRPr="00C854A0" w:rsidRDefault="00EC319A" w:rsidP="00EC319A">
                  <w:pPr>
                    <w:pStyle w:val="ListParagraph"/>
                    <w:numPr>
                      <w:ilvl w:val="0"/>
                      <w:numId w:val="18"/>
                    </w:numPr>
                    <w:spacing w:after="0" w:line="240" w:lineRule="auto"/>
                    <w:rPr>
                      <w:rFonts w:ascii="Calibri" w:hAnsi="Calibri" w:cs="Calibri"/>
                      <w:color w:val="000000"/>
                    </w:rPr>
                  </w:pPr>
                  <w:r>
                    <w:rPr>
                      <w:rFonts w:ascii="Calibri" w:hAnsi="Calibri" w:cs="Calibri"/>
                      <w:color w:val="000000"/>
                    </w:rPr>
                    <w:lastRenderedPageBreak/>
                    <w:t>They will not be victimized for using the system, they are empowered to do so</w:t>
                  </w:r>
                </w:p>
              </w:tc>
            </w:tr>
          </w:tbl>
          <w:p w:rsidR="00EC319A" w:rsidRPr="00B23E0B" w:rsidRDefault="00EC319A" w:rsidP="005C7936">
            <w:pPr>
              <w:rPr>
                <w:sz w:val="18"/>
                <w:szCs w:val="18"/>
              </w:rPr>
            </w:pPr>
          </w:p>
        </w:tc>
        <w:tc>
          <w:tcPr>
            <w:tcW w:w="6595" w:type="dxa"/>
            <w:vAlign w:val="center"/>
          </w:tcPr>
          <w:tbl>
            <w:tblPr>
              <w:tblW w:w="9260" w:type="dxa"/>
              <w:tblLayout w:type="fixed"/>
              <w:tblLook w:val="04A0" w:firstRow="1" w:lastRow="0" w:firstColumn="1" w:lastColumn="0" w:noHBand="0" w:noVBand="1"/>
            </w:tblPr>
            <w:tblGrid>
              <w:gridCol w:w="9260"/>
            </w:tblGrid>
            <w:tr w:rsidR="00EC319A" w:rsidRPr="0046080A" w:rsidTr="005C7936">
              <w:trPr>
                <w:trHeight w:val="300"/>
              </w:trPr>
              <w:tc>
                <w:tcPr>
                  <w:tcW w:w="9260" w:type="dxa"/>
                  <w:tcBorders>
                    <w:top w:val="nil"/>
                    <w:left w:val="nil"/>
                    <w:bottom w:val="nil"/>
                    <w:right w:val="nil"/>
                  </w:tcBorders>
                  <w:shd w:val="clear" w:color="auto" w:fill="auto"/>
                  <w:noWrap/>
                  <w:hideMark/>
                </w:tcPr>
                <w:p w:rsidR="00EC319A" w:rsidRPr="0046080A" w:rsidRDefault="00EC319A" w:rsidP="005C7936">
                  <w:pPr>
                    <w:rPr>
                      <w:rFonts w:ascii="Calibri" w:hAnsi="Calibri" w:cs="Calibri"/>
                      <w:color w:val="000000"/>
                    </w:rPr>
                  </w:pPr>
                  <w:r>
                    <w:rPr>
                      <w:rFonts w:ascii="Calibri" w:hAnsi="Calibri" w:cs="Calibri"/>
                      <w:color w:val="000000"/>
                    </w:rPr>
                    <w:lastRenderedPageBreak/>
                    <w:t>Comply with support standards</w:t>
                  </w:r>
                </w:p>
              </w:tc>
            </w:tr>
            <w:tr w:rsidR="00EC319A" w:rsidRPr="0046080A" w:rsidTr="005C7936">
              <w:trPr>
                <w:trHeight w:val="300"/>
              </w:trPr>
              <w:tc>
                <w:tcPr>
                  <w:tcW w:w="9260" w:type="dxa"/>
                  <w:tcBorders>
                    <w:top w:val="nil"/>
                    <w:left w:val="nil"/>
                    <w:bottom w:val="nil"/>
                    <w:right w:val="nil"/>
                  </w:tcBorders>
                  <w:shd w:val="clear" w:color="auto" w:fill="auto"/>
                  <w:noWrap/>
                  <w:hideMark/>
                </w:tcPr>
                <w:p w:rsidR="00EC319A" w:rsidRPr="0046080A" w:rsidRDefault="00EC319A" w:rsidP="005C7936">
                  <w:pPr>
                    <w:rPr>
                      <w:rFonts w:ascii="Calibri" w:hAnsi="Calibri" w:cs="Calibri"/>
                      <w:color w:val="000000"/>
                    </w:rPr>
                  </w:pPr>
                  <w:r w:rsidRPr="0046080A">
                    <w:rPr>
                      <w:rFonts w:ascii="Calibri" w:hAnsi="Calibri" w:cs="Calibri"/>
                      <w:color w:val="000000"/>
                    </w:rPr>
                    <w:t>Identify triggers consistently at every entry examination.</w:t>
                  </w:r>
                </w:p>
              </w:tc>
            </w:tr>
            <w:tr w:rsidR="00EC319A" w:rsidRPr="0046080A" w:rsidTr="005C7936">
              <w:trPr>
                <w:trHeight w:val="300"/>
              </w:trPr>
              <w:tc>
                <w:tcPr>
                  <w:tcW w:w="9260" w:type="dxa"/>
                  <w:tcBorders>
                    <w:top w:val="nil"/>
                    <w:left w:val="nil"/>
                    <w:bottom w:val="nil"/>
                    <w:right w:val="nil"/>
                  </w:tcBorders>
                  <w:shd w:val="clear" w:color="auto" w:fill="auto"/>
                  <w:noWrap/>
                  <w:hideMark/>
                </w:tcPr>
                <w:p w:rsidR="00EC319A" w:rsidRPr="0046080A" w:rsidRDefault="00EC319A" w:rsidP="005C7936">
                  <w:pPr>
                    <w:rPr>
                      <w:rFonts w:ascii="Calibri" w:hAnsi="Calibri" w:cs="Calibri"/>
                      <w:color w:val="000000"/>
                    </w:rPr>
                  </w:pPr>
                  <w:r w:rsidRPr="0046080A">
                    <w:rPr>
                      <w:rFonts w:ascii="Calibri" w:hAnsi="Calibri" w:cs="Calibri"/>
                      <w:color w:val="000000"/>
                    </w:rPr>
                    <w:t>Unconditional following of the rules</w:t>
                  </w:r>
                  <w:r>
                    <w:rPr>
                      <w:rFonts w:ascii="Calibri" w:hAnsi="Calibri" w:cs="Calibri"/>
                      <w:color w:val="000000"/>
                    </w:rPr>
                    <w:t>-</w:t>
                  </w:r>
                  <w:r w:rsidRPr="0046080A">
                    <w:rPr>
                      <w:rFonts w:ascii="Calibri" w:hAnsi="Calibri" w:cs="Calibri"/>
                      <w:color w:val="000000"/>
                    </w:rPr>
                    <w:t>do not enter a red or yellow panel</w:t>
                  </w:r>
                </w:p>
              </w:tc>
            </w:tr>
            <w:tr w:rsidR="00EC319A" w:rsidRPr="0046080A" w:rsidTr="005C7936">
              <w:trPr>
                <w:trHeight w:val="300"/>
              </w:trPr>
              <w:tc>
                <w:tcPr>
                  <w:tcW w:w="9260" w:type="dxa"/>
                  <w:tcBorders>
                    <w:top w:val="nil"/>
                    <w:left w:val="nil"/>
                    <w:bottom w:val="nil"/>
                    <w:right w:val="nil"/>
                  </w:tcBorders>
                  <w:shd w:val="clear" w:color="auto" w:fill="auto"/>
                  <w:noWrap/>
                  <w:hideMark/>
                </w:tcPr>
                <w:p w:rsidR="00EC319A" w:rsidRPr="0046080A" w:rsidRDefault="00EC319A" w:rsidP="005C7936">
                  <w:pPr>
                    <w:rPr>
                      <w:rFonts w:ascii="Calibri" w:hAnsi="Calibri" w:cs="Calibri"/>
                      <w:color w:val="000000"/>
                    </w:rPr>
                  </w:pPr>
                  <w:r w:rsidRPr="0046080A">
                    <w:rPr>
                      <w:rFonts w:ascii="Calibri" w:hAnsi="Calibri" w:cs="Calibri"/>
                      <w:color w:val="000000"/>
                    </w:rPr>
                    <w:t>Rather err on the side of caution when deciding to trigger.</w:t>
                  </w:r>
                </w:p>
              </w:tc>
            </w:tr>
          </w:tbl>
          <w:p w:rsidR="00EC319A" w:rsidRPr="00B23E0B" w:rsidRDefault="00EC319A" w:rsidP="005C7936">
            <w:pPr>
              <w:rPr>
                <w:sz w:val="18"/>
                <w:szCs w:val="18"/>
              </w:rPr>
            </w:pPr>
          </w:p>
        </w:tc>
      </w:tr>
    </w:tbl>
    <w:p w:rsidR="00EC319A" w:rsidRDefault="00EC319A" w:rsidP="00EC319A">
      <w:pPr>
        <w:rPr>
          <w:rFonts w:ascii="Arial" w:hAnsi="Arial" w:cs="Arial"/>
          <w:b/>
          <w:u w:val="single"/>
        </w:rPr>
      </w:pPr>
    </w:p>
    <w:p w:rsidR="00EC319A" w:rsidRPr="00F403C1" w:rsidRDefault="00EC319A" w:rsidP="00EC319A">
      <w:pPr>
        <w:rPr>
          <w:rFonts w:ascii="Arial" w:hAnsi="Arial" w:cs="Arial"/>
          <w:b/>
          <w:sz w:val="28"/>
          <w:u w:val="single"/>
        </w:rPr>
      </w:pPr>
      <w:r w:rsidRPr="00BB507A">
        <w:rPr>
          <w:rFonts w:ascii="Arial" w:hAnsi="Arial" w:cs="Arial"/>
          <w:b/>
          <w:sz w:val="28"/>
          <w:u w:val="single"/>
        </w:rPr>
        <w:t>Miners</w:t>
      </w:r>
    </w:p>
    <w:tbl>
      <w:tblPr>
        <w:tblStyle w:val="TableGrid"/>
        <w:tblW w:w="5000" w:type="pct"/>
        <w:tblLayout w:type="fixed"/>
        <w:tblLook w:val="01E0" w:firstRow="1" w:lastRow="1" w:firstColumn="1" w:lastColumn="1" w:noHBand="0" w:noVBand="0"/>
      </w:tblPr>
      <w:tblGrid>
        <w:gridCol w:w="7087"/>
        <w:gridCol w:w="7087"/>
      </w:tblGrid>
      <w:tr w:rsidR="00EC319A" w:rsidRPr="009950D9" w:rsidTr="005C7936">
        <w:tc>
          <w:tcPr>
            <w:tcW w:w="2500" w:type="pct"/>
            <w:shd w:val="clear" w:color="auto" w:fill="E6E6E6"/>
            <w:vAlign w:val="center"/>
          </w:tcPr>
          <w:p w:rsidR="00EC319A" w:rsidRPr="009950D9" w:rsidRDefault="00EC319A" w:rsidP="005C7936">
            <w:pPr>
              <w:jc w:val="center"/>
              <w:rPr>
                <w:b/>
              </w:rPr>
            </w:pPr>
            <w:r w:rsidRPr="009950D9">
              <w:rPr>
                <w:b/>
              </w:rPr>
              <w:t>Antecedents</w:t>
            </w:r>
          </w:p>
          <w:p w:rsidR="00EC319A" w:rsidRPr="009950D9" w:rsidRDefault="00EC319A" w:rsidP="005C7936">
            <w:pPr>
              <w:jc w:val="center"/>
              <w:rPr>
                <w:b/>
              </w:rPr>
            </w:pPr>
            <w:r w:rsidRPr="009950D9">
              <w:rPr>
                <w:b/>
              </w:rPr>
              <w:t>(Required inputs or “prompts” for desired behaviour)</w:t>
            </w:r>
          </w:p>
        </w:tc>
        <w:tc>
          <w:tcPr>
            <w:tcW w:w="2500" w:type="pct"/>
            <w:shd w:val="clear" w:color="auto" w:fill="E6E6E6"/>
            <w:vAlign w:val="center"/>
          </w:tcPr>
          <w:p w:rsidR="00EC319A" w:rsidRPr="009950D9" w:rsidRDefault="00EC319A" w:rsidP="005C7936">
            <w:pPr>
              <w:jc w:val="center"/>
              <w:rPr>
                <w:b/>
              </w:rPr>
            </w:pPr>
            <w:r w:rsidRPr="009950D9">
              <w:rPr>
                <w:b/>
              </w:rPr>
              <w:t xml:space="preserve">Desired </w:t>
            </w:r>
            <w:r>
              <w:rPr>
                <w:b/>
              </w:rPr>
              <w:t xml:space="preserve">Leadership </w:t>
            </w:r>
            <w:r w:rsidRPr="009950D9">
              <w:rPr>
                <w:b/>
              </w:rPr>
              <w:t>Behaviour</w:t>
            </w:r>
          </w:p>
        </w:tc>
      </w:tr>
      <w:tr w:rsidR="00EC319A" w:rsidRPr="009950D9" w:rsidTr="005C7936">
        <w:tc>
          <w:tcPr>
            <w:tcW w:w="2500" w:type="pct"/>
            <w:vAlign w:val="center"/>
          </w:tcPr>
          <w:tbl>
            <w:tblPr>
              <w:tblW w:w="5000" w:type="pct"/>
              <w:tblLayout w:type="fixed"/>
              <w:tblLook w:val="04A0" w:firstRow="1" w:lastRow="0" w:firstColumn="1" w:lastColumn="0" w:noHBand="0" w:noVBand="1"/>
            </w:tblPr>
            <w:tblGrid>
              <w:gridCol w:w="6871"/>
            </w:tblGrid>
            <w:tr w:rsidR="00EC319A" w:rsidRPr="00216445" w:rsidTr="005C7936">
              <w:trPr>
                <w:trHeight w:val="300"/>
              </w:trPr>
              <w:tc>
                <w:tcPr>
                  <w:tcW w:w="5000" w:type="pct"/>
                  <w:tcBorders>
                    <w:top w:val="nil"/>
                    <w:left w:val="nil"/>
                    <w:bottom w:val="nil"/>
                    <w:right w:val="nil"/>
                  </w:tcBorders>
                  <w:shd w:val="clear" w:color="auto" w:fill="auto"/>
                  <w:noWrap/>
                  <w:vAlign w:val="bottom"/>
                  <w:hideMark/>
                </w:tcPr>
                <w:p w:rsidR="00EC319A" w:rsidRPr="00216445" w:rsidRDefault="00EC319A" w:rsidP="005C7936">
                  <w:pPr>
                    <w:rPr>
                      <w:rFonts w:ascii="Calibri" w:hAnsi="Calibri" w:cs="Calibri"/>
                      <w:color w:val="000000"/>
                    </w:rPr>
                  </w:pPr>
                  <w:r w:rsidRPr="00216445">
                    <w:rPr>
                      <w:rFonts w:ascii="Calibri" w:hAnsi="Calibri" w:cs="Calibri"/>
                      <w:color w:val="000000"/>
                    </w:rPr>
                    <w:t>Trained and competent in hazards (trigger) identification</w:t>
                  </w:r>
                </w:p>
              </w:tc>
            </w:tr>
            <w:tr w:rsidR="00EC319A" w:rsidRPr="00216445" w:rsidTr="005C7936">
              <w:trPr>
                <w:trHeight w:val="300"/>
              </w:trPr>
              <w:tc>
                <w:tcPr>
                  <w:tcW w:w="5000" w:type="pct"/>
                  <w:tcBorders>
                    <w:top w:val="nil"/>
                    <w:left w:val="nil"/>
                    <w:bottom w:val="nil"/>
                    <w:right w:val="nil"/>
                  </w:tcBorders>
                  <w:shd w:val="clear" w:color="auto" w:fill="auto"/>
                  <w:noWrap/>
                  <w:vAlign w:val="bottom"/>
                  <w:hideMark/>
                </w:tcPr>
                <w:p w:rsidR="00EC319A" w:rsidRPr="00216445" w:rsidRDefault="00EC319A" w:rsidP="005C7936">
                  <w:pPr>
                    <w:rPr>
                      <w:rFonts w:ascii="Calibri" w:hAnsi="Calibri" w:cs="Calibri"/>
                      <w:color w:val="000000"/>
                    </w:rPr>
                  </w:pPr>
                  <w:r w:rsidRPr="00216445">
                    <w:rPr>
                      <w:rFonts w:ascii="Calibri" w:hAnsi="Calibri" w:cs="Calibri"/>
                      <w:color w:val="000000"/>
                    </w:rPr>
                    <w:t>Empowered to activate a trigger with their team</w:t>
                  </w:r>
                </w:p>
              </w:tc>
            </w:tr>
            <w:tr w:rsidR="00EC319A" w:rsidRPr="00216445" w:rsidTr="005C7936">
              <w:trPr>
                <w:trHeight w:val="300"/>
              </w:trPr>
              <w:tc>
                <w:tcPr>
                  <w:tcW w:w="5000" w:type="pct"/>
                  <w:tcBorders>
                    <w:top w:val="nil"/>
                    <w:left w:val="nil"/>
                    <w:bottom w:val="nil"/>
                    <w:right w:val="nil"/>
                  </w:tcBorders>
                  <w:shd w:val="clear" w:color="auto" w:fill="auto"/>
                  <w:noWrap/>
                  <w:vAlign w:val="bottom"/>
                  <w:hideMark/>
                </w:tcPr>
                <w:p w:rsidR="00EC319A" w:rsidRPr="00216445" w:rsidRDefault="00EC319A" w:rsidP="005C7936">
                  <w:pPr>
                    <w:rPr>
                      <w:rFonts w:ascii="Calibri" w:hAnsi="Calibri" w:cs="Calibri"/>
                      <w:color w:val="000000"/>
                    </w:rPr>
                  </w:pPr>
                  <w:r w:rsidRPr="00216445">
                    <w:rPr>
                      <w:rFonts w:ascii="Calibri" w:hAnsi="Calibri" w:cs="Calibri"/>
                      <w:color w:val="000000"/>
                    </w:rPr>
                    <w:t>Have a thorough understanding of the triggers (causes, results and remedies).</w:t>
                  </w:r>
                </w:p>
              </w:tc>
            </w:tr>
            <w:tr w:rsidR="00EC319A" w:rsidRPr="00216445" w:rsidTr="005C7936">
              <w:trPr>
                <w:trHeight w:val="300"/>
              </w:trPr>
              <w:tc>
                <w:tcPr>
                  <w:tcW w:w="5000" w:type="pct"/>
                  <w:tcBorders>
                    <w:top w:val="nil"/>
                    <w:left w:val="nil"/>
                    <w:bottom w:val="nil"/>
                    <w:right w:val="nil"/>
                  </w:tcBorders>
                  <w:shd w:val="clear" w:color="auto" w:fill="auto"/>
                  <w:noWrap/>
                  <w:vAlign w:val="bottom"/>
                  <w:hideMark/>
                </w:tcPr>
                <w:p w:rsidR="00EC319A" w:rsidRPr="00216445" w:rsidRDefault="00EC319A" w:rsidP="005C7936">
                  <w:pPr>
                    <w:rPr>
                      <w:rFonts w:ascii="Calibri" w:hAnsi="Calibri" w:cs="Calibri"/>
                      <w:color w:val="000000"/>
                    </w:rPr>
                  </w:pPr>
                  <w:r w:rsidRPr="00216445">
                    <w:rPr>
                      <w:rFonts w:ascii="Calibri" w:hAnsi="Calibri" w:cs="Calibri"/>
                      <w:color w:val="000000"/>
                    </w:rPr>
                    <w:t>Always have a TARP card.</w:t>
                  </w:r>
                </w:p>
              </w:tc>
            </w:tr>
            <w:tr w:rsidR="00EC319A" w:rsidRPr="00216445" w:rsidTr="005C7936">
              <w:trPr>
                <w:trHeight w:val="300"/>
              </w:trPr>
              <w:tc>
                <w:tcPr>
                  <w:tcW w:w="5000" w:type="pct"/>
                  <w:tcBorders>
                    <w:top w:val="nil"/>
                    <w:left w:val="nil"/>
                    <w:bottom w:val="nil"/>
                    <w:right w:val="nil"/>
                  </w:tcBorders>
                  <w:shd w:val="clear" w:color="auto" w:fill="auto"/>
                  <w:noWrap/>
                  <w:vAlign w:val="bottom"/>
                  <w:hideMark/>
                </w:tcPr>
                <w:p w:rsidR="00EC319A" w:rsidRPr="00216445" w:rsidRDefault="00EC319A" w:rsidP="005C7936">
                  <w:pPr>
                    <w:rPr>
                      <w:rFonts w:ascii="Calibri" w:hAnsi="Calibri" w:cs="Calibri"/>
                      <w:color w:val="000000"/>
                    </w:rPr>
                  </w:pPr>
                  <w:r w:rsidRPr="00216445">
                    <w:rPr>
                      <w:rFonts w:ascii="Calibri" w:hAnsi="Calibri" w:cs="Calibri"/>
                      <w:color w:val="000000"/>
                    </w:rPr>
                    <w:t>Have the resources to do his job</w:t>
                  </w:r>
                </w:p>
              </w:tc>
            </w:tr>
            <w:tr w:rsidR="00EC319A" w:rsidRPr="00216445" w:rsidTr="005C7936">
              <w:trPr>
                <w:trHeight w:val="300"/>
              </w:trPr>
              <w:tc>
                <w:tcPr>
                  <w:tcW w:w="5000" w:type="pct"/>
                  <w:tcBorders>
                    <w:top w:val="nil"/>
                    <w:left w:val="nil"/>
                    <w:bottom w:val="nil"/>
                    <w:right w:val="nil"/>
                  </w:tcBorders>
                  <w:shd w:val="clear" w:color="auto" w:fill="auto"/>
                  <w:noWrap/>
                  <w:vAlign w:val="bottom"/>
                  <w:hideMark/>
                </w:tcPr>
                <w:p w:rsidR="00EC319A" w:rsidRPr="00216445" w:rsidRDefault="00EC319A" w:rsidP="005C7936">
                  <w:pPr>
                    <w:rPr>
                      <w:rFonts w:ascii="Calibri" w:hAnsi="Calibri" w:cs="Calibri"/>
                      <w:color w:val="000000"/>
                    </w:rPr>
                  </w:pPr>
                  <w:r w:rsidRPr="00216445">
                    <w:rPr>
                      <w:rFonts w:ascii="Calibri" w:hAnsi="Calibri" w:cs="Calibri"/>
                      <w:color w:val="000000"/>
                    </w:rPr>
                    <w:t>Be competent in leadership and coaching</w:t>
                  </w:r>
                </w:p>
              </w:tc>
            </w:tr>
          </w:tbl>
          <w:p w:rsidR="00EC319A" w:rsidRPr="009950D9" w:rsidRDefault="00EC319A" w:rsidP="005C7936"/>
        </w:tc>
        <w:tc>
          <w:tcPr>
            <w:tcW w:w="2500" w:type="pct"/>
            <w:vAlign w:val="center"/>
          </w:tcPr>
          <w:tbl>
            <w:tblPr>
              <w:tblW w:w="5000" w:type="pct"/>
              <w:tblLayout w:type="fixed"/>
              <w:tblLook w:val="04A0" w:firstRow="1" w:lastRow="0" w:firstColumn="1" w:lastColumn="0" w:noHBand="0" w:noVBand="1"/>
            </w:tblPr>
            <w:tblGrid>
              <w:gridCol w:w="6871"/>
            </w:tblGrid>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Pr>
                      <w:rFonts w:ascii="Calibri" w:hAnsi="Calibri" w:cs="Calibri"/>
                      <w:color w:val="000000"/>
                    </w:rPr>
                    <w:t xml:space="preserve">When the team apply TARP correctly provide immediate, positive and certain feedback (thank them, recognize, reward </w:t>
                  </w:r>
                  <w:proofErr w:type="spellStart"/>
                  <w:r>
                    <w:rPr>
                      <w:rFonts w:ascii="Calibri" w:hAnsi="Calibri" w:cs="Calibri"/>
                      <w:color w:val="000000"/>
                    </w:rPr>
                    <w:t>etc</w:t>
                  </w:r>
                  <w:proofErr w:type="spellEnd"/>
                  <w:r>
                    <w:rPr>
                      <w:rFonts w:ascii="Calibri" w:hAnsi="Calibri" w:cs="Calibri"/>
                      <w:color w:val="000000"/>
                    </w:rPr>
                    <w:t>)</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Strictly no blame of team if panels are stopped with the TARP process</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If false alarms - do not react negatively.  Use it as a learning experience.  (coaching)</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Always demonstrate a positive attitude towards TARP.</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Strictly no negative consequences if people stop operations because of TARP.</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Be respectful and caring</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Coach if the people get it wrong</w:t>
                  </w:r>
                  <w:r>
                    <w:rPr>
                      <w:rFonts w:ascii="Calibri" w:hAnsi="Calibri" w:cs="Calibri"/>
                      <w:color w:val="000000"/>
                    </w:rPr>
                    <w:t>, again immediate, positive and certain.</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 xml:space="preserve">No </w:t>
                  </w:r>
                  <w:r>
                    <w:rPr>
                      <w:rFonts w:ascii="Calibri" w:hAnsi="Calibri" w:cs="Calibri"/>
                      <w:color w:val="000000"/>
                    </w:rPr>
                    <w:t>dishonesty</w:t>
                  </w:r>
                  <w:r w:rsidRPr="00216445">
                    <w:rPr>
                      <w:rFonts w:ascii="Calibri" w:hAnsi="Calibri" w:cs="Calibri"/>
                      <w:color w:val="000000"/>
                    </w:rPr>
                    <w:t xml:space="preserve"> on the paperwor</w:t>
                  </w:r>
                  <w:r>
                    <w:rPr>
                      <w:rFonts w:ascii="Calibri" w:hAnsi="Calibri" w:cs="Calibri"/>
                      <w:color w:val="000000"/>
                    </w:rPr>
                    <w:t>k</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Identify triggers consistently at every entry examination.</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TARP to be an agenda item at all waiting place meetings.</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lastRenderedPageBreak/>
                    <w:t>Open communication to lowest levels, no seniority barriers during interaction.</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The miner cannot overrule the team when they impose a trigger</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Treat people as equals when it comes to safety</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Listen to the people</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Check the conditions against the book every time (occupational blindness)</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Unconditional following of the rules (do not enter a red or yellow panel)</w:t>
                  </w:r>
                </w:p>
              </w:tc>
            </w:tr>
            <w:tr w:rsidR="00EC319A" w:rsidRPr="00216445" w:rsidTr="005C7936">
              <w:trPr>
                <w:trHeight w:val="300"/>
              </w:trPr>
              <w:tc>
                <w:tcPr>
                  <w:tcW w:w="5000" w:type="pct"/>
                  <w:noWrap/>
                  <w:hideMark/>
                </w:tcPr>
                <w:p w:rsidR="00EC319A" w:rsidRPr="00216445" w:rsidRDefault="00EC319A" w:rsidP="005C7936">
                  <w:pPr>
                    <w:rPr>
                      <w:rFonts w:ascii="Calibri" w:hAnsi="Calibri" w:cs="Calibri"/>
                      <w:color w:val="000000"/>
                    </w:rPr>
                  </w:pPr>
                  <w:r w:rsidRPr="00216445">
                    <w:rPr>
                      <w:rFonts w:ascii="Calibri" w:hAnsi="Calibri" w:cs="Calibri"/>
                      <w:color w:val="000000"/>
                    </w:rPr>
                    <w:t>Rather err on the side of caution when deciding to trigger.</w:t>
                  </w:r>
                </w:p>
              </w:tc>
            </w:tr>
          </w:tbl>
          <w:p w:rsidR="00EC319A" w:rsidRPr="009950D9" w:rsidRDefault="00EC319A" w:rsidP="005C7936"/>
        </w:tc>
      </w:tr>
    </w:tbl>
    <w:p w:rsidR="00EC319A" w:rsidRDefault="00EC319A" w:rsidP="00EC319A">
      <w:pPr>
        <w:rPr>
          <w:rFonts w:ascii="Arial" w:hAnsi="Arial" w:cs="Arial"/>
          <w:b/>
          <w:sz w:val="20"/>
          <w:szCs w:val="20"/>
          <w:u w:val="single"/>
        </w:rPr>
      </w:pPr>
    </w:p>
    <w:p w:rsidR="00EC319A" w:rsidRPr="00FB7142" w:rsidRDefault="00EC319A" w:rsidP="00EC319A">
      <w:pPr>
        <w:rPr>
          <w:rFonts w:ascii="Arial" w:hAnsi="Arial" w:cs="Arial"/>
          <w:b/>
          <w:sz w:val="28"/>
          <w:szCs w:val="28"/>
          <w:u w:val="single"/>
        </w:rPr>
      </w:pPr>
      <w:r w:rsidRPr="00BB507A">
        <w:rPr>
          <w:rFonts w:ascii="Arial" w:hAnsi="Arial" w:cs="Arial"/>
          <w:b/>
          <w:sz w:val="28"/>
          <w:szCs w:val="28"/>
          <w:u w:val="single"/>
        </w:rPr>
        <w:t>Production Supervisors / Shift Bosses / Mine Overseers</w:t>
      </w:r>
    </w:p>
    <w:tbl>
      <w:tblPr>
        <w:tblStyle w:val="TableGrid"/>
        <w:tblW w:w="5000" w:type="pct"/>
        <w:tblLayout w:type="fixed"/>
        <w:tblLook w:val="01E0" w:firstRow="1" w:lastRow="1" w:firstColumn="1" w:lastColumn="1" w:noHBand="0" w:noVBand="0"/>
      </w:tblPr>
      <w:tblGrid>
        <w:gridCol w:w="7087"/>
        <w:gridCol w:w="7087"/>
      </w:tblGrid>
      <w:tr w:rsidR="00EC319A" w:rsidRPr="009950D9" w:rsidTr="005C7936">
        <w:trPr>
          <w:trHeight w:val="255"/>
        </w:trPr>
        <w:tc>
          <w:tcPr>
            <w:tcW w:w="2500" w:type="pct"/>
            <w:shd w:val="clear" w:color="auto" w:fill="E6E6E6"/>
            <w:vAlign w:val="center"/>
          </w:tcPr>
          <w:p w:rsidR="00EC319A" w:rsidRPr="009950D9" w:rsidRDefault="00EC319A" w:rsidP="005C7936">
            <w:pPr>
              <w:jc w:val="center"/>
              <w:rPr>
                <w:b/>
              </w:rPr>
            </w:pPr>
            <w:r w:rsidRPr="009950D9">
              <w:rPr>
                <w:b/>
              </w:rPr>
              <w:t>Antecedents</w:t>
            </w:r>
          </w:p>
          <w:p w:rsidR="00EC319A" w:rsidRPr="009950D9" w:rsidRDefault="00EC319A" w:rsidP="005C7936">
            <w:pPr>
              <w:jc w:val="center"/>
              <w:rPr>
                <w:b/>
              </w:rPr>
            </w:pPr>
          </w:p>
          <w:p w:rsidR="00EC319A" w:rsidRPr="009950D9" w:rsidRDefault="00EC319A" w:rsidP="005C7936">
            <w:pPr>
              <w:jc w:val="center"/>
              <w:rPr>
                <w:b/>
              </w:rPr>
            </w:pPr>
            <w:r w:rsidRPr="009950D9">
              <w:rPr>
                <w:b/>
              </w:rPr>
              <w:t>(Required inputs or “prompts” for desired behaviour)</w:t>
            </w:r>
          </w:p>
        </w:tc>
        <w:tc>
          <w:tcPr>
            <w:tcW w:w="2500" w:type="pct"/>
            <w:shd w:val="clear" w:color="auto" w:fill="E6E6E6"/>
            <w:vAlign w:val="center"/>
          </w:tcPr>
          <w:p w:rsidR="00EC319A" w:rsidRPr="009950D9" w:rsidRDefault="00EC319A" w:rsidP="005C7936">
            <w:pPr>
              <w:jc w:val="center"/>
              <w:rPr>
                <w:b/>
              </w:rPr>
            </w:pPr>
            <w:r w:rsidRPr="009950D9">
              <w:rPr>
                <w:b/>
              </w:rPr>
              <w:t xml:space="preserve">Desired </w:t>
            </w:r>
            <w:r>
              <w:rPr>
                <w:b/>
              </w:rPr>
              <w:t xml:space="preserve">Leadership </w:t>
            </w:r>
            <w:r w:rsidRPr="009950D9">
              <w:rPr>
                <w:b/>
              </w:rPr>
              <w:t>Behaviour</w:t>
            </w:r>
          </w:p>
        </w:tc>
      </w:tr>
      <w:tr w:rsidR="00EC319A" w:rsidRPr="009950D9" w:rsidTr="005C7936">
        <w:trPr>
          <w:trHeight w:val="255"/>
        </w:trPr>
        <w:tc>
          <w:tcPr>
            <w:tcW w:w="2500" w:type="pct"/>
            <w:vAlign w:val="center"/>
          </w:tcPr>
          <w:tbl>
            <w:tblPr>
              <w:tblW w:w="8220" w:type="dxa"/>
              <w:tblLayout w:type="fixed"/>
              <w:tblLook w:val="04A0" w:firstRow="1" w:lastRow="0" w:firstColumn="1" w:lastColumn="0" w:noHBand="0" w:noVBand="1"/>
            </w:tblPr>
            <w:tblGrid>
              <w:gridCol w:w="8220"/>
            </w:tblGrid>
            <w:tr w:rsidR="00EC319A" w:rsidRPr="00F403C1" w:rsidTr="005C7936">
              <w:trPr>
                <w:trHeight w:val="300"/>
              </w:trPr>
              <w:tc>
                <w:tcPr>
                  <w:tcW w:w="8220" w:type="dxa"/>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Competent in hazards (trigger) identification</w:t>
                  </w:r>
                </w:p>
              </w:tc>
            </w:tr>
            <w:tr w:rsidR="00EC319A" w:rsidRPr="00F403C1" w:rsidTr="005C7936">
              <w:trPr>
                <w:trHeight w:val="300"/>
              </w:trPr>
              <w:tc>
                <w:tcPr>
                  <w:tcW w:w="8220" w:type="dxa"/>
                  <w:tcBorders>
                    <w:top w:val="nil"/>
                    <w:left w:val="nil"/>
                    <w:bottom w:val="nil"/>
                    <w:right w:val="nil"/>
                  </w:tcBorders>
                  <w:shd w:val="clear" w:color="auto" w:fill="auto"/>
                  <w:noWrap/>
                  <w:vAlign w:val="bottom"/>
                  <w:hideMark/>
                </w:tcPr>
                <w:p w:rsidR="00EC319A" w:rsidRDefault="00EC319A" w:rsidP="005C7936">
                  <w:pPr>
                    <w:rPr>
                      <w:rFonts w:ascii="Calibri" w:hAnsi="Calibri" w:cs="Calibri"/>
                      <w:color w:val="000000"/>
                    </w:rPr>
                  </w:pPr>
                  <w:r w:rsidRPr="00F403C1">
                    <w:rPr>
                      <w:rFonts w:ascii="Calibri" w:hAnsi="Calibri" w:cs="Calibri"/>
                      <w:color w:val="000000"/>
                    </w:rPr>
                    <w:t xml:space="preserve">People have a thorough understanding of the triggers </w:t>
                  </w:r>
                </w:p>
                <w:p w:rsidR="00EC319A" w:rsidRPr="00F403C1" w:rsidRDefault="00EC319A" w:rsidP="005C7936">
                  <w:pPr>
                    <w:rPr>
                      <w:rFonts w:ascii="Calibri" w:hAnsi="Calibri" w:cs="Calibri"/>
                      <w:color w:val="000000"/>
                    </w:rPr>
                  </w:pPr>
                  <w:r w:rsidRPr="00F403C1">
                    <w:rPr>
                      <w:rFonts w:ascii="Calibri" w:hAnsi="Calibri" w:cs="Calibri"/>
                      <w:color w:val="000000"/>
                    </w:rPr>
                    <w:t>(</w:t>
                  </w:r>
                  <w:proofErr w:type="gramStart"/>
                  <w:r w:rsidRPr="00F403C1">
                    <w:rPr>
                      <w:rFonts w:ascii="Calibri" w:hAnsi="Calibri" w:cs="Calibri"/>
                      <w:color w:val="000000"/>
                    </w:rPr>
                    <w:t>causes</w:t>
                  </w:r>
                  <w:proofErr w:type="gramEnd"/>
                  <w:r w:rsidRPr="00F403C1">
                    <w:rPr>
                      <w:rFonts w:ascii="Calibri" w:hAnsi="Calibri" w:cs="Calibri"/>
                      <w:color w:val="000000"/>
                    </w:rPr>
                    <w:t>, results and remedies).</w:t>
                  </w:r>
                </w:p>
              </w:tc>
            </w:tr>
            <w:tr w:rsidR="00EC319A" w:rsidRPr="00F403C1" w:rsidTr="005C7936">
              <w:trPr>
                <w:trHeight w:val="300"/>
              </w:trPr>
              <w:tc>
                <w:tcPr>
                  <w:tcW w:w="8220" w:type="dxa"/>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Be competent in leadership and coaching</w:t>
                  </w:r>
                </w:p>
              </w:tc>
            </w:tr>
          </w:tbl>
          <w:p w:rsidR="00EC319A" w:rsidRPr="009950D9" w:rsidRDefault="00EC319A" w:rsidP="005C7936"/>
        </w:tc>
        <w:tc>
          <w:tcPr>
            <w:tcW w:w="2500" w:type="pct"/>
            <w:vAlign w:val="center"/>
          </w:tcPr>
          <w:tbl>
            <w:tblPr>
              <w:tblW w:w="5000" w:type="pct"/>
              <w:tblLayout w:type="fixed"/>
              <w:tblLook w:val="04A0" w:firstRow="1" w:lastRow="0" w:firstColumn="1" w:lastColumn="0" w:noHBand="0" w:noVBand="1"/>
            </w:tblPr>
            <w:tblGrid>
              <w:gridCol w:w="6871"/>
            </w:tblGrid>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Pr>
                      <w:rFonts w:ascii="Calibri" w:hAnsi="Calibri" w:cs="Calibri"/>
                      <w:color w:val="000000"/>
                    </w:rPr>
                    <w:t xml:space="preserve">When the team apply TARP correctly provide immediate, positive and certain feedback (thank them, recognize, reward </w:t>
                  </w:r>
                  <w:proofErr w:type="spellStart"/>
                  <w:r>
                    <w:rPr>
                      <w:rFonts w:ascii="Calibri" w:hAnsi="Calibri" w:cs="Calibri"/>
                      <w:color w:val="000000"/>
                    </w:rPr>
                    <w:t>etc</w:t>
                  </w:r>
                  <w:proofErr w:type="spellEnd"/>
                  <w:r>
                    <w:rPr>
                      <w:rFonts w:ascii="Calibri" w:hAnsi="Calibri" w:cs="Calibri"/>
                      <w:color w:val="000000"/>
                    </w:rPr>
                    <w:t>)</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Strictly no blame if panels are stopped with the TARP process</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If false alarms - do not react negatively.  Use it as a learning experience.  (coaching)</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Always demonstrate a positive attitude towards TARP.</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lastRenderedPageBreak/>
                    <w:t>Strictly no negative consequences if people stop operations because of TARP.</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Be respectful and caring</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216445">
                    <w:rPr>
                      <w:rFonts w:ascii="Calibri" w:hAnsi="Calibri" w:cs="Calibri"/>
                      <w:color w:val="000000"/>
                    </w:rPr>
                    <w:t>Coach if the people get it wrong</w:t>
                  </w:r>
                  <w:r>
                    <w:rPr>
                      <w:rFonts w:ascii="Calibri" w:hAnsi="Calibri" w:cs="Calibri"/>
                      <w:color w:val="000000"/>
                    </w:rPr>
                    <w:t>, again immediate, positive and certain.</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Check rating at every visit</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Talk about TARP relentlessly with every workplace visit</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 xml:space="preserve">No </w:t>
                  </w:r>
                  <w:r>
                    <w:rPr>
                      <w:rFonts w:ascii="Calibri" w:hAnsi="Calibri" w:cs="Calibri"/>
                      <w:color w:val="000000"/>
                    </w:rPr>
                    <w:t>dishonesty</w:t>
                  </w:r>
                  <w:r w:rsidRPr="00F403C1">
                    <w:rPr>
                      <w:rFonts w:ascii="Calibri" w:hAnsi="Calibri" w:cs="Calibri"/>
                      <w:color w:val="000000"/>
                    </w:rPr>
                    <w:t xml:space="preserve"> on the paperwork</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TARP to be an agenda item at all meetings.</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Leadership to be visible (VFL) Frequent UG visits to talk about TARP.</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Walk the talk - demonstrate unwavering commitment to safety in general and TARP in particular</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Open communication to lowest levels, no seniority barriers during interaction.</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Treat people as equals when it comes to safety</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Listen to the people</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Check declarations every day.</w:t>
                  </w:r>
                </w:p>
              </w:tc>
            </w:tr>
            <w:tr w:rsidR="00EC319A" w:rsidRPr="00F403C1" w:rsidTr="005C7936">
              <w:trPr>
                <w:trHeight w:val="300"/>
              </w:trPr>
              <w:tc>
                <w:tcPr>
                  <w:tcW w:w="5000" w:type="pct"/>
                  <w:tcBorders>
                    <w:top w:val="nil"/>
                    <w:left w:val="nil"/>
                    <w:bottom w:val="nil"/>
                    <w:right w:val="nil"/>
                  </w:tcBorders>
                  <w:shd w:val="clear" w:color="auto" w:fill="auto"/>
                  <w:noWrap/>
                  <w:vAlign w:val="bottom"/>
                  <w:hideMark/>
                </w:tcPr>
                <w:p w:rsidR="00EC319A" w:rsidRPr="00F403C1" w:rsidRDefault="00EC319A" w:rsidP="005C7936">
                  <w:pPr>
                    <w:rPr>
                      <w:rFonts w:ascii="Calibri" w:hAnsi="Calibri" w:cs="Calibri"/>
                      <w:color w:val="000000"/>
                    </w:rPr>
                  </w:pPr>
                  <w:r w:rsidRPr="00F403C1">
                    <w:rPr>
                      <w:rFonts w:ascii="Calibri" w:hAnsi="Calibri" w:cs="Calibri"/>
                      <w:color w:val="000000"/>
                    </w:rPr>
                    <w:t>Unconditional following of the rules (do not enter a red or yellow panel)</w:t>
                  </w:r>
                </w:p>
              </w:tc>
            </w:tr>
          </w:tbl>
          <w:p w:rsidR="00EC319A" w:rsidRPr="009950D9" w:rsidRDefault="00EC319A" w:rsidP="005C7936"/>
        </w:tc>
      </w:tr>
    </w:tbl>
    <w:p w:rsidR="00EC319A" w:rsidRDefault="00EC319A" w:rsidP="00EC319A">
      <w:pPr>
        <w:ind w:left="1980"/>
        <w:rPr>
          <w:rFonts w:ascii="Arial" w:hAnsi="Arial" w:cs="Arial"/>
          <w:sz w:val="20"/>
          <w:szCs w:val="20"/>
        </w:rPr>
      </w:pPr>
    </w:p>
    <w:p w:rsidR="00EC319A" w:rsidRDefault="00EC319A" w:rsidP="00EC319A">
      <w:pPr>
        <w:rPr>
          <w:rFonts w:ascii="Arial" w:hAnsi="Arial" w:cs="Arial"/>
          <w:sz w:val="20"/>
          <w:szCs w:val="20"/>
        </w:rPr>
      </w:pPr>
      <w:r>
        <w:rPr>
          <w:rFonts w:ascii="Arial" w:hAnsi="Arial" w:cs="Arial"/>
          <w:sz w:val="20"/>
          <w:szCs w:val="20"/>
        </w:rPr>
        <w:br w:type="page"/>
      </w:r>
    </w:p>
    <w:p w:rsidR="00EC319A" w:rsidRDefault="00EC319A" w:rsidP="00EC319A">
      <w:pPr>
        <w:tabs>
          <w:tab w:val="num" w:pos="2340"/>
          <w:tab w:val="num" w:pos="4500"/>
        </w:tabs>
        <w:ind w:left="1980"/>
        <w:rPr>
          <w:rFonts w:ascii="Arial" w:hAnsi="Arial" w:cs="Arial"/>
          <w:b/>
          <w:sz w:val="28"/>
          <w:szCs w:val="28"/>
          <w:u w:val="single"/>
        </w:rPr>
      </w:pPr>
      <w:r w:rsidRPr="00BB507A">
        <w:rPr>
          <w:rFonts w:ascii="Arial" w:hAnsi="Arial" w:cs="Arial"/>
          <w:b/>
          <w:sz w:val="28"/>
          <w:szCs w:val="28"/>
          <w:u w:val="single"/>
        </w:rPr>
        <w:lastRenderedPageBreak/>
        <w:t>Management</w:t>
      </w:r>
    </w:p>
    <w:tbl>
      <w:tblPr>
        <w:tblStyle w:val="TableGrid"/>
        <w:tblW w:w="0" w:type="auto"/>
        <w:tblLayout w:type="fixed"/>
        <w:tblLook w:val="01E0" w:firstRow="1" w:lastRow="1" w:firstColumn="1" w:lastColumn="1" w:noHBand="0" w:noVBand="0"/>
      </w:tblPr>
      <w:tblGrid>
        <w:gridCol w:w="6594"/>
        <w:gridCol w:w="6595"/>
      </w:tblGrid>
      <w:tr w:rsidR="00EC319A" w:rsidRPr="009950D9" w:rsidTr="005C7936">
        <w:tc>
          <w:tcPr>
            <w:tcW w:w="6594" w:type="dxa"/>
            <w:shd w:val="clear" w:color="auto" w:fill="E6E6E6"/>
            <w:vAlign w:val="center"/>
          </w:tcPr>
          <w:p w:rsidR="00EC319A" w:rsidRPr="009950D9" w:rsidRDefault="00EC319A" w:rsidP="005C7936">
            <w:pPr>
              <w:jc w:val="center"/>
              <w:rPr>
                <w:b/>
              </w:rPr>
            </w:pPr>
            <w:r w:rsidRPr="009950D9">
              <w:rPr>
                <w:b/>
              </w:rPr>
              <w:t>Antecedents</w:t>
            </w:r>
          </w:p>
          <w:p w:rsidR="00EC319A" w:rsidRPr="009950D9" w:rsidRDefault="00EC319A" w:rsidP="005C7936">
            <w:pPr>
              <w:jc w:val="center"/>
              <w:rPr>
                <w:b/>
              </w:rPr>
            </w:pPr>
          </w:p>
          <w:p w:rsidR="00EC319A" w:rsidRPr="009950D9" w:rsidRDefault="00EC319A" w:rsidP="005C7936">
            <w:pPr>
              <w:jc w:val="center"/>
              <w:rPr>
                <w:b/>
              </w:rPr>
            </w:pPr>
            <w:r w:rsidRPr="009950D9">
              <w:rPr>
                <w:b/>
              </w:rPr>
              <w:t>(Required inputs or “prompts” for desired behaviour)</w:t>
            </w:r>
          </w:p>
        </w:tc>
        <w:tc>
          <w:tcPr>
            <w:tcW w:w="6595" w:type="dxa"/>
            <w:shd w:val="clear" w:color="auto" w:fill="E6E6E6"/>
            <w:vAlign w:val="center"/>
          </w:tcPr>
          <w:p w:rsidR="00EC319A" w:rsidRPr="009950D9" w:rsidRDefault="00EC319A" w:rsidP="005C7936">
            <w:pPr>
              <w:jc w:val="center"/>
              <w:rPr>
                <w:b/>
              </w:rPr>
            </w:pPr>
            <w:r w:rsidRPr="009950D9">
              <w:rPr>
                <w:b/>
              </w:rPr>
              <w:t xml:space="preserve">Desired </w:t>
            </w:r>
            <w:r>
              <w:rPr>
                <w:b/>
              </w:rPr>
              <w:t xml:space="preserve">Leadership </w:t>
            </w:r>
            <w:r w:rsidRPr="009950D9">
              <w:rPr>
                <w:b/>
              </w:rPr>
              <w:t>Behaviour</w:t>
            </w:r>
          </w:p>
        </w:tc>
      </w:tr>
      <w:tr w:rsidR="00EC319A" w:rsidRPr="009950D9" w:rsidTr="005C7936">
        <w:tc>
          <w:tcPr>
            <w:tcW w:w="6594" w:type="dxa"/>
            <w:vAlign w:val="center"/>
          </w:tcPr>
          <w:tbl>
            <w:tblPr>
              <w:tblW w:w="8220" w:type="dxa"/>
              <w:tblLayout w:type="fixed"/>
              <w:tblLook w:val="04A0" w:firstRow="1" w:lastRow="0" w:firstColumn="1" w:lastColumn="0" w:noHBand="0" w:noVBand="1"/>
            </w:tblPr>
            <w:tblGrid>
              <w:gridCol w:w="8220"/>
            </w:tblGrid>
            <w:tr w:rsidR="00EC319A" w:rsidRPr="00E71D7C" w:rsidTr="005C7936">
              <w:trPr>
                <w:trHeight w:val="300"/>
              </w:trPr>
              <w:tc>
                <w:tcPr>
                  <w:tcW w:w="8220" w:type="dxa"/>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Be an expert on TARP</w:t>
                  </w:r>
                </w:p>
              </w:tc>
            </w:tr>
            <w:tr w:rsidR="00EC319A" w:rsidRPr="00E71D7C" w:rsidTr="005C7936">
              <w:trPr>
                <w:trHeight w:val="300"/>
              </w:trPr>
              <w:tc>
                <w:tcPr>
                  <w:tcW w:w="8220" w:type="dxa"/>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Be competent in leadership and coaching</w:t>
                  </w:r>
                </w:p>
              </w:tc>
            </w:tr>
          </w:tbl>
          <w:p w:rsidR="00EC319A" w:rsidRPr="009950D9" w:rsidRDefault="00EC319A" w:rsidP="005C7936"/>
        </w:tc>
        <w:tc>
          <w:tcPr>
            <w:tcW w:w="6595" w:type="dxa"/>
            <w:vAlign w:val="center"/>
          </w:tcPr>
          <w:tbl>
            <w:tblPr>
              <w:tblW w:w="5000" w:type="pct"/>
              <w:tblLayout w:type="fixed"/>
              <w:tblLook w:val="04A0" w:firstRow="1" w:lastRow="0" w:firstColumn="1" w:lastColumn="0" w:noHBand="0" w:noVBand="1"/>
            </w:tblPr>
            <w:tblGrid>
              <w:gridCol w:w="6379"/>
            </w:tblGrid>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Pr>
                      <w:rFonts w:ascii="Calibri" w:hAnsi="Calibri" w:cs="Calibri"/>
                      <w:color w:val="000000"/>
                    </w:rPr>
                    <w:t xml:space="preserve">When the team apply TARP correctly provide immediate, positive and certain feedback (thank them, recognize, reward </w:t>
                  </w:r>
                  <w:proofErr w:type="spellStart"/>
                  <w:r>
                    <w:rPr>
                      <w:rFonts w:ascii="Calibri" w:hAnsi="Calibri" w:cs="Calibri"/>
                      <w:color w:val="000000"/>
                    </w:rPr>
                    <w:t>etc</w:t>
                  </w:r>
                  <w:proofErr w:type="spellEnd"/>
                  <w:r>
                    <w:rPr>
                      <w:rFonts w:ascii="Calibri" w:hAnsi="Calibri" w:cs="Calibri"/>
                      <w:color w:val="000000"/>
                    </w:rPr>
                    <w:t>)</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Strictly no blame if panels are stopped with the TARP process</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If false alarms - do not react negatively.  Use it as a learning experience.  (coaching)</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Always demonstrate a positive attitude.</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Strictly no negative consequences if people stop operations because of TARP.</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Be respectful and caring</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216445">
                    <w:rPr>
                      <w:rFonts w:ascii="Calibri" w:hAnsi="Calibri" w:cs="Calibri"/>
                      <w:color w:val="000000"/>
                    </w:rPr>
                    <w:t>Coach if the people get it wrong</w:t>
                  </w:r>
                  <w:r>
                    <w:rPr>
                      <w:rFonts w:ascii="Calibri" w:hAnsi="Calibri" w:cs="Calibri"/>
                      <w:color w:val="000000"/>
                    </w:rPr>
                    <w:t>, again immediate, positive and certain.</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Unconditional management support</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Check rating at every visit</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Talk about TARP relentlessly with every workplace visit</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The manager must drive it, at least from GM level</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lastRenderedPageBreak/>
                    <w:t>TARP to be an agenda item at all meetings.</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Leadership to be visible (VFL) Frequent UG visits to talk about TARP.</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Walk the talk - demonstrate unwavering commitment to safety in general and TARP in particular</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Open communication to lowest levels, no seniority barriers during interaction.</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Treat people as equals when it comes to safety</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Listen to the people</w:t>
                  </w:r>
                </w:p>
              </w:tc>
            </w:tr>
            <w:tr w:rsidR="00EC319A" w:rsidRPr="00E71D7C" w:rsidTr="005C7936">
              <w:trPr>
                <w:trHeight w:val="300"/>
              </w:trPr>
              <w:tc>
                <w:tcPr>
                  <w:tcW w:w="5000" w:type="pct"/>
                  <w:tcBorders>
                    <w:top w:val="nil"/>
                    <w:left w:val="nil"/>
                    <w:bottom w:val="nil"/>
                    <w:right w:val="nil"/>
                  </w:tcBorders>
                  <w:shd w:val="clear" w:color="auto" w:fill="auto"/>
                  <w:noWrap/>
                  <w:vAlign w:val="bottom"/>
                  <w:hideMark/>
                </w:tcPr>
                <w:p w:rsidR="00EC319A" w:rsidRPr="00E71D7C" w:rsidRDefault="00EC319A" w:rsidP="005C7936">
                  <w:pPr>
                    <w:rPr>
                      <w:rFonts w:ascii="Calibri" w:hAnsi="Calibri" w:cs="Calibri"/>
                      <w:color w:val="000000"/>
                    </w:rPr>
                  </w:pPr>
                  <w:r w:rsidRPr="00E71D7C">
                    <w:rPr>
                      <w:rFonts w:ascii="Calibri" w:hAnsi="Calibri" w:cs="Calibri"/>
                      <w:color w:val="000000"/>
                    </w:rPr>
                    <w:t>Spot check declarations regularly</w:t>
                  </w:r>
                </w:p>
              </w:tc>
            </w:tr>
          </w:tbl>
          <w:p w:rsidR="00EC319A" w:rsidRPr="009950D9" w:rsidRDefault="00EC319A" w:rsidP="005C7936"/>
        </w:tc>
      </w:tr>
    </w:tbl>
    <w:p w:rsidR="00EC319A" w:rsidRDefault="00EC319A" w:rsidP="00EC319A">
      <w:pPr>
        <w:ind w:left="1980"/>
        <w:rPr>
          <w:rFonts w:ascii="Arial" w:hAnsi="Arial" w:cs="Arial"/>
          <w:sz w:val="20"/>
          <w:szCs w:val="20"/>
        </w:rPr>
        <w:sectPr w:rsidR="00EC319A" w:rsidSect="00311009">
          <w:pgSz w:w="16838" w:h="11906" w:orient="landscape"/>
          <w:pgMar w:top="1440" w:right="1440" w:bottom="1440" w:left="1440" w:header="709" w:footer="709" w:gutter="0"/>
          <w:cols w:space="708"/>
          <w:docGrid w:linePitch="360"/>
        </w:sect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4536"/>
        <w:gridCol w:w="1299"/>
        <w:gridCol w:w="119"/>
        <w:gridCol w:w="1181"/>
        <w:gridCol w:w="95"/>
        <w:gridCol w:w="1204"/>
        <w:gridCol w:w="37"/>
        <w:gridCol w:w="1310"/>
        <w:gridCol w:w="1252"/>
        <w:gridCol w:w="24"/>
        <w:gridCol w:w="1276"/>
      </w:tblGrid>
      <w:tr w:rsidR="005C7936" w:rsidRPr="00060B56" w:rsidTr="005C7936">
        <w:tc>
          <w:tcPr>
            <w:tcW w:w="15276" w:type="dxa"/>
            <w:gridSpan w:val="1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Cs/>
                <w:color w:val="000000" w:themeColor="text1"/>
                <w:sz w:val="16"/>
                <w:szCs w:val="16"/>
              </w:rPr>
            </w:pPr>
            <w:r w:rsidRPr="00060B56">
              <w:rPr>
                <w:rFonts w:ascii="Arial" w:hAnsi="Arial" w:cs="Arial"/>
                <w:bCs/>
                <w:color w:val="000000" w:themeColor="text1"/>
                <w:szCs w:val="16"/>
              </w:rPr>
              <w:lastRenderedPageBreak/>
              <w:t xml:space="preserve">Behavioural Communication Plan: TARP Leading Practice: </w:t>
            </w:r>
          </w:p>
        </w:tc>
      </w:tr>
      <w:tr w:rsidR="005C7936" w:rsidRPr="00060B56" w:rsidTr="005C7936">
        <w:tc>
          <w:tcPr>
            <w:tcW w:w="15276" w:type="dxa"/>
            <w:gridSpan w:val="1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BB507A">
              <w:rPr>
                <w:rFonts w:ascii="Arial" w:hAnsi="Arial" w:cs="Arial"/>
                <w:b/>
                <w:bCs/>
                <w:color w:val="000000" w:themeColor="text1"/>
                <w:szCs w:val="16"/>
              </w:rPr>
              <w:t>Workers, Team leaders, Miners</w:t>
            </w: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Pr>
                <w:rFonts w:ascii="Arial" w:hAnsi="Arial" w:cs="Arial"/>
                <w:b/>
                <w:bCs/>
                <w:color w:val="000000" w:themeColor="text1"/>
                <w:sz w:val="16"/>
                <w:szCs w:val="16"/>
              </w:rPr>
              <w:t>I</w:t>
            </w:r>
            <w:r w:rsidRPr="00060B56">
              <w:rPr>
                <w:rFonts w:ascii="Arial" w:hAnsi="Arial" w:cs="Arial"/>
                <w:b/>
                <w:bCs/>
                <w:color w:val="000000" w:themeColor="text1"/>
                <w:sz w:val="16"/>
                <w:szCs w:val="16"/>
              </w:rPr>
              <w:t>ssue</w:t>
            </w:r>
            <w:r>
              <w:rPr>
                <w:rFonts w:ascii="Arial" w:hAnsi="Arial" w:cs="Arial"/>
                <w:b/>
                <w:bCs/>
                <w:color w:val="000000" w:themeColor="text1"/>
                <w:sz w:val="16"/>
                <w:szCs w:val="16"/>
              </w:rPr>
              <w:t xml:space="preserve"> a</w:t>
            </w:r>
            <w:r w:rsidRPr="00060B56">
              <w:rPr>
                <w:rFonts w:ascii="Arial" w:hAnsi="Arial" w:cs="Arial"/>
                <w:b/>
                <w:bCs/>
                <w:color w:val="000000" w:themeColor="text1"/>
                <w:sz w:val="16"/>
                <w:szCs w:val="16"/>
              </w:rPr>
              <w:t>ddressed</w:t>
            </w:r>
            <w:r>
              <w:rPr>
                <w:rFonts w:ascii="Arial" w:hAnsi="Arial" w:cs="Arial"/>
                <w:b/>
                <w:bCs/>
                <w:color w:val="000000" w:themeColor="text1"/>
                <w:sz w:val="16"/>
                <w:szCs w:val="16"/>
              </w:rPr>
              <w:t xml:space="preserve"> &amp; Desired Behaviour</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proofErr w:type="gramStart"/>
            <w:r w:rsidRPr="00060B56">
              <w:rPr>
                <w:rFonts w:ascii="Arial" w:hAnsi="Arial" w:cs="Arial"/>
                <w:b/>
                <w:bCs/>
                <w:color w:val="000000" w:themeColor="text1"/>
                <w:sz w:val="16"/>
                <w:szCs w:val="16"/>
              </w:rPr>
              <w:t>Messages .</w:t>
            </w:r>
            <w:proofErr w:type="gramEnd"/>
            <w:r w:rsidRPr="00060B56">
              <w:rPr>
                <w:rFonts w:ascii="Arial" w:hAnsi="Arial" w:cs="Arial"/>
                <w:b/>
                <w:bCs/>
                <w:color w:val="000000" w:themeColor="text1"/>
                <w:sz w:val="16"/>
                <w:szCs w:val="16"/>
              </w:rPr>
              <w:t xml:space="preserve"> Communication</w:t>
            </w:r>
          </w:p>
          <w:p w:rsidR="005C7936" w:rsidRPr="00060B56" w:rsidRDefault="005C7936" w:rsidP="005C7936">
            <w:pPr>
              <w:spacing w:after="0" w:line="240" w:lineRule="auto"/>
              <w:jc w:val="center"/>
              <w:rPr>
                <w:rFonts w:ascii="Arial" w:hAnsi="Arial" w:cs="Arial"/>
                <w:color w:val="000000" w:themeColor="text1"/>
                <w:sz w:val="16"/>
                <w:szCs w:val="16"/>
              </w:rPr>
            </w:pPr>
            <w:r w:rsidRPr="00060B56">
              <w:rPr>
                <w:rFonts w:ascii="Arial" w:hAnsi="Arial" w:cs="Arial"/>
                <w:b/>
                <w:bCs/>
                <w:color w:val="000000" w:themeColor="text1"/>
                <w:sz w:val="16"/>
                <w:szCs w:val="16"/>
              </w:rPr>
              <w:t>content</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spacing w:after="0" w:line="240" w:lineRule="auto"/>
              <w:jc w:val="center"/>
              <w:rPr>
                <w:rFonts w:ascii="Arial" w:hAnsi="Arial" w:cs="Arial"/>
                <w:color w:val="000000" w:themeColor="text1"/>
                <w:sz w:val="16"/>
                <w:szCs w:val="16"/>
              </w:rPr>
            </w:pPr>
            <w:r w:rsidRPr="00060B56">
              <w:rPr>
                <w:rFonts w:ascii="Arial" w:hAnsi="Arial" w:cs="Arial"/>
                <w:b/>
                <w:bCs/>
                <w:color w:val="000000" w:themeColor="text1"/>
                <w:sz w:val="16"/>
                <w:szCs w:val="16"/>
              </w:rPr>
              <w:t>Mode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spacing w:after="0" w:line="240" w:lineRule="auto"/>
              <w:jc w:val="center"/>
              <w:rPr>
                <w:rFonts w:ascii="Arial" w:hAnsi="Arial" w:cs="Arial"/>
                <w:color w:val="000000" w:themeColor="text1"/>
                <w:sz w:val="16"/>
                <w:szCs w:val="16"/>
              </w:rPr>
            </w:pPr>
            <w:r w:rsidRPr="00060B56">
              <w:rPr>
                <w:rFonts w:ascii="Arial" w:hAnsi="Arial" w:cs="Arial"/>
                <w:b/>
                <w:bCs/>
                <w:color w:val="000000" w:themeColor="text1"/>
                <w:sz w:val="16"/>
                <w:szCs w:val="16"/>
              </w:rPr>
              <w:t>Tools / means</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spacing w:after="0" w:line="240" w:lineRule="auto"/>
              <w:jc w:val="center"/>
              <w:rPr>
                <w:rFonts w:ascii="Arial" w:hAnsi="Arial" w:cs="Arial"/>
                <w:color w:val="000000" w:themeColor="text1"/>
                <w:sz w:val="16"/>
                <w:szCs w:val="16"/>
              </w:rPr>
            </w:pPr>
            <w:r w:rsidRPr="00060B56">
              <w:rPr>
                <w:rFonts w:ascii="Arial" w:hAnsi="Arial" w:cs="Arial"/>
                <w:b/>
                <w:bCs/>
                <w:color w:val="000000" w:themeColor="text1"/>
                <w:sz w:val="16"/>
                <w:szCs w:val="16"/>
              </w:rPr>
              <w:t>When</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sidRPr="00060B56">
              <w:rPr>
                <w:rFonts w:ascii="Arial" w:hAnsi="Arial" w:cs="Arial"/>
                <w:b/>
                <w:bCs/>
                <w:color w:val="000000" w:themeColor="text1"/>
                <w:sz w:val="16"/>
                <w:szCs w:val="16"/>
              </w:rPr>
              <w:t>Responsibility</w:t>
            </w:r>
          </w:p>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sidRPr="00060B56">
              <w:rPr>
                <w:rFonts w:ascii="Arial" w:hAnsi="Arial" w:cs="Arial"/>
                <w:b/>
                <w:bCs/>
                <w:color w:val="000000" w:themeColor="text1"/>
                <w:sz w:val="16"/>
                <w:szCs w:val="16"/>
              </w:rPr>
              <w:t>for delivery</w:t>
            </w:r>
          </w:p>
          <w:p w:rsidR="005C7936" w:rsidRPr="00060B56" w:rsidRDefault="005C7936" w:rsidP="005C7936">
            <w:pPr>
              <w:spacing w:after="0" w:line="240" w:lineRule="auto"/>
              <w:jc w:val="center"/>
              <w:rPr>
                <w:rFonts w:ascii="Arial" w:hAnsi="Arial" w:cs="Arial"/>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sidRPr="00060B56">
              <w:rPr>
                <w:rFonts w:ascii="Arial" w:hAnsi="Arial" w:cs="Arial"/>
                <w:b/>
                <w:bCs/>
                <w:color w:val="000000" w:themeColor="text1"/>
                <w:sz w:val="16"/>
                <w:szCs w:val="16"/>
              </w:rPr>
              <w:t>Who to</w:t>
            </w:r>
          </w:p>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sidRPr="00060B56">
              <w:rPr>
                <w:rFonts w:ascii="Arial" w:hAnsi="Arial" w:cs="Arial"/>
                <w:b/>
                <w:bCs/>
                <w:color w:val="000000" w:themeColor="text1"/>
                <w:sz w:val="16"/>
                <w:szCs w:val="16"/>
              </w:rPr>
              <w:t>ensure</w:t>
            </w:r>
          </w:p>
          <w:p w:rsidR="005C7936" w:rsidRPr="00060B56" w:rsidRDefault="005C7936" w:rsidP="005C7936">
            <w:pPr>
              <w:spacing w:after="0" w:line="240" w:lineRule="auto"/>
              <w:jc w:val="center"/>
              <w:rPr>
                <w:rFonts w:ascii="Arial" w:hAnsi="Arial" w:cs="Arial"/>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sidRPr="00060B56">
              <w:rPr>
                <w:rFonts w:ascii="Arial" w:hAnsi="Arial" w:cs="Arial"/>
                <w:b/>
                <w:bCs/>
                <w:color w:val="000000" w:themeColor="text1"/>
                <w:sz w:val="16"/>
                <w:szCs w:val="16"/>
              </w:rPr>
              <w:t>Evaluation / control</w:t>
            </w:r>
          </w:p>
          <w:p w:rsidR="005C7936" w:rsidRPr="00060B56" w:rsidRDefault="005C7936" w:rsidP="005C7936">
            <w:pPr>
              <w:autoSpaceDE w:val="0"/>
              <w:autoSpaceDN w:val="0"/>
              <w:adjustRightInd w:val="0"/>
              <w:spacing w:after="0" w:line="240" w:lineRule="auto"/>
              <w:jc w:val="center"/>
              <w:rPr>
                <w:rFonts w:ascii="Arial" w:hAnsi="Arial" w:cs="Arial"/>
                <w:b/>
                <w:bCs/>
                <w:color w:val="000000" w:themeColor="text1"/>
                <w:sz w:val="16"/>
                <w:szCs w:val="16"/>
              </w:rPr>
            </w:pPr>
            <w:r w:rsidRPr="00060B56">
              <w:rPr>
                <w:rFonts w:ascii="Arial" w:hAnsi="Arial" w:cs="Arial"/>
                <w:b/>
                <w:bCs/>
                <w:color w:val="000000" w:themeColor="text1"/>
                <w:sz w:val="16"/>
                <w:szCs w:val="16"/>
              </w:rPr>
              <w:t>measure</w:t>
            </w: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Pr="00F126CB" w:rsidRDefault="005C7936" w:rsidP="005C7936">
            <w:pPr>
              <w:spacing w:after="0" w:line="240" w:lineRule="auto"/>
              <w:rPr>
                <w:rFonts w:ascii="Arial" w:hAnsi="Arial" w:cs="Arial"/>
                <w:i/>
                <w:sz w:val="16"/>
                <w:szCs w:val="16"/>
              </w:rPr>
            </w:pPr>
            <w:r w:rsidRPr="00BB507A">
              <w:rPr>
                <w:rFonts w:ascii="Arial" w:hAnsi="Arial" w:cs="Arial"/>
                <w:b/>
                <w:i/>
                <w:sz w:val="16"/>
                <w:szCs w:val="16"/>
              </w:rPr>
              <w:t>Issue addressed</w:t>
            </w:r>
            <w:r w:rsidRPr="00BB507A">
              <w:rPr>
                <w:rFonts w:ascii="Arial" w:hAnsi="Arial" w:cs="Arial"/>
                <w:i/>
                <w:sz w:val="16"/>
                <w:szCs w:val="16"/>
              </w:rPr>
              <w:t>:</w:t>
            </w:r>
          </w:p>
          <w:p w:rsidR="005C7936" w:rsidRDefault="005C7936" w:rsidP="005C7936">
            <w:pPr>
              <w:spacing w:after="0" w:line="240" w:lineRule="auto"/>
              <w:rPr>
                <w:rFonts w:ascii="Arial" w:hAnsi="Arial" w:cs="Arial"/>
                <w:b/>
                <w:bCs/>
                <w:color w:val="000000" w:themeColor="text1"/>
                <w:sz w:val="16"/>
                <w:szCs w:val="16"/>
              </w:rPr>
            </w:pPr>
            <w:r w:rsidRPr="003A61B5">
              <w:rPr>
                <w:rFonts w:ascii="Arial" w:hAnsi="Arial" w:cs="Arial"/>
                <w:sz w:val="16"/>
                <w:szCs w:val="16"/>
              </w:rPr>
              <w:t xml:space="preserve">Draw attention to </w:t>
            </w:r>
            <w:r>
              <w:rPr>
                <w:rFonts w:ascii="Arial" w:hAnsi="Arial" w:cs="Arial"/>
                <w:sz w:val="16"/>
                <w:szCs w:val="16"/>
              </w:rPr>
              <w:t>FOG as hazard and explain the need to introduce TARP correctly and how to apply TARP correctly</w:t>
            </w:r>
            <w:r w:rsidRPr="003A61B5">
              <w:rPr>
                <w:rFonts w:ascii="Arial" w:hAnsi="Arial" w:cs="Arial"/>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 xml:space="preserve">What is TARP, How does it work, why is it adopted, how it will </w:t>
            </w:r>
            <w:r w:rsidR="0029175C">
              <w:rPr>
                <w:rFonts w:ascii="Arial" w:hAnsi="Arial" w:cs="Arial"/>
                <w:sz w:val="16"/>
                <w:szCs w:val="16"/>
              </w:rPr>
              <w:t>im</w:t>
            </w:r>
            <w:r>
              <w:rPr>
                <w:rFonts w:ascii="Arial" w:hAnsi="Arial" w:cs="Arial"/>
                <w:sz w:val="16"/>
                <w:szCs w:val="16"/>
              </w:rPr>
              <w:t>prove safety</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Pr="00060B56" w:rsidRDefault="005C7936" w:rsidP="005C7936">
            <w:pPr>
              <w:spacing w:after="0" w:line="240" w:lineRule="auto"/>
              <w:rPr>
                <w:rFonts w:ascii="Arial" w:hAnsi="Arial" w:cs="Arial"/>
                <w:b/>
                <w:bCs/>
                <w:color w:val="000000" w:themeColor="text1"/>
                <w:sz w:val="16"/>
                <w:szCs w:val="16"/>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b/>
                <w:i/>
                <w:sz w:val="16"/>
                <w:szCs w:val="16"/>
              </w:rPr>
            </w:pPr>
            <w:r w:rsidRPr="00BB507A">
              <w:rPr>
                <w:rFonts w:ascii="Arial" w:hAnsi="Arial" w:cs="Arial"/>
                <w:b/>
                <w:i/>
                <w:sz w:val="16"/>
                <w:szCs w:val="16"/>
              </w:rPr>
              <w:t>Desired behaviour:</w:t>
            </w:r>
          </w:p>
          <w:p w:rsidR="005C7936" w:rsidRDefault="005C7936" w:rsidP="005C7936">
            <w:pPr>
              <w:spacing w:after="0" w:line="240" w:lineRule="auto"/>
              <w:rPr>
                <w:rFonts w:ascii="Arial" w:hAnsi="Arial" w:cs="Arial"/>
                <w:sz w:val="16"/>
                <w:szCs w:val="16"/>
              </w:rPr>
            </w:pPr>
            <w:r>
              <w:rPr>
                <w:rFonts w:ascii="Arial" w:hAnsi="Arial" w:cs="Arial"/>
                <w:sz w:val="16"/>
                <w:szCs w:val="16"/>
              </w:rPr>
              <w:t>Apply support standards correctly, consistently</w:t>
            </w:r>
          </w:p>
          <w:p w:rsidR="005C793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What the support standards are</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Why it is important to work to standards (very basic rock engineering principles)</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Pr="00060B56" w:rsidRDefault="005C7936" w:rsidP="005C7936">
            <w:pPr>
              <w:spacing w:after="0" w:line="240" w:lineRule="auto"/>
              <w:rPr>
                <w:rFonts w:ascii="Arial" w:hAnsi="Arial" w:cs="Arial"/>
                <w:b/>
                <w:bCs/>
                <w:color w:val="000000" w:themeColor="text1"/>
                <w:sz w:val="16"/>
                <w:szCs w:val="16"/>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Identify triggers at every entry examination: consistently, correctly.</w:t>
            </w:r>
          </w:p>
          <w:p w:rsidR="005C7936" w:rsidRDefault="005C7936" w:rsidP="005C7936">
            <w:pPr>
              <w:spacing w:after="0" w:line="240" w:lineRule="auto"/>
              <w:rPr>
                <w:rFonts w:ascii="Arial" w:hAnsi="Arial" w:cs="Arial"/>
                <w:b/>
                <w:bCs/>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What the triggers are</w:t>
            </w:r>
          </w:p>
          <w:p w:rsidR="005C7936" w:rsidRDefault="005C7936" w:rsidP="005C7936">
            <w:pPr>
              <w:spacing w:after="0" w:line="240" w:lineRule="auto"/>
              <w:rPr>
                <w:rFonts w:ascii="Arial" w:hAnsi="Arial" w:cs="Arial"/>
                <w:sz w:val="16"/>
                <w:szCs w:val="16"/>
              </w:rPr>
            </w:pPr>
            <w:r>
              <w:rPr>
                <w:rFonts w:ascii="Arial" w:hAnsi="Arial" w:cs="Arial"/>
                <w:sz w:val="16"/>
                <w:szCs w:val="16"/>
              </w:rPr>
              <w:t>What the triggers look like</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Computer based training</w:t>
            </w:r>
          </w:p>
          <w:p w:rsidR="005C7936" w:rsidRDefault="005C7936" w:rsidP="005C7936">
            <w:pPr>
              <w:spacing w:after="0" w:line="240" w:lineRule="auto"/>
              <w:rPr>
                <w:rFonts w:ascii="Arial" w:hAnsi="Arial" w:cs="Arial"/>
                <w:sz w:val="16"/>
                <w:szCs w:val="16"/>
              </w:rPr>
            </w:pPr>
            <w:r>
              <w:rPr>
                <w:rFonts w:ascii="Arial" w:hAnsi="Arial" w:cs="Arial"/>
                <w:sz w:val="16"/>
                <w:szCs w:val="16"/>
              </w:rPr>
              <w:t>Trigger chart</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Coaching</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Follow rules unconditionally (do not enter red or yellow panel)</w:t>
            </w:r>
          </w:p>
          <w:p w:rsidR="005C793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The importance of the rules</w:t>
            </w:r>
          </w:p>
          <w:p w:rsidR="005C7936" w:rsidRDefault="005C7936" w:rsidP="005C7936">
            <w:pPr>
              <w:spacing w:after="0" w:line="240" w:lineRule="auto"/>
              <w:rPr>
                <w:rFonts w:ascii="Arial" w:hAnsi="Arial" w:cs="Arial"/>
                <w:sz w:val="16"/>
                <w:szCs w:val="16"/>
              </w:rPr>
            </w:pPr>
            <w:r>
              <w:rPr>
                <w:rFonts w:ascii="Arial" w:hAnsi="Arial" w:cs="Arial"/>
                <w:sz w:val="16"/>
                <w:szCs w:val="16"/>
              </w:rPr>
              <w:t>The consequences of not following the rules</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Pr="00060B56" w:rsidRDefault="005C7936" w:rsidP="005C7936">
            <w:pPr>
              <w:spacing w:after="0" w:line="240" w:lineRule="auto"/>
              <w:rPr>
                <w:rFonts w:ascii="Arial" w:hAnsi="Arial" w:cs="Arial"/>
                <w:b/>
                <w:bCs/>
                <w:color w:val="000000" w:themeColor="text1"/>
                <w:sz w:val="16"/>
                <w:szCs w:val="16"/>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r>
              <w:rPr>
                <w:rFonts w:ascii="Arial" w:hAnsi="Arial" w:cs="Arial"/>
                <w:sz w:val="16"/>
                <w:szCs w:val="16"/>
              </w:rPr>
              <w:t>When in doubt, rather escalate.</w:t>
            </w:r>
            <w:r w:rsidRPr="00F126CB">
              <w:rPr>
                <w:rFonts w:ascii="Arial" w:hAnsi="Arial" w:cs="Arial"/>
                <w:sz w:val="16"/>
                <w:szCs w:val="16"/>
              </w:rPr>
              <w:t xml:space="preserve">  </w:t>
            </w:r>
          </w:p>
          <w:p w:rsidR="005C793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Pr>
                <w:rFonts w:ascii="Arial" w:hAnsi="Arial" w:cs="Arial"/>
                <w:sz w:val="16"/>
                <w:szCs w:val="16"/>
              </w:rPr>
              <w:t>When in doubt, don’t take a change</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Coaching</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Pr="00B1374D" w:rsidRDefault="005C7936" w:rsidP="005C7936">
            <w:pPr>
              <w:spacing w:after="0" w:line="240" w:lineRule="auto"/>
              <w:rPr>
                <w:rFonts w:ascii="Arial" w:hAnsi="Arial" w:cs="Arial"/>
                <w:b/>
                <w:i/>
                <w:sz w:val="16"/>
                <w:szCs w:val="16"/>
              </w:rPr>
            </w:pPr>
            <w:r w:rsidRPr="00B1374D">
              <w:rPr>
                <w:rFonts w:ascii="Arial" w:hAnsi="Arial" w:cs="Arial"/>
                <w:b/>
                <w:i/>
                <w:sz w:val="16"/>
                <w:szCs w:val="16"/>
              </w:rPr>
              <w:t>Issue addressed:</w:t>
            </w:r>
          </w:p>
          <w:p w:rsidR="005C7936" w:rsidRPr="00B1374D" w:rsidRDefault="005C7936" w:rsidP="005C7936">
            <w:pPr>
              <w:spacing w:after="0" w:line="240" w:lineRule="auto"/>
              <w:rPr>
                <w:rFonts w:ascii="Arial" w:hAnsi="Arial" w:cs="Arial"/>
                <w:sz w:val="16"/>
                <w:szCs w:val="16"/>
              </w:rPr>
            </w:pPr>
            <w:r>
              <w:rPr>
                <w:rFonts w:ascii="Arial" w:hAnsi="Arial" w:cs="Arial"/>
                <w:sz w:val="16"/>
                <w:szCs w:val="16"/>
              </w:rPr>
              <w:t>Explain the consequences of introducing TARP, i.e. what can workers expect and how must they react</w:t>
            </w:r>
          </w:p>
          <w:p w:rsidR="005C793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You will not be</w:t>
            </w:r>
            <w:r w:rsidRPr="00951276">
              <w:rPr>
                <w:rFonts w:ascii="Arial" w:hAnsi="Arial" w:cs="Arial"/>
                <w:sz w:val="16"/>
                <w:szCs w:val="16"/>
              </w:rPr>
              <w:t xml:space="preserve"> blame</w:t>
            </w:r>
            <w:r>
              <w:rPr>
                <w:rFonts w:ascii="Arial" w:hAnsi="Arial" w:cs="Arial"/>
                <w:sz w:val="16"/>
                <w:szCs w:val="16"/>
              </w:rPr>
              <w:t>d or victimised</w:t>
            </w:r>
            <w:r w:rsidRPr="00951276">
              <w:rPr>
                <w:rFonts w:ascii="Arial" w:hAnsi="Arial" w:cs="Arial"/>
                <w:sz w:val="16"/>
                <w:szCs w:val="16"/>
              </w:rPr>
              <w:t xml:space="preserve"> if panels are stopped with the TARP process</w:t>
            </w:r>
            <w:r>
              <w:rPr>
                <w:rFonts w:ascii="Arial" w:hAnsi="Arial" w:cs="Arial"/>
                <w:sz w:val="16"/>
                <w:szCs w:val="16"/>
              </w:rPr>
              <w:t>.  If it happens, report it to management</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You will sometimes </w:t>
            </w:r>
            <w:r w:rsidRPr="00951276">
              <w:rPr>
                <w:rFonts w:ascii="Arial" w:hAnsi="Arial" w:cs="Arial"/>
                <w:sz w:val="16"/>
                <w:szCs w:val="16"/>
              </w:rPr>
              <w:t>wrongly classif</w:t>
            </w:r>
            <w:r>
              <w:rPr>
                <w:rFonts w:ascii="Arial" w:hAnsi="Arial" w:cs="Arial"/>
                <w:sz w:val="16"/>
                <w:szCs w:val="16"/>
              </w:rPr>
              <w:t>y panels</w:t>
            </w:r>
            <w:r w:rsidRPr="00951276">
              <w:rPr>
                <w:rFonts w:ascii="Arial" w:hAnsi="Arial" w:cs="Arial"/>
                <w:sz w:val="16"/>
                <w:szCs w:val="16"/>
              </w:rPr>
              <w:t>, that's OK</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 xml:space="preserve">Panels will </w:t>
            </w:r>
            <w:r>
              <w:rPr>
                <w:rFonts w:ascii="Arial" w:hAnsi="Arial" w:cs="Arial"/>
                <w:sz w:val="16"/>
                <w:szCs w:val="16"/>
              </w:rPr>
              <w:t xml:space="preserve">sometimes </w:t>
            </w:r>
            <w:r w:rsidRPr="00951276">
              <w:rPr>
                <w:rFonts w:ascii="Arial" w:hAnsi="Arial" w:cs="Arial"/>
                <w:sz w:val="16"/>
                <w:szCs w:val="16"/>
              </w:rPr>
              <w:t>stand because of TARP, that's OK</w:t>
            </w:r>
          </w:p>
          <w:p w:rsidR="005C7936" w:rsidRDefault="005C7936" w:rsidP="005C7936">
            <w:pPr>
              <w:spacing w:after="0" w:line="240" w:lineRule="auto"/>
              <w:rPr>
                <w:rFonts w:ascii="Arial" w:hAnsi="Arial" w:cs="Arial"/>
                <w:sz w:val="16"/>
                <w:szCs w:val="16"/>
              </w:rPr>
            </w:pPr>
          </w:p>
          <w:p w:rsidR="005C7936" w:rsidRPr="00060B56" w:rsidRDefault="005C7936" w:rsidP="005C7936">
            <w:pPr>
              <w:spacing w:after="0" w:line="240" w:lineRule="auto"/>
              <w:rPr>
                <w:rFonts w:ascii="Arial" w:hAnsi="Arial" w:cs="Arial"/>
                <w:b/>
                <w:bCs/>
                <w:color w:val="000000" w:themeColor="text1"/>
                <w:sz w:val="16"/>
                <w:szCs w:val="16"/>
              </w:rPr>
            </w:pPr>
            <w:r w:rsidRPr="00951276">
              <w:rPr>
                <w:rFonts w:ascii="Arial" w:hAnsi="Arial" w:cs="Arial"/>
                <w:sz w:val="16"/>
                <w:szCs w:val="16"/>
              </w:rPr>
              <w:t>Leader</w:t>
            </w:r>
            <w:r>
              <w:rPr>
                <w:rFonts w:ascii="Arial" w:hAnsi="Arial" w:cs="Arial"/>
                <w:sz w:val="16"/>
                <w:szCs w:val="16"/>
              </w:rPr>
              <w:t>ship may sometimes complain, tolerate  that</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Coaching</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sidRPr="00B1374D">
              <w:rPr>
                <w:rFonts w:ascii="Arial" w:hAnsi="Arial" w:cs="Arial"/>
                <w:b/>
                <w:i/>
                <w:sz w:val="16"/>
                <w:szCs w:val="16"/>
              </w:rPr>
              <w:t>Desired behaviour</w:t>
            </w:r>
            <w:r w:rsidRPr="00B1374D">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Workers must adopt and persevere with TARP</w:t>
            </w:r>
          </w:p>
          <w:p w:rsidR="005C793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sidRPr="00951276">
              <w:rPr>
                <w:rFonts w:ascii="Arial" w:hAnsi="Arial" w:cs="Arial"/>
                <w:sz w:val="16"/>
                <w:szCs w:val="16"/>
              </w:rPr>
              <w:t>If you do not stop and fix and there is an accident, the panel will sta</w:t>
            </w:r>
            <w:r>
              <w:rPr>
                <w:rFonts w:ascii="Arial" w:hAnsi="Arial" w:cs="Arial"/>
                <w:sz w:val="16"/>
                <w:szCs w:val="16"/>
              </w:rPr>
              <w:t>nd for longer than when you stop it</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Safety is mo</w:t>
            </w:r>
            <w:r>
              <w:rPr>
                <w:rFonts w:ascii="Arial" w:hAnsi="Arial" w:cs="Arial"/>
                <w:sz w:val="16"/>
                <w:szCs w:val="16"/>
              </w:rPr>
              <w:t>re important than anything else - Remember:</w:t>
            </w:r>
            <w:r w:rsidRPr="004A2C32">
              <w:rPr>
                <w:rFonts w:ascii="Arial" w:hAnsi="Arial" w:cs="Arial"/>
                <w:sz w:val="16"/>
                <w:szCs w:val="16"/>
              </w:rPr>
              <w:t xml:space="preserve"> “It is better to lose the production than a person”</w:t>
            </w:r>
          </w:p>
          <w:p w:rsidR="005C7936" w:rsidRDefault="005C7936" w:rsidP="005C7936">
            <w:pPr>
              <w:spacing w:after="0" w:line="240" w:lineRule="auto"/>
              <w:rPr>
                <w:rFonts w:ascii="Arial" w:hAnsi="Arial" w:cs="Arial"/>
                <w:sz w:val="16"/>
                <w:szCs w:val="16"/>
              </w:rPr>
            </w:pPr>
          </w:p>
          <w:p w:rsidR="005C7936" w:rsidRPr="00060B56" w:rsidRDefault="005C7936" w:rsidP="005C7936">
            <w:pPr>
              <w:spacing w:after="0" w:line="240" w:lineRule="auto"/>
              <w:rPr>
                <w:rFonts w:ascii="Arial" w:hAnsi="Arial" w:cs="Arial"/>
                <w:b/>
                <w:bCs/>
                <w:color w:val="000000" w:themeColor="text1"/>
                <w:sz w:val="16"/>
                <w:szCs w:val="16"/>
              </w:rPr>
            </w:pPr>
            <w:r w:rsidRPr="00951276">
              <w:rPr>
                <w:rFonts w:ascii="Arial" w:hAnsi="Arial" w:cs="Arial"/>
                <w:sz w:val="16"/>
                <w:szCs w:val="16"/>
              </w:rPr>
              <w:t>TARP the only way</w:t>
            </w:r>
            <w:r>
              <w:rPr>
                <w:rFonts w:ascii="Arial" w:hAnsi="Arial" w:cs="Arial"/>
                <w:sz w:val="16"/>
                <w:szCs w:val="16"/>
              </w:rPr>
              <w:t xml:space="preserve"> to mine, there is no other way</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Coaching</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b/>
                <w:bCs/>
                <w:color w:val="000000" w:themeColor="text1"/>
                <w:sz w:val="16"/>
                <w:szCs w:val="16"/>
              </w:rPr>
            </w:pP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
        </w:tc>
      </w:tr>
      <w:tr w:rsidR="005C7936" w:rsidRPr="00F126CB" w:rsidTr="005C7936">
        <w:trPr>
          <w:trHeight w:val="699"/>
        </w:trPr>
        <w:tc>
          <w:tcPr>
            <w:tcW w:w="2943" w:type="dxa"/>
          </w:tcPr>
          <w:p w:rsidR="005C7936" w:rsidRPr="00B1374D" w:rsidRDefault="005C7936" w:rsidP="005C7936">
            <w:pPr>
              <w:spacing w:after="0" w:line="240" w:lineRule="auto"/>
              <w:rPr>
                <w:rFonts w:ascii="Arial" w:hAnsi="Arial" w:cs="Arial"/>
                <w:b/>
                <w:i/>
                <w:sz w:val="16"/>
                <w:szCs w:val="16"/>
              </w:rPr>
            </w:pPr>
            <w:r w:rsidRPr="00B1374D">
              <w:rPr>
                <w:rFonts w:ascii="Arial" w:hAnsi="Arial" w:cs="Arial"/>
                <w:b/>
                <w:i/>
                <w:sz w:val="16"/>
                <w:szCs w:val="16"/>
              </w:rPr>
              <w:t>Issue addressed:</w:t>
            </w:r>
          </w:p>
          <w:p w:rsidR="005C7936" w:rsidRPr="00442E3B" w:rsidRDefault="005C7936" w:rsidP="005C7936">
            <w:pPr>
              <w:spacing w:after="0" w:line="240" w:lineRule="auto"/>
              <w:rPr>
                <w:rFonts w:ascii="Arial" w:hAnsi="Arial" w:cs="Arial"/>
                <w:b/>
                <w:i/>
                <w:sz w:val="16"/>
                <w:szCs w:val="16"/>
              </w:rPr>
            </w:pPr>
            <w:r>
              <w:rPr>
                <w:rFonts w:ascii="Arial" w:hAnsi="Arial" w:cs="Arial"/>
                <w:sz w:val="16"/>
                <w:szCs w:val="16"/>
              </w:rPr>
              <w:t>Workers concerns regarding TARP</w:t>
            </w:r>
          </w:p>
        </w:tc>
        <w:tc>
          <w:tcPr>
            <w:tcW w:w="4536"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The introduction of TARP will not entail extra work</w:t>
            </w:r>
          </w:p>
          <w:p w:rsidR="005C7936" w:rsidRPr="00F126CB" w:rsidRDefault="005C7936" w:rsidP="005C7936">
            <w:pPr>
              <w:spacing w:after="0" w:line="240" w:lineRule="auto"/>
              <w:rPr>
                <w:rFonts w:ascii="Arial" w:hAnsi="Arial" w:cs="Arial"/>
                <w:sz w:val="16"/>
                <w:szCs w:val="16"/>
              </w:rPr>
            </w:pPr>
          </w:p>
        </w:tc>
        <w:tc>
          <w:tcPr>
            <w:tcW w:w="1299"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Coaching</w:t>
            </w:r>
          </w:p>
        </w:tc>
        <w:tc>
          <w:tcPr>
            <w:tcW w:w="1299"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347"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252" w:type="dxa"/>
            <w:shd w:val="clear" w:color="auto" w:fill="auto"/>
          </w:tcPr>
          <w:p w:rsidR="005C7936" w:rsidRPr="00F126CB" w:rsidRDefault="005C7936" w:rsidP="005C7936">
            <w:pPr>
              <w:spacing w:after="0" w:line="240" w:lineRule="auto"/>
              <w:rPr>
                <w:rFonts w:ascii="Arial" w:hAnsi="Arial" w:cs="Arial"/>
                <w:sz w:val="16"/>
                <w:szCs w:val="16"/>
              </w:rPr>
            </w:pPr>
          </w:p>
        </w:tc>
        <w:tc>
          <w:tcPr>
            <w:tcW w:w="1300" w:type="dxa"/>
            <w:gridSpan w:val="2"/>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rPr>
          <w:trHeight w:val="699"/>
        </w:trPr>
        <w:tc>
          <w:tcPr>
            <w:tcW w:w="2943" w:type="dxa"/>
          </w:tcPr>
          <w:p w:rsidR="005C7936" w:rsidRDefault="005C7936" w:rsidP="005C7936">
            <w:pPr>
              <w:spacing w:after="0" w:line="240" w:lineRule="auto"/>
              <w:rPr>
                <w:rFonts w:ascii="Arial" w:hAnsi="Arial" w:cs="Arial"/>
                <w:sz w:val="16"/>
                <w:szCs w:val="16"/>
              </w:rPr>
            </w:pPr>
            <w:r w:rsidRPr="00B1374D">
              <w:rPr>
                <w:rFonts w:ascii="Arial" w:hAnsi="Arial" w:cs="Arial"/>
                <w:b/>
                <w:i/>
                <w:sz w:val="16"/>
                <w:szCs w:val="16"/>
              </w:rPr>
              <w:lastRenderedPageBreak/>
              <w:t>Desired behaviour</w:t>
            </w:r>
            <w:r w:rsidRPr="00B1374D">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Workers must adopt TARP</w:t>
            </w:r>
          </w:p>
          <w:p w:rsidR="005C7936" w:rsidRPr="00B1374D" w:rsidRDefault="005C7936" w:rsidP="005C7936">
            <w:pPr>
              <w:spacing w:after="0" w:line="240" w:lineRule="auto"/>
              <w:rPr>
                <w:rFonts w:ascii="Arial" w:hAnsi="Arial" w:cs="Arial"/>
                <w:b/>
                <w:i/>
                <w:sz w:val="16"/>
                <w:szCs w:val="16"/>
              </w:rPr>
            </w:pPr>
          </w:p>
        </w:tc>
        <w:tc>
          <w:tcPr>
            <w:tcW w:w="4536" w:type="dxa"/>
            <w:shd w:val="clear" w:color="auto" w:fill="auto"/>
          </w:tcPr>
          <w:p w:rsidR="005C7936" w:rsidRPr="00951276" w:rsidRDefault="005C7936" w:rsidP="005C7936">
            <w:pPr>
              <w:spacing w:after="0" w:line="240" w:lineRule="auto"/>
              <w:rPr>
                <w:rFonts w:ascii="Arial" w:hAnsi="Arial" w:cs="Arial"/>
                <w:sz w:val="16"/>
                <w:szCs w:val="16"/>
              </w:rPr>
            </w:pPr>
            <w:r>
              <w:rPr>
                <w:rFonts w:ascii="Arial" w:hAnsi="Arial" w:cs="Arial"/>
                <w:sz w:val="16"/>
                <w:szCs w:val="16"/>
              </w:rPr>
              <w:t>Remember:</w:t>
            </w:r>
            <w:r w:rsidRPr="004A2C32">
              <w:rPr>
                <w:rFonts w:ascii="Arial" w:hAnsi="Arial" w:cs="Arial"/>
                <w:sz w:val="16"/>
                <w:szCs w:val="16"/>
              </w:rPr>
              <w:t xml:space="preserve"> “It is better to lose the production than a person”</w:t>
            </w:r>
          </w:p>
        </w:tc>
        <w:tc>
          <w:tcPr>
            <w:tcW w:w="1299"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One-on-one</w:t>
            </w:r>
          </w:p>
        </w:tc>
        <w:tc>
          <w:tcPr>
            <w:tcW w:w="1300"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060B56" w:rsidRDefault="005C7936" w:rsidP="005C7936">
            <w:pPr>
              <w:spacing w:after="0" w:line="240" w:lineRule="auto"/>
              <w:rPr>
                <w:rFonts w:ascii="Arial" w:hAnsi="Arial" w:cs="Arial"/>
                <w:b/>
                <w:bCs/>
                <w:color w:val="000000" w:themeColor="text1"/>
                <w:sz w:val="16"/>
                <w:szCs w:val="16"/>
              </w:rPr>
            </w:pPr>
            <w:r>
              <w:rPr>
                <w:rFonts w:ascii="Arial" w:hAnsi="Arial" w:cs="Arial"/>
                <w:sz w:val="16"/>
                <w:szCs w:val="16"/>
              </w:rPr>
              <w:t>Coaching</w:t>
            </w:r>
          </w:p>
        </w:tc>
        <w:tc>
          <w:tcPr>
            <w:tcW w:w="1299"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347"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252" w:type="dxa"/>
            <w:shd w:val="clear" w:color="auto" w:fill="auto"/>
          </w:tcPr>
          <w:p w:rsidR="005C7936" w:rsidRPr="00F126CB" w:rsidRDefault="005C7936" w:rsidP="005C7936">
            <w:pPr>
              <w:spacing w:after="0" w:line="240" w:lineRule="auto"/>
              <w:rPr>
                <w:rFonts w:ascii="Arial" w:hAnsi="Arial" w:cs="Arial"/>
                <w:sz w:val="16"/>
                <w:szCs w:val="16"/>
              </w:rPr>
            </w:pPr>
          </w:p>
        </w:tc>
        <w:tc>
          <w:tcPr>
            <w:tcW w:w="1300" w:type="dxa"/>
            <w:gridSpan w:val="2"/>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I</w:t>
            </w:r>
            <w:r w:rsidRPr="00060B56">
              <w:rPr>
                <w:rFonts w:ascii="Arial" w:hAnsi="Arial" w:cs="Arial"/>
                <w:b/>
                <w:bCs/>
                <w:color w:val="000000" w:themeColor="text1"/>
                <w:sz w:val="16"/>
                <w:szCs w:val="16"/>
              </w:rPr>
              <w:t>ssue</w:t>
            </w:r>
            <w:r>
              <w:rPr>
                <w:rFonts w:ascii="Arial" w:hAnsi="Arial" w:cs="Arial"/>
                <w:b/>
                <w:bCs/>
                <w:color w:val="000000" w:themeColor="text1"/>
                <w:sz w:val="16"/>
                <w:szCs w:val="16"/>
              </w:rPr>
              <w:t xml:space="preserve"> a</w:t>
            </w:r>
            <w:r w:rsidRPr="00060B56">
              <w:rPr>
                <w:rFonts w:ascii="Arial" w:hAnsi="Arial" w:cs="Arial"/>
                <w:b/>
                <w:bCs/>
                <w:color w:val="000000" w:themeColor="text1"/>
                <w:sz w:val="16"/>
                <w:szCs w:val="16"/>
              </w:rPr>
              <w:t>ddressed</w:t>
            </w:r>
            <w:r>
              <w:rPr>
                <w:rFonts w:ascii="Arial" w:hAnsi="Arial" w:cs="Arial"/>
                <w:b/>
                <w:bCs/>
                <w:color w:val="000000" w:themeColor="text1"/>
                <w:sz w:val="16"/>
                <w:szCs w:val="16"/>
              </w:rPr>
              <w:t xml:space="preserve"> &amp; Desired Behaviour</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roofErr w:type="gramStart"/>
            <w:r w:rsidRPr="00060B56">
              <w:rPr>
                <w:rFonts w:ascii="Arial" w:hAnsi="Arial" w:cs="Arial"/>
                <w:b/>
                <w:bCs/>
                <w:color w:val="000000" w:themeColor="text1"/>
                <w:sz w:val="16"/>
                <w:szCs w:val="16"/>
              </w:rPr>
              <w:t>Messages .</w:t>
            </w:r>
            <w:proofErr w:type="gramEnd"/>
            <w:r w:rsidRPr="00060B56">
              <w:rPr>
                <w:rFonts w:ascii="Arial" w:hAnsi="Arial" w:cs="Arial"/>
                <w:b/>
                <w:bCs/>
                <w:color w:val="000000" w:themeColor="text1"/>
                <w:sz w:val="16"/>
                <w:szCs w:val="16"/>
              </w:rPr>
              <w:t xml:space="preserve"> Communication</w:t>
            </w:r>
          </w:p>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content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Mode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Tools / means</w:t>
            </w: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When</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Responsibility</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for delivery</w:t>
            </w:r>
          </w:p>
          <w:p w:rsidR="005C7936" w:rsidRPr="00060B56" w:rsidRDefault="005C7936" w:rsidP="005C7936">
            <w:pPr>
              <w:spacing w:after="0" w:line="240" w:lineRule="auto"/>
              <w:rPr>
                <w:rFonts w:ascii="Arial" w:hAnsi="Arial" w:cs="Arial"/>
                <w:color w:val="000000" w:themeColor="text1"/>
                <w:sz w:val="16"/>
                <w:szCs w:val="16"/>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Who to</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ensure</w:t>
            </w:r>
          </w:p>
          <w:p w:rsidR="005C7936" w:rsidRPr="00060B56" w:rsidRDefault="005C7936" w:rsidP="005C7936">
            <w:pPr>
              <w:spacing w:after="0" w:line="240" w:lineRule="auto"/>
              <w:rPr>
                <w:rFonts w:ascii="Arial" w:hAnsi="Arial" w:cs="Arial"/>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Evaluation / control</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measure</w:t>
            </w:r>
          </w:p>
        </w:tc>
      </w:tr>
      <w:tr w:rsidR="005C7936" w:rsidRPr="00F126CB" w:rsidTr="005C7936">
        <w:trPr>
          <w:trHeight w:val="194"/>
        </w:trPr>
        <w:tc>
          <w:tcPr>
            <w:tcW w:w="2943" w:type="dxa"/>
            <w:vMerge w:val="restart"/>
            <w:tcBorders>
              <w:top w:val="single" w:sz="4" w:space="0" w:color="auto"/>
              <w:bottom w:val="single" w:sz="4" w:space="0" w:color="auto"/>
            </w:tcBorders>
          </w:tcPr>
          <w:p w:rsidR="005C7936" w:rsidRPr="00F126CB" w:rsidRDefault="005C7936" w:rsidP="005C7936">
            <w:pPr>
              <w:spacing w:after="0" w:line="240" w:lineRule="auto"/>
              <w:rPr>
                <w:rFonts w:ascii="Arial" w:hAnsi="Arial" w:cs="Arial"/>
                <w:i/>
                <w:sz w:val="16"/>
                <w:szCs w:val="16"/>
              </w:rPr>
            </w:pPr>
            <w:r w:rsidRPr="002C59DE">
              <w:rPr>
                <w:rFonts w:ascii="Arial" w:hAnsi="Arial" w:cs="Arial"/>
                <w:b/>
                <w:i/>
                <w:sz w:val="16"/>
                <w:szCs w:val="16"/>
              </w:rPr>
              <w:t>Issue addressed</w:t>
            </w:r>
            <w:r w:rsidRPr="00F126CB">
              <w:rPr>
                <w:rFonts w:ascii="Arial" w:hAnsi="Arial" w:cs="Arial"/>
                <w:i/>
                <w:sz w:val="16"/>
                <w:szCs w:val="16"/>
              </w:rPr>
              <w:t>:</w:t>
            </w:r>
          </w:p>
          <w:p w:rsidR="005C7936" w:rsidRPr="003A61B5" w:rsidRDefault="005C7936" w:rsidP="005C7936">
            <w:pPr>
              <w:spacing w:after="0" w:line="240" w:lineRule="auto"/>
              <w:rPr>
                <w:rFonts w:ascii="Arial" w:hAnsi="Arial" w:cs="Arial"/>
                <w:sz w:val="16"/>
                <w:szCs w:val="16"/>
              </w:rPr>
            </w:pPr>
            <w:r w:rsidRPr="003A61B5">
              <w:rPr>
                <w:rFonts w:ascii="Arial" w:hAnsi="Arial" w:cs="Arial"/>
                <w:sz w:val="16"/>
                <w:szCs w:val="16"/>
              </w:rPr>
              <w:t xml:space="preserve">Draw attention to </w:t>
            </w:r>
            <w:r>
              <w:rPr>
                <w:rFonts w:ascii="Arial" w:hAnsi="Arial" w:cs="Arial"/>
                <w:sz w:val="16"/>
                <w:szCs w:val="16"/>
              </w:rPr>
              <w:t>FOG as hazard and explain the need to introduce TARP correctly and how to apply TARP correctly</w:t>
            </w:r>
            <w:r w:rsidRPr="003A61B5">
              <w:rPr>
                <w:rFonts w:ascii="Arial" w:hAnsi="Arial" w:cs="Arial"/>
                <w:sz w:val="16"/>
                <w:szCs w:val="16"/>
              </w:rPr>
              <w:t>.</w:t>
            </w:r>
          </w:p>
          <w:p w:rsidR="005C7936" w:rsidRPr="00F126CB"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b/>
                <w:i/>
                <w:sz w:val="16"/>
                <w:szCs w:val="16"/>
              </w:rPr>
            </w:pPr>
            <w:r w:rsidRPr="002C59DE">
              <w:rPr>
                <w:rFonts w:ascii="Arial" w:hAnsi="Arial" w:cs="Arial"/>
                <w:b/>
                <w:i/>
                <w:sz w:val="16"/>
                <w:szCs w:val="16"/>
              </w:rPr>
              <w:t>Desired behaviour:</w:t>
            </w:r>
          </w:p>
          <w:p w:rsidR="005C7936" w:rsidRDefault="005C7936" w:rsidP="005C7936">
            <w:pPr>
              <w:spacing w:after="0" w:line="240" w:lineRule="auto"/>
              <w:rPr>
                <w:rFonts w:ascii="Arial" w:hAnsi="Arial" w:cs="Arial"/>
                <w:sz w:val="16"/>
                <w:szCs w:val="16"/>
              </w:rPr>
            </w:pPr>
            <w:r>
              <w:rPr>
                <w:rFonts w:ascii="Arial" w:hAnsi="Arial" w:cs="Arial"/>
                <w:sz w:val="16"/>
                <w:szCs w:val="16"/>
              </w:rPr>
              <w:t>Apply support standards correctly, consistently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Identify triggers at every entry examination: consistently, correctly.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Follow rules unconditionally (do not enter red or yellow panel)</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When in doubt, rather escalate.</w:t>
            </w:r>
            <w:r w:rsidRPr="00F126CB">
              <w:rPr>
                <w:rFonts w:ascii="Arial" w:hAnsi="Arial" w:cs="Arial"/>
                <w:sz w:val="16"/>
                <w:szCs w:val="16"/>
              </w:rPr>
              <w:t xml:space="preserve">  </w:t>
            </w:r>
          </w:p>
          <w:p w:rsidR="005C7936" w:rsidRPr="00F126CB" w:rsidRDefault="005C7936" w:rsidP="005C7936">
            <w:pPr>
              <w:spacing w:after="0" w:line="240" w:lineRule="auto"/>
              <w:rPr>
                <w:rFonts w:ascii="Arial" w:hAnsi="Arial" w:cs="Arial"/>
                <w:i/>
                <w:sz w:val="16"/>
                <w:szCs w:val="16"/>
              </w:rPr>
            </w:pPr>
            <w:r w:rsidRPr="003A61B5">
              <w:rPr>
                <w:rFonts w:ascii="Arial" w:hAnsi="Arial" w:cs="Arial"/>
                <w:i/>
                <w:sz w:val="16"/>
                <w:szCs w:val="16"/>
              </w:rPr>
              <w:t xml:space="preserve"> </w:t>
            </w:r>
          </w:p>
        </w:tc>
        <w:tc>
          <w:tcPr>
            <w:tcW w:w="4536" w:type="dxa"/>
            <w:vMerge w:val="restart"/>
            <w:tcBorders>
              <w:top w:val="single" w:sz="4" w:space="0" w:color="auto"/>
              <w:bottom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What is TARP, How does it work, why is it adopted, how it will approve safety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What the support standards are</w:t>
            </w:r>
          </w:p>
          <w:p w:rsidR="005C7936" w:rsidRDefault="005C7936" w:rsidP="005C7936">
            <w:pPr>
              <w:spacing w:after="0" w:line="240" w:lineRule="auto"/>
              <w:rPr>
                <w:rFonts w:ascii="Arial" w:hAnsi="Arial" w:cs="Arial"/>
                <w:sz w:val="16"/>
                <w:szCs w:val="16"/>
              </w:rPr>
            </w:pPr>
            <w:r>
              <w:rPr>
                <w:rFonts w:ascii="Arial" w:hAnsi="Arial" w:cs="Arial"/>
                <w:sz w:val="16"/>
                <w:szCs w:val="16"/>
              </w:rPr>
              <w:t>Why it is important to work to standards (very basic rock engineering principles)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What the triggers are</w:t>
            </w:r>
          </w:p>
          <w:p w:rsidR="005C7936" w:rsidRDefault="005C7936" w:rsidP="005C7936">
            <w:pPr>
              <w:spacing w:after="0" w:line="240" w:lineRule="auto"/>
              <w:rPr>
                <w:rFonts w:ascii="Arial" w:hAnsi="Arial" w:cs="Arial"/>
                <w:sz w:val="16"/>
                <w:szCs w:val="16"/>
              </w:rPr>
            </w:pPr>
            <w:r>
              <w:rPr>
                <w:rFonts w:ascii="Arial" w:hAnsi="Arial" w:cs="Arial"/>
                <w:sz w:val="16"/>
                <w:szCs w:val="16"/>
              </w:rPr>
              <w:t>What the triggers look like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The importance of the rules</w:t>
            </w:r>
          </w:p>
          <w:p w:rsidR="005C7936" w:rsidRDefault="005C7936" w:rsidP="005C7936">
            <w:pPr>
              <w:spacing w:after="0" w:line="240" w:lineRule="auto"/>
              <w:rPr>
                <w:rFonts w:ascii="Arial" w:hAnsi="Arial" w:cs="Arial"/>
                <w:sz w:val="16"/>
                <w:szCs w:val="16"/>
              </w:rPr>
            </w:pPr>
            <w:r>
              <w:rPr>
                <w:rFonts w:ascii="Arial" w:hAnsi="Arial" w:cs="Arial"/>
                <w:sz w:val="16"/>
                <w:szCs w:val="16"/>
              </w:rPr>
              <w:t>The consequences of not following the rules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When in doubt, don’t take a change</w:t>
            </w:r>
          </w:p>
        </w:tc>
        <w:tc>
          <w:tcPr>
            <w:tcW w:w="1418" w:type="dxa"/>
            <w:gridSpan w:val="2"/>
            <w:vMerge w:val="restart"/>
            <w:tcBorders>
              <w:top w:val="single" w:sz="4" w:space="0" w:color="auto"/>
              <w:bottom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Pr="00F126CB" w:rsidRDefault="005C7936" w:rsidP="005C7936">
            <w:pPr>
              <w:spacing w:after="0" w:line="240" w:lineRule="auto"/>
              <w:rPr>
                <w:rFonts w:ascii="Arial" w:hAnsi="Arial" w:cs="Arial"/>
                <w:sz w:val="16"/>
                <w:szCs w:val="16"/>
              </w:rPr>
            </w:pPr>
          </w:p>
        </w:tc>
        <w:tc>
          <w:tcPr>
            <w:tcW w:w="1276" w:type="dxa"/>
            <w:gridSpan w:val="2"/>
            <w:vMerge w:val="restart"/>
            <w:tcBorders>
              <w:top w:val="single" w:sz="4" w:space="0" w:color="auto"/>
              <w:bottom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Computer based training</w:t>
            </w:r>
          </w:p>
          <w:p w:rsidR="005C7936" w:rsidRDefault="005C7936" w:rsidP="005C7936">
            <w:pPr>
              <w:spacing w:after="0" w:line="240" w:lineRule="auto"/>
              <w:rPr>
                <w:rFonts w:ascii="Arial" w:hAnsi="Arial" w:cs="Arial"/>
                <w:sz w:val="16"/>
                <w:szCs w:val="16"/>
              </w:rPr>
            </w:pPr>
            <w:r>
              <w:rPr>
                <w:rFonts w:ascii="Arial" w:hAnsi="Arial" w:cs="Arial"/>
                <w:sz w:val="16"/>
                <w:szCs w:val="16"/>
              </w:rPr>
              <w:t>Trigger chart</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Coaching</w:t>
            </w:r>
          </w:p>
        </w:tc>
        <w:tc>
          <w:tcPr>
            <w:tcW w:w="1241" w:type="dxa"/>
            <w:gridSpan w:val="2"/>
            <w:vMerge w:val="restart"/>
            <w:tcBorders>
              <w:top w:val="single" w:sz="4" w:space="0" w:color="auto"/>
              <w:bottom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p>
        </w:tc>
        <w:tc>
          <w:tcPr>
            <w:tcW w:w="1310" w:type="dxa"/>
            <w:vMerge w:val="restart"/>
            <w:tcBorders>
              <w:top w:val="single" w:sz="4" w:space="0" w:color="auto"/>
              <w:bottom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tcBorders>
              <w:top w:val="single" w:sz="4" w:space="0" w:color="auto"/>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tcBorders>
              <w:top w:val="single" w:sz="4" w:space="0" w:color="auto"/>
              <w:bottom w:val="nil"/>
            </w:tcBorders>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c>
          <w:tcPr>
            <w:tcW w:w="2943" w:type="dxa"/>
            <w:vMerge/>
          </w:tcPr>
          <w:p w:rsidR="005C7936" w:rsidRPr="00F126CB" w:rsidRDefault="005C7936" w:rsidP="005C7936">
            <w:pPr>
              <w:spacing w:after="0" w:line="240" w:lineRule="auto"/>
              <w:rPr>
                <w:rFonts w:ascii="Arial" w:hAnsi="Arial" w:cs="Arial"/>
                <w:sz w:val="16"/>
                <w:szCs w:val="16"/>
              </w:rPr>
            </w:pPr>
          </w:p>
        </w:tc>
        <w:tc>
          <w:tcPr>
            <w:tcW w:w="4536" w:type="dxa"/>
            <w:vMerge/>
            <w:shd w:val="clear" w:color="auto" w:fill="auto"/>
          </w:tcPr>
          <w:p w:rsidR="005C7936" w:rsidRDefault="005C7936" w:rsidP="005C7936">
            <w:pPr>
              <w:spacing w:after="0" w:line="240" w:lineRule="auto"/>
              <w:rPr>
                <w:rFonts w:ascii="Arial" w:hAnsi="Arial" w:cs="Arial"/>
                <w:sz w:val="16"/>
                <w:szCs w:val="16"/>
              </w:rPr>
            </w:pPr>
          </w:p>
        </w:tc>
        <w:tc>
          <w:tcPr>
            <w:tcW w:w="1418" w:type="dxa"/>
            <w:gridSpan w:val="2"/>
            <w:vMerge/>
            <w:shd w:val="clear" w:color="auto" w:fill="auto"/>
          </w:tcPr>
          <w:p w:rsidR="005C7936" w:rsidRDefault="005C7936" w:rsidP="005C7936">
            <w:pPr>
              <w:spacing w:after="0" w:line="240" w:lineRule="auto"/>
              <w:rPr>
                <w:rFonts w:ascii="Arial" w:hAnsi="Arial" w:cs="Arial"/>
                <w:sz w:val="16"/>
                <w:szCs w:val="16"/>
              </w:rPr>
            </w:pPr>
          </w:p>
        </w:tc>
        <w:tc>
          <w:tcPr>
            <w:tcW w:w="1276" w:type="dxa"/>
            <w:gridSpan w:val="2"/>
            <w:vMerge/>
            <w:shd w:val="clear" w:color="auto" w:fill="auto"/>
          </w:tcPr>
          <w:p w:rsidR="005C7936" w:rsidRDefault="005C7936" w:rsidP="005C7936">
            <w:pPr>
              <w:spacing w:after="0" w:line="240" w:lineRule="auto"/>
              <w:rPr>
                <w:rFonts w:ascii="Arial" w:hAnsi="Arial" w:cs="Arial"/>
                <w:sz w:val="16"/>
                <w:szCs w:val="16"/>
              </w:rPr>
            </w:pPr>
          </w:p>
        </w:tc>
        <w:tc>
          <w:tcPr>
            <w:tcW w:w="1241" w:type="dxa"/>
            <w:gridSpan w:val="2"/>
            <w:vMerge/>
            <w:shd w:val="clear" w:color="auto" w:fill="auto"/>
          </w:tcPr>
          <w:p w:rsidR="005C7936" w:rsidRPr="00F126CB" w:rsidRDefault="005C7936" w:rsidP="005C7936">
            <w:pPr>
              <w:spacing w:after="0" w:line="240" w:lineRule="auto"/>
              <w:rPr>
                <w:rFonts w:ascii="Arial" w:hAnsi="Arial" w:cs="Arial"/>
                <w:sz w:val="16"/>
                <w:szCs w:val="16"/>
              </w:rPr>
            </w:pPr>
          </w:p>
        </w:tc>
        <w:tc>
          <w:tcPr>
            <w:tcW w:w="1310" w:type="dxa"/>
            <w:vMerge/>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c>
          <w:tcPr>
            <w:tcW w:w="2943" w:type="dxa"/>
            <w:vMerge/>
          </w:tcPr>
          <w:p w:rsidR="005C7936" w:rsidRPr="00F126CB" w:rsidRDefault="005C7936" w:rsidP="005C7936">
            <w:pPr>
              <w:spacing w:after="0" w:line="240" w:lineRule="auto"/>
              <w:rPr>
                <w:rFonts w:ascii="Arial" w:hAnsi="Arial" w:cs="Arial"/>
                <w:sz w:val="16"/>
                <w:szCs w:val="16"/>
              </w:rPr>
            </w:pPr>
          </w:p>
        </w:tc>
        <w:tc>
          <w:tcPr>
            <w:tcW w:w="4536" w:type="dxa"/>
            <w:vMerge/>
            <w:shd w:val="clear" w:color="auto" w:fill="auto"/>
          </w:tcPr>
          <w:p w:rsidR="005C7936" w:rsidRDefault="005C7936" w:rsidP="005C7936">
            <w:pPr>
              <w:spacing w:after="0" w:line="240" w:lineRule="auto"/>
              <w:rPr>
                <w:rFonts w:ascii="Arial" w:hAnsi="Arial" w:cs="Arial"/>
                <w:sz w:val="16"/>
                <w:szCs w:val="16"/>
              </w:rPr>
            </w:pPr>
          </w:p>
        </w:tc>
        <w:tc>
          <w:tcPr>
            <w:tcW w:w="1418" w:type="dxa"/>
            <w:gridSpan w:val="2"/>
            <w:vMerge/>
            <w:shd w:val="clear" w:color="auto" w:fill="auto"/>
          </w:tcPr>
          <w:p w:rsidR="005C7936" w:rsidRDefault="005C7936" w:rsidP="005C7936">
            <w:pPr>
              <w:spacing w:after="0" w:line="240" w:lineRule="auto"/>
              <w:rPr>
                <w:rFonts w:ascii="Arial" w:hAnsi="Arial" w:cs="Arial"/>
                <w:sz w:val="16"/>
                <w:szCs w:val="16"/>
              </w:rPr>
            </w:pPr>
          </w:p>
        </w:tc>
        <w:tc>
          <w:tcPr>
            <w:tcW w:w="1276" w:type="dxa"/>
            <w:gridSpan w:val="2"/>
            <w:vMerge/>
            <w:shd w:val="clear" w:color="auto" w:fill="auto"/>
          </w:tcPr>
          <w:p w:rsidR="005C7936" w:rsidRDefault="005C7936" w:rsidP="005C7936">
            <w:pPr>
              <w:spacing w:after="0" w:line="240" w:lineRule="auto"/>
              <w:rPr>
                <w:rFonts w:ascii="Arial" w:hAnsi="Arial" w:cs="Arial"/>
                <w:sz w:val="16"/>
                <w:szCs w:val="16"/>
              </w:rPr>
            </w:pPr>
          </w:p>
        </w:tc>
        <w:tc>
          <w:tcPr>
            <w:tcW w:w="1241" w:type="dxa"/>
            <w:gridSpan w:val="2"/>
            <w:vMerge/>
            <w:shd w:val="clear" w:color="auto" w:fill="auto"/>
          </w:tcPr>
          <w:p w:rsidR="005C7936" w:rsidRPr="00F126CB" w:rsidRDefault="005C7936" w:rsidP="005C7936">
            <w:pPr>
              <w:spacing w:after="0" w:line="240" w:lineRule="auto"/>
              <w:rPr>
                <w:rFonts w:ascii="Arial" w:hAnsi="Arial" w:cs="Arial"/>
                <w:sz w:val="16"/>
                <w:szCs w:val="16"/>
              </w:rPr>
            </w:pPr>
          </w:p>
        </w:tc>
        <w:tc>
          <w:tcPr>
            <w:tcW w:w="1310" w:type="dxa"/>
            <w:vMerge/>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c>
          <w:tcPr>
            <w:tcW w:w="2943" w:type="dxa"/>
            <w:vMerge/>
          </w:tcPr>
          <w:p w:rsidR="005C7936" w:rsidRPr="00F126CB" w:rsidRDefault="005C7936" w:rsidP="005C7936">
            <w:pPr>
              <w:spacing w:after="0" w:line="240" w:lineRule="auto"/>
              <w:rPr>
                <w:rFonts w:ascii="Arial" w:hAnsi="Arial" w:cs="Arial"/>
                <w:sz w:val="16"/>
                <w:szCs w:val="16"/>
              </w:rPr>
            </w:pPr>
          </w:p>
        </w:tc>
        <w:tc>
          <w:tcPr>
            <w:tcW w:w="4536" w:type="dxa"/>
            <w:vMerge/>
            <w:shd w:val="clear" w:color="auto" w:fill="auto"/>
          </w:tcPr>
          <w:p w:rsidR="005C7936" w:rsidRDefault="005C7936" w:rsidP="005C7936">
            <w:pPr>
              <w:spacing w:after="0" w:line="240" w:lineRule="auto"/>
              <w:rPr>
                <w:rFonts w:ascii="Arial" w:hAnsi="Arial" w:cs="Arial"/>
                <w:sz w:val="16"/>
                <w:szCs w:val="16"/>
              </w:rPr>
            </w:pPr>
          </w:p>
        </w:tc>
        <w:tc>
          <w:tcPr>
            <w:tcW w:w="1418" w:type="dxa"/>
            <w:gridSpan w:val="2"/>
            <w:vMerge/>
            <w:shd w:val="clear" w:color="auto" w:fill="auto"/>
          </w:tcPr>
          <w:p w:rsidR="005C7936" w:rsidRDefault="005C7936" w:rsidP="005C7936">
            <w:pPr>
              <w:spacing w:after="0" w:line="240" w:lineRule="auto"/>
              <w:rPr>
                <w:rFonts w:ascii="Arial" w:hAnsi="Arial" w:cs="Arial"/>
                <w:sz w:val="16"/>
                <w:szCs w:val="16"/>
              </w:rPr>
            </w:pPr>
          </w:p>
        </w:tc>
        <w:tc>
          <w:tcPr>
            <w:tcW w:w="1276" w:type="dxa"/>
            <w:gridSpan w:val="2"/>
            <w:vMerge/>
            <w:shd w:val="clear" w:color="auto" w:fill="auto"/>
          </w:tcPr>
          <w:p w:rsidR="005C7936" w:rsidRDefault="005C7936" w:rsidP="005C7936">
            <w:pPr>
              <w:spacing w:after="0" w:line="240" w:lineRule="auto"/>
              <w:rPr>
                <w:rFonts w:ascii="Arial" w:hAnsi="Arial" w:cs="Arial"/>
                <w:sz w:val="16"/>
                <w:szCs w:val="16"/>
              </w:rPr>
            </w:pPr>
          </w:p>
        </w:tc>
        <w:tc>
          <w:tcPr>
            <w:tcW w:w="1241" w:type="dxa"/>
            <w:gridSpan w:val="2"/>
            <w:vMerge/>
            <w:tcBorders>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310" w:type="dxa"/>
            <w:vMerge/>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c>
          <w:tcPr>
            <w:tcW w:w="2943" w:type="dxa"/>
            <w:vMerge/>
          </w:tcPr>
          <w:p w:rsidR="005C7936" w:rsidRPr="00F126CB" w:rsidRDefault="005C7936" w:rsidP="005C7936">
            <w:pPr>
              <w:spacing w:after="0" w:line="240" w:lineRule="auto"/>
              <w:rPr>
                <w:rFonts w:ascii="Arial" w:hAnsi="Arial" w:cs="Arial"/>
                <w:sz w:val="16"/>
                <w:szCs w:val="16"/>
              </w:rPr>
            </w:pPr>
          </w:p>
        </w:tc>
        <w:tc>
          <w:tcPr>
            <w:tcW w:w="4536" w:type="dxa"/>
            <w:vMerge/>
            <w:tcBorders>
              <w:bottom w:val="nil"/>
            </w:tcBorders>
            <w:shd w:val="clear" w:color="auto" w:fill="auto"/>
          </w:tcPr>
          <w:p w:rsidR="005C7936" w:rsidRDefault="005C7936" w:rsidP="005C7936">
            <w:pPr>
              <w:spacing w:after="0" w:line="240" w:lineRule="auto"/>
              <w:rPr>
                <w:rFonts w:ascii="Arial" w:hAnsi="Arial" w:cs="Arial"/>
                <w:sz w:val="16"/>
                <w:szCs w:val="16"/>
              </w:rPr>
            </w:pPr>
          </w:p>
        </w:tc>
        <w:tc>
          <w:tcPr>
            <w:tcW w:w="1418" w:type="dxa"/>
            <w:gridSpan w:val="2"/>
            <w:vMerge/>
            <w:tcBorders>
              <w:bottom w:val="nil"/>
            </w:tcBorders>
            <w:shd w:val="clear" w:color="auto" w:fill="auto"/>
          </w:tcPr>
          <w:p w:rsidR="005C7936" w:rsidRDefault="005C7936" w:rsidP="005C7936">
            <w:pPr>
              <w:spacing w:after="0" w:line="240" w:lineRule="auto"/>
              <w:rPr>
                <w:rFonts w:ascii="Arial" w:hAnsi="Arial" w:cs="Arial"/>
                <w:sz w:val="16"/>
                <w:szCs w:val="16"/>
              </w:rPr>
            </w:pPr>
          </w:p>
        </w:tc>
        <w:tc>
          <w:tcPr>
            <w:tcW w:w="1276" w:type="dxa"/>
            <w:gridSpan w:val="2"/>
            <w:vMerge/>
            <w:tcBorders>
              <w:bottom w:val="nil"/>
            </w:tcBorders>
            <w:shd w:val="clear" w:color="auto" w:fill="auto"/>
          </w:tcPr>
          <w:p w:rsidR="005C7936" w:rsidRDefault="005C7936" w:rsidP="005C7936">
            <w:pPr>
              <w:spacing w:after="0" w:line="240" w:lineRule="auto"/>
              <w:rPr>
                <w:rFonts w:ascii="Arial" w:hAnsi="Arial" w:cs="Arial"/>
                <w:sz w:val="16"/>
                <w:szCs w:val="16"/>
              </w:rPr>
            </w:pPr>
          </w:p>
        </w:tc>
        <w:tc>
          <w:tcPr>
            <w:tcW w:w="1241" w:type="dxa"/>
            <w:gridSpan w:val="2"/>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310" w:type="dxa"/>
            <w:vMerge/>
            <w:tcBorders>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tcBorders>
              <w:top w:val="nil"/>
              <w:bottom w:val="nil"/>
            </w:tcBorders>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rPr>
          <w:trHeight w:val="699"/>
        </w:trPr>
        <w:tc>
          <w:tcPr>
            <w:tcW w:w="2943" w:type="dxa"/>
          </w:tcPr>
          <w:p w:rsidR="005C7936" w:rsidRPr="00B1374D" w:rsidRDefault="005C7936" w:rsidP="005C7936">
            <w:pPr>
              <w:spacing w:after="0" w:line="240" w:lineRule="auto"/>
              <w:rPr>
                <w:rFonts w:ascii="Arial" w:hAnsi="Arial" w:cs="Arial"/>
                <w:b/>
                <w:i/>
                <w:sz w:val="16"/>
                <w:szCs w:val="16"/>
              </w:rPr>
            </w:pPr>
            <w:r w:rsidRPr="00B1374D">
              <w:rPr>
                <w:rFonts w:ascii="Arial" w:hAnsi="Arial" w:cs="Arial"/>
                <w:b/>
                <w:i/>
                <w:sz w:val="16"/>
                <w:szCs w:val="16"/>
              </w:rPr>
              <w:t>Issue addressed:</w:t>
            </w:r>
          </w:p>
          <w:p w:rsidR="005C7936" w:rsidRPr="00B1374D" w:rsidRDefault="005C7936" w:rsidP="005C7936">
            <w:pPr>
              <w:spacing w:after="0" w:line="240" w:lineRule="auto"/>
              <w:rPr>
                <w:rFonts w:ascii="Arial" w:hAnsi="Arial" w:cs="Arial"/>
                <w:sz w:val="16"/>
                <w:szCs w:val="16"/>
              </w:rPr>
            </w:pPr>
            <w:r>
              <w:rPr>
                <w:rFonts w:ascii="Arial" w:hAnsi="Arial" w:cs="Arial"/>
                <w:sz w:val="16"/>
                <w:szCs w:val="16"/>
              </w:rPr>
              <w:t>Explain the consequences of introducing TARP, i.e. what can workers expect and how must they react</w:t>
            </w:r>
          </w:p>
          <w:p w:rsidR="005C7936" w:rsidRPr="00B1374D"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B1374D">
              <w:rPr>
                <w:rFonts w:ascii="Arial" w:hAnsi="Arial" w:cs="Arial"/>
                <w:b/>
                <w:i/>
                <w:sz w:val="16"/>
                <w:szCs w:val="16"/>
              </w:rPr>
              <w:t>Desired behaviour</w:t>
            </w:r>
            <w:r w:rsidRPr="00B1374D">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Workers must adopt and persevere with TARP</w:t>
            </w:r>
          </w:p>
          <w:p w:rsidR="005C7936" w:rsidRDefault="005C7936" w:rsidP="005C7936">
            <w:pPr>
              <w:spacing w:after="0" w:line="240" w:lineRule="auto"/>
              <w:rPr>
                <w:rFonts w:ascii="Arial" w:hAnsi="Arial" w:cs="Arial"/>
                <w:sz w:val="16"/>
                <w:szCs w:val="16"/>
              </w:rPr>
            </w:pPr>
          </w:p>
          <w:p w:rsidR="005C7936" w:rsidRPr="00442E3B" w:rsidRDefault="005C7936" w:rsidP="005C7936">
            <w:pPr>
              <w:spacing w:after="0" w:line="240" w:lineRule="auto"/>
              <w:rPr>
                <w:rFonts w:ascii="Arial" w:hAnsi="Arial" w:cs="Arial"/>
                <w:b/>
                <w:i/>
                <w:sz w:val="16"/>
                <w:szCs w:val="16"/>
              </w:rPr>
            </w:pPr>
          </w:p>
        </w:tc>
        <w:tc>
          <w:tcPr>
            <w:tcW w:w="4536"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You will not be</w:t>
            </w:r>
            <w:r w:rsidRPr="00951276">
              <w:rPr>
                <w:rFonts w:ascii="Arial" w:hAnsi="Arial" w:cs="Arial"/>
                <w:sz w:val="16"/>
                <w:szCs w:val="16"/>
              </w:rPr>
              <w:t xml:space="preserve"> blame</w:t>
            </w:r>
            <w:r>
              <w:rPr>
                <w:rFonts w:ascii="Arial" w:hAnsi="Arial" w:cs="Arial"/>
                <w:sz w:val="16"/>
                <w:szCs w:val="16"/>
              </w:rPr>
              <w:t>d or victimised</w:t>
            </w:r>
            <w:r w:rsidRPr="00951276">
              <w:rPr>
                <w:rFonts w:ascii="Arial" w:hAnsi="Arial" w:cs="Arial"/>
                <w:sz w:val="16"/>
                <w:szCs w:val="16"/>
              </w:rPr>
              <w:t xml:space="preserve"> if panels are stopped with the TARP process</w:t>
            </w:r>
            <w:r>
              <w:rPr>
                <w:rFonts w:ascii="Arial" w:hAnsi="Arial" w:cs="Arial"/>
                <w:sz w:val="16"/>
                <w:szCs w:val="16"/>
              </w:rPr>
              <w:t>.  If it happens, report it to management</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You will sometimes </w:t>
            </w:r>
            <w:r w:rsidRPr="00951276">
              <w:rPr>
                <w:rFonts w:ascii="Arial" w:hAnsi="Arial" w:cs="Arial"/>
                <w:sz w:val="16"/>
                <w:szCs w:val="16"/>
              </w:rPr>
              <w:t>wrongly classif</w:t>
            </w:r>
            <w:r>
              <w:rPr>
                <w:rFonts w:ascii="Arial" w:hAnsi="Arial" w:cs="Arial"/>
                <w:sz w:val="16"/>
                <w:szCs w:val="16"/>
              </w:rPr>
              <w:t>y panels</w:t>
            </w:r>
            <w:r w:rsidRPr="00951276">
              <w:rPr>
                <w:rFonts w:ascii="Arial" w:hAnsi="Arial" w:cs="Arial"/>
                <w:sz w:val="16"/>
                <w:szCs w:val="16"/>
              </w:rPr>
              <w:t>, that's OK</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 xml:space="preserve">Panels will </w:t>
            </w:r>
            <w:r>
              <w:rPr>
                <w:rFonts w:ascii="Arial" w:hAnsi="Arial" w:cs="Arial"/>
                <w:sz w:val="16"/>
                <w:szCs w:val="16"/>
              </w:rPr>
              <w:t xml:space="preserve">sometimes </w:t>
            </w:r>
            <w:r w:rsidRPr="00951276">
              <w:rPr>
                <w:rFonts w:ascii="Arial" w:hAnsi="Arial" w:cs="Arial"/>
                <w:sz w:val="16"/>
                <w:szCs w:val="16"/>
              </w:rPr>
              <w:t>stand because of TARP, that's OK</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Leader</w:t>
            </w:r>
            <w:r>
              <w:rPr>
                <w:rFonts w:ascii="Arial" w:hAnsi="Arial" w:cs="Arial"/>
                <w:sz w:val="16"/>
                <w:szCs w:val="16"/>
              </w:rPr>
              <w:t>ship may sometimes complain, tolerate  that</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If you do not stop and fix and there is an accident, the panel will sta</w:t>
            </w:r>
            <w:r>
              <w:rPr>
                <w:rFonts w:ascii="Arial" w:hAnsi="Arial" w:cs="Arial"/>
                <w:sz w:val="16"/>
                <w:szCs w:val="16"/>
              </w:rPr>
              <w:t>nd for longer than when you stop it</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Safety is mo</w:t>
            </w:r>
            <w:r>
              <w:rPr>
                <w:rFonts w:ascii="Arial" w:hAnsi="Arial" w:cs="Arial"/>
                <w:sz w:val="16"/>
                <w:szCs w:val="16"/>
              </w:rPr>
              <w:t>re important than anything else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TARP the only way</w:t>
            </w:r>
            <w:r>
              <w:rPr>
                <w:rFonts w:ascii="Arial" w:hAnsi="Arial" w:cs="Arial"/>
                <w:sz w:val="16"/>
                <w:szCs w:val="16"/>
              </w:rPr>
              <w:t xml:space="preserve"> to mine, there is no other way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lastRenderedPageBreak/>
              <w:t>Remember:</w:t>
            </w:r>
            <w:r w:rsidRPr="004A2C32">
              <w:rPr>
                <w:rFonts w:ascii="Arial" w:hAnsi="Arial" w:cs="Arial"/>
                <w:sz w:val="16"/>
                <w:szCs w:val="16"/>
              </w:rPr>
              <w:t xml:space="preserve"> “It is better to lose the production than a person”</w:t>
            </w:r>
          </w:p>
          <w:p w:rsidR="005C7936" w:rsidRPr="00F126CB" w:rsidRDefault="005C7936" w:rsidP="005C7936">
            <w:pPr>
              <w:spacing w:after="0" w:line="240" w:lineRule="auto"/>
              <w:rPr>
                <w:rFonts w:ascii="Arial" w:hAnsi="Arial" w:cs="Arial"/>
                <w:sz w:val="16"/>
                <w:szCs w:val="16"/>
              </w:rPr>
            </w:pPr>
          </w:p>
        </w:tc>
        <w:tc>
          <w:tcPr>
            <w:tcW w:w="1418"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lastRenderedPageBreak/>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Pr="00F126CB" w:rsidRDefault="005C7936" w:rsidP="005C7936">
            <w:pPr>
              <w:spacing w:after="0" w:line="240" w:lineRule="auto"/>
              <w:rPr>
                <w:rFonts w:ascii="Arial" w:hAnsi="Arial" w:cs="Arial"/>
                <w:sz w:val="16"/>
                <w:szCs w:val="16"/>
              </w:rPr>
            </w:pPr>
          </w:p>
        </w:tc>
        <w:tc>
          <w:tcPr>
            <w:tcW w:w="1276"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Pr="00F126CB" w:rsidRDefault="005C7936" w:rsidP="005C7936">
            <w:pPr>
              <w:spacing w:after="0" w:line="240" w:lineRule="auto"/>
              <w:rPr>
                <w:rFonts w:ascii="Arial" w:hAnsi="Arial" w:cs="Arial"/>
                <w:sz w:val="16"/>
                <w:szCs w:val="16"/>
              </w:rPr>
            </w:pPr>
          </w:p>
        </w:tc>
        <w:tc>
          <w:tcPr>
            <w:tcW w:w="1241"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310" w:type="dxa"/>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276" w:type="dxa"/>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rPr>
          <w:trHeight w:val="699"/>
        </w:trPr>
        <w:tc>
          <w:tcPr>
            <w:tcW w:w="2943" w:type="dxa"/>
          </w:tcPr>
          <w:p w:rsidR="005C7936" w:rsidRPr="00B1374D" w:rsidRDefault="005C7936" w:rsidP="005C7936">
            <w:pPr>
              <w:spacing w:after="0" w:line="240" w:lineRule="auto"/>
              <w:rPr>
                <w:rFonts w:ascii="Arial" w:hAnsi="Arial" w:cs="Arial"/>
                <w:b/>
                <w:i/>
                <w:sz w:val="16"/>
                <w:szCs w:val="16"/>
              </w:rPr>
            </w:pPr>
            <w:r w:rsidRPr="00B1374D">
              <w:rPr>
                <w:rFonts w:ascii="Arial" w:hAnsi="Arial" w:cs="Arial"/>
                <w:b/>
                <w:i/>
                <w:sz w:val="16"/>
                <w:szCs w:val="16"/>
              </w:rPr>
              <w:lastRenderedPageBreak/>
              <w:t>Issue addressed:</w:t>
            </w:r>
          </w:p>
          <w:p w:rsidR="005C7936" w:rsidRPr="00B1374D" w:rsidRDefault="005C7936" w:rsidP="005C7936">
            <w:pPr>
              <w:spacing w:after="0" w:line="240" w:lineRule="auto"/>
              <w:rPr>
                <w:rFonts w:ascii="Arial" w:hAnsi="Arial" w:cs="Arial"/>
                <w:sz w:val="16"/>
                <w:szCs w:val="16"/>
              </w:rPr>
            </w:pPr>
            <w:r>
              <w:rPr>
                <w:rFonts w:ascii="Arial" w:hAnsi="Arial" w:cs="Arial"/>
                <w:sz w:val="16"/>
                <w:szCs w:val="16"/>
              </w:rPr>
              <w:t>Workers concerns regarding TARP</w:t>
            </w:r>
          </w:p>
          <w:p w:rsidR="005C7936" w:rsidRPr="00B1374D"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B1374D">
              <w:rPr>
                <w:rFonts w:ascii="Arial" w:hAnsi="Arial" w:cs="Arial"/>
                <w:b/>
                <w:i/>
                <w:sz w:val="16"/>
                <w:szCs w:val="16"/>
              </w:rPr>
              <w:t>Desired behaviour</w:t>
            </w:r>
            <w:r w:rsidRPr="00B1374D">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Workers must adopt TARP</w:t>
            </w:r>
          </w:p>
          <w:p w:rsidR="005C7936" w:rsidRPr="00B1374D" w:rsidRDefault="005C7936" w:rsidP="005C7936">
            <w:pPr>
              <w:spacing w:after="0" w:line="240" w:lineRule="auto"/>
              <w:rPr>
                <w:rFonts w:ascii="Arial" w:hAnsi="Arial" w:cs="Arial"/>
                <w:b/>
                <w:i/>
                <w:sz w:val="16"/>
                <w:szCs w:val="16"/>
              </w:rPr>
            </w:pPr>
          </w:p>
        </w:tc>
        <w:tc>
          <w:tcPr>
            <w:tcW w:w="4536" w:type="dxa"/>
            <w:shd w:val="clear" w:color="auto" w:fill="auto"/>
          </w:tcPr>
          <w:p w:rsidR="005C7936" w:rsidRPr="00951276" w:rsidRDefault="005C7936" w:rsidP="005C7936">
            <w:pPr>
              <w:spacing w:after="0" w:line="240" w:lineRule="auto"/>
              <w:rPr>
                <w:rFonts w:ascii="Arial" w:hAnsi="Arial" w:cs="Arial"/>
                <w:sz w:val="16"/>
                <w:szCs w:val="16"/>
              </w:rPr>
            </w:pPr>
            <w:r>
              <w:rPr>
                <w:rFonts w:ascii="Arial" w:hAnsi="Arial" w:cs="Arial"/>
                <w:sz w:val="16"/>
                <w:szCs w:val="16"/>
              </w:rPr>
              <w:t>The introduction of TARP will not entail extra work</w:t>
            </w:r>
          </w:p>
        </w:tc>
        <w:tc>
          <w:tcPr>
            <w:tcW w:w="1418"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Pr="00F126CB" w:rsidRDefault="005C7936" w:rsidP="005C7936">
            <w:pPr>
              <w:spacing w:after="0" w:line="240" w:lineRule="auto"/>
              <w:rPr>
                <w:rFonts w:ascii="Arial" w:hAnsi="Arial" w:cs="Arial"/>
                <w:sz w:val="16"/>
                <w:szCs w:val="16"/>
              </w:rPr>
            </w:pPr>
          </w:p>
        </w:tc>
        <w:tc>
          <w:tcPr>
            <w:tcW w:w="1276"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Pr="00F126CB" w:rsidRDefault="005C7936" w:rsidP="005C7936">
            <w:pPr>
              <w:spacing w:after="0" w:line="240" w:lineRule="auto"/>
              <w:rPr>
                <w:rFonts w:ascii="Arial" w:hAnsi="Arial" w:cs="Arial"/>
                <w:sz w:val="16"/>
                <w:szCs w:val="16"/>
              </w:rPr>
            </w:pPr>
          </w:p>
        </w:tc>
        <w:tc>
          <w:tcPr>
            <w:tcW w:w="1241"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310" w:type="dxa"/>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276" w:type="dxa"/>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060B56" w:rsidTr="005C7936">
        <w:trPr>
          <w:trHeight w:val="418"/>
        </w:trPr>
        <w:tc>
          <w:tcPr>
            <w:tcW w:w="15276" w:type="dxa"/>
            <w:gridSpan w:val="1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BB507A">
              <w:rPr>
                <w:rFonts w:ascii="Arial" w:hAnsi="Arial" w:cs="Arial"/>
                <w:b/>
                <w:bCs/>
                <w:color w:val="000000" w:themeColor="text1"/>
                <w:szCs w:val="16"/>
              </w:rPr>
              <w:t>Miners, Shift Overseers, Mine Overseers</w:t>
            </w: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I</w:t>
            </w:r>
            <w:r w:rsidRPr="00060B56">
              <w:rPr>
                <w:rFonts w:ascii="Arial" w:hAnsi="Arial" w:cs="Arial"/>
                <w:b/>
                <w:bCs/>
                <w:color w:val="000000" w:themeColor="text1"/>
                <w:sz w:val="16"/>
                <w:szCs w:val="16"/>
              </w:rPr>
              <w:t>ssue</w:t>
            </w:r>
            <w:r>
              <w:rPr>
                <w:rFonts w:ascii="Arial" w:hAnsi="Arial" w:cs="Arial"/>
                <w:b/>
                <w:bCs/>
                <w:color w:val="000000" w:themeColor="text1"/>
                <w:sz w:val="16"/>
                <w:szCs w:val="16"/>
              </w:rPr>
              <w:t xml:space="preserve"> a</w:t>
            </w:r>
            <w:r w:rsidRPr="00060B56">
              <w:rPr>
                <w:rFonts w:ascii="Arial" w:hAnsi="Arial" w:cs="Arial"/>
                <w:b/>
                <w:bCs/>
                <w:color w:val="000000" w:themeColor="text1"/>
                <w:sz w:val="16"/>
                <w:szCs w:val="16"/>
              </w:rPr>
              <w:t>ddressed</w:t>
            </w:r>
            <w:r>
              <w:rPr>
                <w:rFonts w:ascii="Arial" w:hAnsi="Arial" w:cs="Arial"/>
                <w:b/>
                <w:bCs/>
                <w:color w:val="000000" w:themeColor="text1"/>
                <w:sz w:val="16"/>
                <w:szCs w:val="16"/>
              </w:rPr>
              <w:t xml:space="preserve"> &amp; Desired Behaviour</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roofErr w:type="gramStart"/>
            <w:r w:rsidRPr="00060B56">
              <w:rPr>
                <w:rFonts w:ascii="Arial" w:hAnsi="Arial" w:cs="Arial"/>
                <w:b/>
                <w:bCs/>
                <w:color w:val="000000" w:themeColor="text1"/>
                <w:sz w:val="16"/>
                <w:szCs w:val="16"/>
              </w:rPr>
              <w:t>Messages .</w:t>
            </w:r>
            <w:proofErr w:type="gramEnd"/>
            <w:r w:rsidRPr="00060B56">
              <w:rPr>
                <w:rFonts w:ascii="Arial" w:hAnsi="Arial" w:cs="Arial"/>
                <w:b/>
                <w:bCs/>
                <w:color w:val="000000" w:themeColor="text1"/>
                <w:sz w:val="16"/>
                <w:szCs w:val="16"/>
              </w:rPr>
              <w:t xml:space="preserve"> Communication</w:t>
            </w:r>
          </w:p>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content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Mode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Tools / means</w:t>
            </w: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When</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Responsibility</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for delivery</w:t>
            </w:r>
          </w:p>
          <w:p w:rsidR="005C7936" w:rsidRPr="00060B56" w:rsidRDefault="005C7936" w:rsidP="005C7936">
            <w:pPr>
              <w:spacing w:after="0" w:line="240" w:lineRule="auto"/>
              <w:rPr>
                <w:rFonts w:ascii="Arial" w:hAnsi="Arial" w:cs="Arial"/>
                <w:color w:val="000000" w:themeColor="text1"/>
                <w:sz w:val="16"/>
                <w:szCs w:val="16"/>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Who to</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ensure</w:t>
            </w:r>
          </w:p>
          <w:p w:rsidR="005C7936" w:rsidRPr="00060B56" w:rsidRDefault="005C7936" w:rsidP="005C7936">
            <w:pPr>
              <w:spacing w:after="0" w:line="240" w:lineRule="auto"/>
              <w:rPr>
                <w:rFonts w:ascii="Arial" w:hAnsi="Arial" w:cs="Arial"/>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Evaluation / control</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measure</w:t>
            </w:r>
          </w:p>
        </w:tc>
      </w:tr>
      <w:tr w:rsidR="005C7936" w:rsidRPr="00F126CB" w:rsidTr="005C7936">
        <w:trPr>
          <w:trHeight w:val="3703"/>
        </w:trPr>
        <w:tc>
          <w:tcPr>
            <w:tcW w:w="2943" w:type="dxa"/>
            <w:tcBorders>
              <w:top w:val="single" w:sz="4" w:space="0" w:color="auto"/>
            </w:tcBorders>
          </w:tcPr>
          <w:p w:rsidR="005C7936" w:rsidRPr="00F126CB" w:rsidRDefault="005C7936" w:rsidP="005C7936">
            <w:pPr>
              <w:spacing w:after="0" w:line="240" w:lineRule="auto"/>
              <w:rPr>
                <w:rFonts w:ascii="Arial" w:hAnsi="Arial" w:cs="Arial"/>
                <w:i/>
                <w:sz w:val="16"/>
                <w:szCs w:val="16"/>
              </w:rPr>
            </w:pPr>
            <w:r w:rsidRPr="002C59DE">
              <w:rPr>
                <w:rFonts w:ascii="Arial" w:hAnsi="Arial" w:cs="Arial"/>
                <w:b/>
                <w:i/>
                <w:sz w:val="16"/>
                <w:szCs w:val="16"/>
              </w:rPr>
              <w:t>Issue addressed</w:t>
            </w:r>
            <w:r w:rsidRPr="00F126CB">
              <w:rPr>
                <w:rFonts w:ascii="Arial" w:hAnsi="Arial" w:cs="Arial"/>
                <w:i/>
                <w:sz w:val="16"/>
                <w:szCs w:val="16"/>
              </w:rPr>
              <w:t>:</w:t>
            </w:r>
          </w:p>
          <w:p w:rsidR="005C7936" w:rsidRPr="003A61B5" w:rsidRDefault="005C7936" w:rsidP="005C7936">
            <w:pPr>
              <w:spacing w:after="0" w:line="240" w:lineRule="auto"/>
              <w:rPr>
                <w:rFonts w:ascii="Arial" w:hAnsi="Arial" w:cs="Arial"/>
                <w:sz w:val="16"/>
                <w:szCs w:val="16"/>
              </w:rPr>
            </w:pPr>
            <w:r w:rsidRPr="003A61B5">
              <w:rPr>
                <w:rFonts w:ascii="Arial" w:hAnsi="Arial" w:cs="Arial"/>
                <w:sz w:val="16"/>
                <w:szCs w:val="16"/>
              </w:rPr>
              <w:t xml:space="preserve">Draw attention to </w:t>
            </w:r>
            <w:r>
              <w:rPr>
                <w:rFonts w:ascii="Arial" w:hAnsi="Arial" w:cs="Arial"/>
                <w:sz w:val="16"/>
                <w:szCs w:val="16"/>
              </w:rPr>
              <w:t>FOG as hazard and explain the need to introduce TARP correctly and how to apply TARP correctly</w:t>
            </w:r>
            <w:r w:rsidRPr="003A61B5">
              <w:rPr>
                <w:rFonts w:ascii="Arial" w:hAnsi="Arial" w:cs="Arial"/>
                <w:sz w:val="16"/>
                <w:szCs w:val="16"/>
              </w:rPr>
              <w:t>.</w:t>
            </w:r>
          </w:p>
          <w:p w:rsidR="005C7936" w:rsidRPr="00F126CB"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b/>
                <w:i/>
                <w:sz w:val="16"/>
                <w:szCs w:val="16"/>
              </w:rPr>
            </w:pPr>
            <w:r w:rsidRPr="002C59DE">
              <w:rPr>
                <w:rFonts w:ascii="Arial" w:hAnsi="Arial" w:cs="Arial"/>
                <w:b/>
                <w:i/>
                <w:sz w:val="16"/>
                <w:szCs w:val="16"/>
              </w:rPr>
              <w:t>Desired behaviour:</w:t>
            </w:r>
          </w:p>
          <w:p w:rsidR="005C7936" w:rsidRDefault="005C7936" w:rsidP="005C7936">
            <w:pPr>
              <w:spacing w:after="0" w:line="240" w:lineRule="auto"/>
              <w:rPr>
                <w:rFonts w:ascii="Arial" w:hAnsi="Arial" w:cs="Arial"/>
                <w:sz w:val="16"/>
                <w:szCs w:val="16"/>
              </w:rPr>
            </w:pPr>
            <w:r>
              <w:rPr>
                <w:rFonts w:ascii="Arial" w:hAnsi="Arial" w:cs="Arial"/>
                <w:sz w:val="16"/>
                <w:szCs w:val="16"/>
              </w:rPr>
              <w:t>Apply support standards correctly, consistently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Identify triggers at every entry examination: consistently, correctly.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Follow rules unconditionally (do not enter red or yellow panel)</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i/>
                <w:sz w:val="16"/>
                <w:szCs w:val="16"/>
              </w:rPr>
            </w:pPr>
            <w:r>
              <w:rPr>
                <w:rFonts w:ascii="Arial" w:hAnsi="Arial" w:cs="Arial"/>
                <w:sz w:val="16"/>
                <w:szCs w:val="16"/>
              </w:rPr>
              <w:t>When in doubt, rather escalate.</w:t>
            </w:r>
            <w:r w:rsidRPr="00F126CB">
              <w:rPr>
                <w:rFonts w:ascii="Arial" w:hAnsi="Arial" w:cs="Arial"/>
                <w:sz w:val="16"/>
                <w:szCs w:val="16"/>
              </w:rPr>
              <w:t xml:space="preserve">  </w:t>
            </w:r>
          </w:p>
          <w:p w:rsidR="005C7936" w:rsidRPr="00F126CB" w:rsidRDefault="005C7936" w:rsidP="005C7936">
            <w:pPr>
              <w:spacing w:after="0" w:line="240" w:lineRule="auto"/>
              <w:rPr>
                <w:rFonts w:ascii="Arial" w:hAnsi="Arial" w:cs="Arial"/>
                <w:i/>
                <w:sz w:val="16"/>
                <w:szCs w:val="16"/>
              </w:rPr>
            </w:pPr>
          </w:p>
        </w:tc>
        <w:tc>
          <w:tcPr>
            <w:tcW w:w="4536" w:type="dxa"/>
            <w:tcBorders>
              <w:top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What is TARP, How does it work, why is it adopted, likely consequences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What the support standards are</w:t>
            </w:r>
          </w:p>
          <w:p w:rsidR="005C7936" w:rsidRDefault="005C7936" w:rsidP="005C7936">
            <w:pPr>
              <w:spacing w:after="0" w:line="240" w:lineRule="auto"/>
              <w:rPr>
                <w:rFonts w:ascii="Arial" w:hAnsi="Arial" w:cs="Arial"/>
                <w:sz w:val="16"/>
                <w:szCs w:val="16"/>
              </w:rPr>
            </w:pPr>
            <w:r>
              <w:rPr>
                <w:rFonts w:ascii="Arial" w:hAnsi="Arial" w:cs="Arial"/>
                <w:sz w:val="16"/>
                <w:szCs w:val="16"/>
              </w:rPr>
              <w:t>Why it is important to work to standards (very basic rock engineering principles)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What the triggers are</w:t>
            </w:r>
          </w:p>
          <w:p w:rsidR="005C7936" w:rsidRDefault="005C7936" w:rsidP="005C7936">
            <w:pPr>
              <w:spacing w:after="0" w:line="240" w:lineRule="auto"/>
              <w:rPr>
                <w:rFonts w:ascii="Arial" w:hAnsi="Arial" w:cs="Arial"/>
                <w:sz w:val="16"/>
                <w:szCs w:val="16"/>
              </w:rPr>
            </w:pPr>
            <w:r>
              <w:rPr>
                <w:rFonts w:ascii="Arial" w:hAnsi="Arial" w:cs="Arial"/>
                <w:sz w:val="16"/>
                <w:szCs w:val="16"/>
              </w:rPr>
              <w:t>What the triggers look like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The importance of the rules</w:t>
            </w:r>
          </w:p>
          <w:p w:rsidR="005C7936" w:rsidRDefault="005C7936" w:rsidP="005C7936">
            <w:pPr>
              <w:spacing w:after="0" w:line="240" w:lineRule="auto"/>
              <w:rPr>
                <w:rFonts w:ascii="Arial" w:hAnsi="Arial" w:cs="Arial"/>
                <w:sz w:val="16"/>
                <w:szCs w:val="16"/>
              </w:rPr>
            </w:pPr>
            <w:r>
              <w:rPr>
                <w:rFonts w:ascii="Arial" w:hAnsi="Arial" w:cs="Arial"/>
                <w:sz w:val="16"/>
                <w:szCs w:val="16"/>
              </w:rPr>
              <w:t>The consequences of not following the rules</w:t>
            </w:r>
          </w:p>
          <w:p w:rsidR="005C7936" w:rsidRDefault="005C7936" w:rsidP="005C7936">
            <w:pPr>
              <w:spacing w:after="0" w:line="240" w:lineRule="auto"/>
              <w:rPr>
                <w:rFonts w:ascii="Arial" w:hAnsi="Arial" w:cs="Arial"/>
                <w:sz w:val="16"/>
                <w:szCs w:val="16"/>
              </w:rPr>
            </w:pP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When in doubt, don’t take a change</w:t>
            </w:r>
          </w:p>
        </w:tc>
        <w:tc>
          <w:tcPr>
            <w:tcW w:w="1418" w:type="dxa"/>
            <w:gridSpan w:val="2"/>
            <w:tcBorders>
              <w:top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Default="005C7936" w:rsidP="005C7936">
            <w:pPr>
              <w:spacing w:after="0" w:line="240" w:lineRule="auto"/>
              <w:rPr>
                <w:rFonts w:ascii="Arial" w:hAnsi="Arial" w:cs="Arial"/>
                <w:sz w:val="16"/>
                <w:szCs w:val="16"/>
              </w:rPr>
            </w:pPr>
            <w:r>
              <w:rPr>
                <w:rFonts w:ascii="Arial" w:hAnsi="Arial" w:cs="Arial"/>
                <w:sz w:val="16"/>
                <w:szCs w:val="16"/>
              </w:rPr>
              <w:t>One-on-one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tc>
        <w:tc>
          <w:tcPr>
            <w:tcW w:w="1276" w:type="dxa"/>
            <w:gridSpan w:val="2"/>
            <w:tcBorders>
              <w:top w:val="single" w:sz="4" w:space="0" w:color="auto"/>
            </w:tcBorders>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Computer based training</w:t>
            </w:r>
          </w:p>
          <w:p w:rsidR="005C7936" w:rsidRDefault="005C7936" w:rsidP="005C7936">
            <w:pPr>
              <w:spacing w:after="0" w:line="240" w:lineRule="auto"/>
              <w:rPr>
                <w:rFonts w:ascii="Arial" w:hAnsi="Arial" w:cs="Arial"/>
                <w:sz w:val="16"/>
                <w:szCs w:val="16"/>
              </w:rPr>
            </w:pPr>
            <w:r>
              <w:rPr>
                <w:rFonts w:ascii="Arial" w:hAnsi="Arial" w:cs="Arial"/>
                <w:sz w:val="16"/>
                <w:szCs w:val="16"/>
              </w:rPr>
              <w:t>Trigger chart</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Coaching</w:t>
            </w:r>
          </w:p>
        </w:tc>
        <w:tc>
          <w:tcPr>
            <w:tcW w:w="1241" w:type="dxa"/>
            <w:gridSpan w:val="2"/>
            <w:tcBorders>
              <w:top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p>
        </w:tc>
        <w:tc>
          <w:tcPr>
            <w:tcW w:w="1310" w:type="dxa"/>
            <w:tcBorders>
              <w:top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tcBorders>
              <w:top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p>
        </w:tc>
        <w:tc>
          <w:tcPr>
            <w:tcW w:w="1276" w:type="dxa"/>
            <w:tcBorders>
              <w:top w:val="single" w:sz="4" w:space="0" w:color="auto"/>
            </w:tcBorders>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rPr>
          <w:trHeight w:val="699"/>
        </w:trPr>
        <w:tc>
          <w:tcPr>
            <w:tcW w:w="2943" w:type="dxa"/>
          </w:tcPr>
          <w:p w:rsidR="005C7936" w:rsidRPr="00B1374D" w:rsidRDefault="005C7936" w:rsidP="005C7936">
            <w:pPr>
              <w:spacing w:after="0" w:line="240" w:lineRule="auto"/>
              <w:rPr>
                <w:rFonts w:ascii="Arial" w:hAnsi="Arial" w:cs="Arial"/>
                <w:b/>
                <w:i/>
                <w:sz w:val="16"/>
                <w:szCs w:val="16"/>
              </w:rPr>
            </w:pPr>
            <w:r w:rsidRPr="00BB507A">
              <w:rPr>
                <w:rFonts w:ascii="Arial" w:hAnsi="Arial" w:cs="Arial"/>
                <w:b/>
                <w:i/>
                <w:sz w:val="16"/>
                <w:szCs w:val="16"/>
              </w:rPr>
              <w:t>Issue addressed:</w:t>
            </w:r>
          </w:p>
          <w:p w:rsidR="005C7936" w:rsidRPr="00B1374D" w:rsidRDefault="005C7936" w:rsidP="005C7936">
            <w:pPr>
              <w:spacing w:after="0" w:line="240" w:lineRule="auto"/>
              <w:rPr>
                <w:rFonts w:ascii="Arial" w:hAnsi="Arial" w:cs="Arial"/>
                <w:sz w:val="16"/>
                <w:szCs w:val="16"/>
              </w:rPr>
            </w:pPr>
            <w:r>
              <w:rPr>
                <w:rFonts w:ascii="Arial" w:hAnsi="Arial" w:cs="Arial"/>
                <w:sz w:val="16"/>
                <w:szCs w:val="16"/>
              </w:rPr>
              <w:t>Ensuring adoption by subordinates</w:t>
            </w:r>
          </w:p>
          <w:p w:rsidR="005C7936" w:rsidRPr="00B1374D"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BB507A">
              <w:rPr>
                <w:rFonts w:ascii="Arial" w:hAnsi="Arial" w:cs="Arial"/>
                <w:b/>
                <w:i/>
                <w:sz w:val="16"/>
                <w:szCs w:val="16"/>
              </w:rPr>
              <w:t>Desired behaviour</w:t>
            </w:r>
            <w:r w:rsidRPr="00BB507A">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Leaders must behave in a way that will facilitate adoption by positive re-</w:t>
            </w:r>
          </w:p>
          <w:p w:rsidR="005C7936" w:rsidRDefault="005C7936" w:rsidP="005C7936">
            <w:pPr>
              <w:spacing w:after="0" w:line="240" w:lineRule="auto"/>
              <w:rPr>
                <w:rFonts w:ascii="Arial" w:hAnsi="Arial" w:cs="Arial"/>
                <w:sz w:val="16"/>
                <w:szCs w:val="16"/>
              </w:rPr>
            </w:pPr>
            <w:r>
              <w:rPr>
                <w:rFonts w:ascii="Arial" w:hAnsi="Arial" w:cs="Arial"/>
                <w:sz w:val="16"/>
                <w:szCs w:val="16"/>
              </w:rPr>
              <w:t>Enforcing the desired behaviour of their subordinates</w:t>
            </w:r>
          </w:p>
          <w:p w:rsidR="005C7936" w:rsidRPr="00442E3B" w:rsidRDefault="005C7936" w:rsidP="005C7936">
            <w:pPr>
              <w:spacing w:after="0" w:line="240" w:lineRule="auto"/>
              <w:rPr>
                <w:rFonts w:ascii="Arial" w:hAnsi="Arial" w:cs="Arial"/>
                <w:b/>
                <w:i/>
                <w:sz w:val="16"/>
                <w:szCs w:val="16"/>
              </w:rPr>
            </w:pPr>
          </w:p>
        </w:tc>
        <w:tc>
          <w:tcPr>
            <w:tcW w:w="4536"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Do not react negatively when workers escalate a hazard, even if they do it unnecessarily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When you observe people applying TARP correctly, react:  positively, immediately, every time </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When you observe people applying TARP incorrectly, coach them:  positively, immediately, every time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4A2C32">
              <w:rPr>
                <w:rFonts w:ascii="Arial" w:hAnsi="Arial" w:cs="Arial"/>
                <w:sz w:val="16"/>
                <w:szCs w:val="16"/>
              </w:rPr>
              <w:t xml:space="preserve">MO and </w:t>
            </w:r>
            <w:proofErr w:type="spellStart"/>
            <w:r w:rsidRPr="004A2C32">
              <w:rPr>
                <w:rFonts w:ascii="Arial" w:hAnsi="Arial" w:cs="Arial"/>
                <w:sz w:val="16"/>
                <w:szCs w:val="16"/>
              </w:rPr>
              <w:t>Shiftboss</w:t>
            </w:r>
            <w:r>
              <w:rPr>
                <w:rFonts w:ascii="Arial" w:hAnsi="Arial" w:cs="Arial"/>
                <w:sz w:val="16"/>
                <w:szCs w:val="16"/>
              </w:rPr>
              <w:t>es</w:t>
            </w:r>
            <w:proofErr w:type="spellEnd"/>
            <w:r w:rsidRPr="004A2C32">
              <w:rPr>
                <w:rFonts w:ascii="Arial" w:hAnsi="Arial" w:cs="Arial"/>
                <w:sz w:val="16"/>
                <w:szCs w:val="16"/>
              </w:rPr>
              <w:t xml:space="preserve"> are key drivers of the process</w:t>
            </w:r>
            <w:r>
              <w:rPr>
                <w:rFonts w:ascii="Arial" w:hAnsi="Arial" w:cs="Arial"/>
                <w:sz w:val="16"/>
                <w:szCs w:val="16"/>
              </w:rPr>
              <w:t>:  Talk about TARP every time you meet the crew.</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You will find doing TARP very difficult in the beginning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Always show unconditional support for TARP</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Communicate with the people through dialogue – it involves listening</w:t>
            </w:r>
          </w:p>
          <w:p w:rsidR="005C7936" w:rsidRDefault="005C7936" w:rsidP="005C7936">
            <w:pPr>
              <w:spacing w:after="0" w:line="240" w:lineRule="auto"/>
              <w:rPr>
                <w:rFonts w:ascii="Arial" w:hAnsi="Arial" w:cs="Arial"/>
                <w:sz w:val="16"/>
                <w:szCs w:val="16"/>
              </w:rPr>
            </w:pP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Show respect and care</w:t>
            </w:r>
          </w:p>
        </w:tc>
        <w:tc>
          <w:tcPr>
            <w:tcW w:w="1418"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lastRenderedPageBreak/>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tc>
        <w:tc>
          <w:tcPr>
            <w:tcW w:w="1276"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Coaching</w:t>
            </w:r>
          </w:p>
        </w:tc>
        <w:tc>
          <w:tcPr>
            <w:tcW w:w="1241"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310" w:type="dxa"/>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276" w:type="dxa"/>
            <w:shd w:val="clear" w:color="auto" w:fill="auto"/>
          </w:tcPr>
          <w:p w:rsidR="005C7936" w:rsidRPr="00F126CB" w:rsidRDefault="005C7936" w:rsidP="005C7936">
            <w:pPr>
              <w:spacing w:after="0" w:line="240" w:lineRule="auto"/>
              <w:rPr>
                <w:rFonts w:ascii="Arial" w:hAnsi="Arial" w:cs="Arial"/>
                <w:sz w:val="16"/>
                <w:szCs w:val="16"/>
              </w:rPr>
            </w:pPr>
          </w:p>
        </w:tc>
      </w:tr>
      <w:tr w:rsidR="005C7936" w:rsidRPr="00F126CB" w:rsidTr="005C7936">
        <w:trPr>
          <w:trHeight w:val="699"/>
        </w:trPr>
        <w:tc>
          <w:tcPr>
            <w:tcW w:w="2943" w:type="dxa"/>
          </w:tcPr>
          <w:p w:rsidR="005C7936" w:rsidRPr="00B1374D" w:rsidRDefault="005C7936" w:rsidP="005C7936">
            <w:pPr>
              <w:spacing w:after="0" w:line="240" w:lineRule="auto"/>
              <w:rPr>
                <w:rFonts w:ascii="Arial" w:hAnsi="Arial" w:cs="Arial"/>
                <w:b/>
                <w:i/>
                <w:sz w:val="16"/>
                <w:szCs w:val="16"/>
              </w:rPr>
            </w:pPr>
            <w:r w:rsidRPr="00B1374D">
              <w:rPr>
                <w:rFonts w:ascii="Arial" w:hAnsi="Arial" w:cs="Arial"/>
                <w:b/>
                <w:i/>
                <w:sz w:val="16"/>
                <w:szCs w:val="16"/>
              </w:rPr>
              <w:lastRenderedPageBreak/>
              <w:t>Issue addressed:</w:t>
            </w:r>
          </w:p>
          <w:p w:rsidR="005C7936" w:rsidRPr="00B1374D" w:rsidRDefault="005C7936" w:rsidP="005C7936">
            <w:pPr>
              <w:spacing w:after="0" w:line="240" w:lineRule="auto"/>
              <w:rPr>
                <w:rFonts w:ascii="Arial" w:hAnsi="Arial" w:cs="Arial"/>
                <w:sz w:val="16"/>
                <w:szCs w:val="16"/>
              </w:rPr>
            </w:pPr>
            <w:r>
              <w:rPr>
                <w:rFonts w:ascii="Arial" w:hAnsi="Arial" w:cs="Arial"/>
                <w:sz w:val="16"/>
                <w:szCs w:val="16"/>
              </w:rPr>
              <w:t>Meeting the expectations of the workers in relation to the behaviour of the leadership</w:t>
            </w:r>
          </w:p>
          <w:p w:rsidR="005C7936" w:rsidRPr="00B1374D"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B1374D">
              <w:rPr>
                <w:rFonts w:ascii="Arial" w:hAnsi="Arial" w:cs="Arial"/>
                <w:b/>
                <w:i/>
                <w:sz w:val="16"/>
                <w:szCs w:val="16"/>
              </w:rPr>
              <w:t>Desired behaviour</w:t>
            </w:r>
            <w:r w:rsidRPr="00B1374D">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React and communicate appropriately</w:t>
            </w:r>
          </w:p>
          <w:p w:rsidR="005C7936" w:rsidRPr="00B1374D" w:rsidRDefault="005C7936" w:rsidP="005C7936">
            <w:pPr>
              <w:spacing w:after="0" w:line="240" w:lineRule="auto"/>
              <w:rPr>
                <w:rFonts w:ascii="Arial" w:hAnsi="Arial" w:cs="Arial"/>
                <w:b/>
                <w:i/>
                <w:sz w:val="16"/>
                <w:szCs w:val="16"/>
              </w:rPr>
            </w:pPr>
          </w:p>
        </w:tc>
        <w:tc>
          <w:tcPr>
            <w:tcW w:w="4536" w:type="dxa"/>
            <w:shd w:val="clear" w:color="auto" w:fill="auto"/>
          </w:tcPr>
          <w:p w:rsidR="005C7936" w:rsidRDefault="005C7936" w:rsidP="005C7936">
            <w:pPr>
              <w:spacing w:after="0" w:line="240" w:lineRule="auto"/>
              <w:rPr>
                <w:rFonts w:ascii="Arial" w:hAnsi="Arial" w:cs="Arial"/>
                <w:sz w:val="16"/>
                <w:szCs w:val="16"/>
              </w:rPr>
            </w:pPr>
            <w:r w:rsidRPr="00951276">
              <w:rPr>
                <w:rFonts w:ascii="Arial" w:hAnsi="Arial" w:cs="Arial"/>
                <w:sz w:val="16"/>
                <w:szCs w:val="16"/>
              </w:rPr>
              <w:t>Strictly no blame if panels are stopped with the TARP process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Panels will be wrongly classified red, that's OK</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Panels will stand because of TARP, that's OK</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Your actions must demonstrate that s</w:t>
            </w:r>
            <w:r w:rsidRPr="00951276">
              <w:rPr>
                <w:rFonts w:ascii="Arial" w:hAnsi="Arial" w:cs="Arial"/>
                <w:sz w:val="16"/>
                <w:szCs w:val="16"/>
              </w:rPr>
              <w:t>afety is mo</w:t>
            </w:r>
            <w:r>
              <w:rPr>
                <w:rFonts w:ascii="Arial" w:hAnsi="Arial" w:cs="Arial"/>
                <w:sz w:val="16"/>
                <w:szCs w:val="16"/>
              </w:rPr>
              <w:t>re important than anything else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Demonstrate your belief that </w:t>
            </w:r>
            <w:r w:rsidRPr="00951276">
              <w:rPr>
                <w:rFonts w:ascii="Arial" w:hAnsi="Arial" w:cs="Arial"/>
                <w:sz w:val="16"/>
                <w:szCs w:val="16"/>
              </w:rPr>
              <w:t>TARP the only way</w:t>
            </w:r>
            <w:r>
              <w:rPr>
                <w:rFonts w:ascii="Arial" w:hAnsi="Arial" w:cs="Arial"/>
                <w:sz w:val="16"/>
                <w:szCs w:val="16"/>
              </w:rPr>
              <w:t xml:space="preserve"> to mine, there is no other way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4A2C32">
              <w:rPr>
                <w:rFonts w:ascii="Arial" w:hAnsi="Arial" w:cs="Arial"/>
                <w:sz w:val="16"/>
                <w:szCs w:val="16"/>
              </w:rPr>
              <w:t>TARP requires a drastic culture change – production orientation to safety above else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Advocate the point that it is </w:t>
            </w:r>
            <w:r w:rsidRPr="004A2C32">
              <w:rPr>
                <w:rFonts w:ascii="Arial" w:hAnsi="Arial" w:cs="Arial"/>
                <w:sz w:val="16"/>
                <w:szCs w:val="16"/>
              </w:rPr>
              <w:t>better to lose the production than a person</w:t>
            </w:r>
          </w:p>
          <w:p w:rsidR="005C7936" w:rsidRDefault="005C7936" w:rsidP="005C7936">
            <w:pPr>
              <w:spacing w:after="0" w:line="240" w:lineRule="auto"/>
              <w:rPr>
                <w:rFonts w:ascii="Arial" w:hAnsi="Arial" w:cs="Arial"/>
                <w:sz w:val="16"/>
                <w:szCs w:val="16"/>
              </w:rPr>
            </w:pPr>
          </w:p>
          <w:p w:rsidR="005C7936" w:rsidRPr="00951276" w:rsidRDefault="005C7936" w:rsidP="005C7936">
            <w:pPr>
              <w:spacing w:after="0" w:line="240" w:lineRule="auto"/>
              <w:rPr>
                <w:rFonts w:ascii="Arial" w:hAnsi="Arial" w:cs="Arial"/>
                <w:sz w:val="16"/>
                <w:szCs w:val="16"/>
              </w:rPr>
            </w:pPr>
            <w:r w:rsidRPr="004A2C32">
              <w:rPr>
                <w:rFonts w:ascii="Arial" w:hAnsi="Arial" w:cs="Arial"/>
                <w:sz w:val="16"/>
                <w:szCs w:val="16"/>
              </w:rPr>
              <w:t>If you are going to d</w:t>
            </w:r>
            <w:r>
              <w:rPr>
                <w:rFonts w:ascii="Arial" w:hAnsi="Arial" w:cs="Arial"/>
                <w:sz w:val="16"/>
                <w:szCs w:val="16"/>
              </w:rPr>
              <w:t>rive production above safety, TARP will fail</w:t>
            </w:r>
          </w:p>
        </w:tc>
        <w:tc>
          <w:tcPr>
            <w:tcW w:w="1418"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tc>
        <w:tc>
          <w:tcPr>
            <w:tcW w:w="1276" w:type="dxa"/>
            <w:gridSpan w:val="2"/>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Coaching</w:t>
            </w:r>
          </w:p>
        </w:tc>
        <w:tc>
          <w:tcPr>
            <w:tcW w:w="1241"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310" w:type="dxa"/>
            <w:shd w:val="clear" w:color="auto" w:fill="auto"/>
          </w:tcPr>
          <w:p w:rsidR="005C7936" w:rsidRPr="00F126CB" w:rsidRDefault="005C7936" w:rsidP="005C7936">
            <w:pPr>
              <w:spacing w:after="0" w:line="240" w:lineRule="auto"/>
              <w:rPr>
                <w:rFonts w:ascii="Arial" w:hAnsi="Arial" w:cs="Arial"/>
                <w:sz w:val="16"/>
                <w:szCs w:val="16"/>
              </w:rPr>
            </w:pPr>
          </w:p>
        </w:tc>
        <w:tc>
          <w:tcPr>
            <w:tcW w:w="1276" w:type="dxa"/>
            <w:gridSpan w:val="2"/>
            <w:shd w:val="clear" w:color="auto" w:fill="auto"/>
          </w:tcPr>
          <w:p w:rsidR="005C7936" w:rsidRPr="00F126CB" w:rsidRDefault="005C7936" w:rsidP="005C7936">
            <w:pPr>
              <w:spacing w:after="0" w:line="240" w:lineRule="auto"/>
              <w:rPr>
                <w:rFonts w:ascii="Arial" w:hAnsi="Arial" w:cs="Arial"/>
                <w:sz w:val="16"/>
                <w:szCs w:val="16"/>
              </w:rPr>
            </w:pPr>
          </w:p>
        </w:tc>
        <w:tc>
          <w:tcPr>
            <w:tcW w:w="1276" w:type="dxa"/>
            <w:shd w:val="clear" w:color="auto" w:fill="auto"/>
          </w:tcPr>
          <w:p w:rsidR="005C7936" w:rsidRPr="00F126CB" w:rsidRDefault="005C7936" w:rsidP="005C7936">
            <w:pPr>
              <w:spacing w:after="0" w:line="240" w:lineRule="auto"/>
              <w:rPr>
                <w:rFonts w:ascii="Arial" w:hAnsi="Arial" w:cs="Arial"/>
                <w:sz w:val="16"/>
                <w:szCs w:val="16"/>
              </w:rPr>
            </w:pPr>
          </w:p>
        </w:tc>
      </w:tr>
    </w:tbl>
    <w:p w:rsidR="005C7936" w:rsidRDefault="005C7936" w:rsidP="0092387E">
      <w:pPr>
        <w:rPr>
          <w:b/>
          <w:sz w:val="32"/>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4536"/>
        <w:gridCol w:w="1418"/>
        <w:gridCol w:w="1276"/>
        <w:gridCol w:w="1241"/>
        <w:gridCol w:w="1310"/>
        <w:gridCol w:w="1276"/>
        <w:gridCol w:w="1276"/>
      </w:tblGrid>
      <w:tr w:rsidR="005C7936" w:rsidRPr="00060B56" w:rsidTr="005C7936">
        <w:tc>
          <w:tcPr>
            <w:tcW w:w="15276" w:type="dxa"/>
            <w:gridSpan w:val="8"/>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BB507A">
              <w:rPr>
                <w:rFonts w:ascii="Arial" w:hAnsi="Arial" w:cs="Arial"/>
                <w:b/>
                <w:bCs/>
                <w:color w:val="000000" w:themeColor="text1"/>
                <w:szCs w:val="16"/>
              </w:rPr>
              <w:t>Managers</w:t>
            </w:r>
          </w:p>
        </w:tc>
      </w:tr>
      <w:tr w:rsidR="005C7936" w:rsidRPr="00060B56" w:rsidTr="005C7936">
        <w:tc>
          <w:tcPr>
            <w:tcW w:w="2943"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I</w:t>
            </w:r>
            <w:r w:rsidRPr="00060B56">
              <w:rPr>
                <w:rFonts w:ascii="Arial" w:hAnsi="Arial" w:cs="Arial"/>
                <w:b/>
                <w:bCs/>
                <w:color w:val="000000" w:themeColor="text1"/>
                <w:sz w:val="16"/>
                <w:szCs w:val="16"/>
              </w:rPr>
              <w:t>ssue</w:t>
            </w:r>
            <w:r>
              <w:rPr>
                <w:rFonts w:ascii="Arial" w:hAnsi="Arial" w:cs="Arial"/>
                <w:b/>
                <w:bCs/>
                <w:color w:val="000000" w:themeColor="text1"/>
                <w:sz w:val="16"/>
                <w:szCs w:val="16"/>
              </w:rPr>
              <w:t xml:space="preserve"> a</w:t>
            </w:r>
            <w:r w:rsidRPr="00060B56">
              <w:rPr>
                <w:rFonts w:ascii="Arial" w:hAnsi="Arial" w:cs="Arial"/>
                <w:b/>
                <w:bCs/>
                <w:color w:val="000000" w:themeColor="text1"/>
                <w:sz w:val="16"/>
                <w:szCs w:val="16"/>
              </w:rPr>
              <w:t>ddressed</w:t>
            </w:r>
            <w:r>
              <w:rPr>
                <w:rFonts w:ascii="Arial" w:hAnsi="Arial" w:cs="Arial"/>
                <w:b/>
                <w:bCs/>
                <w:color w:val="000000" w:themeColor="text1"/>
                <w:sz w:val="16"/>
                <w:szCs w:val="16"/>
              </w:rPr>
              <w:t xml:space="preserve"> &amp; Desired Behaviour</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proofErr w:type="gramStart"/>
            <w:r w:rsidRPr="00060B56">
              <w:rPr>
                <w:rFonts w:ascii="Arial" w:hAnsi="Arial" w:cs="Arial"/>
                <w:b/>
                <w:bCs/>
                <w:color w:val="000000" w:themeColor="text1"/>
                <w:sz w:val="16"/>
                <w:szCs w:val="16"/>
              </w:rPr>
              <w:t>Messages .</w:t>
            </w:r>
            <w:proofErr w:type="gramEnd"/>
            <w:r w:rsidRPr="00060B56">
              <w:rPr>
                <w:rFonts w:ascii="Arial" w:hAnsi="Arial" w:cs="Arial"/>
                <w:b/>
                <w:bCs/>
                <w:color w:val="000000" w:themeColor="text1"/>
                <w:sz w:val="16"/>
                <w:szCs w:val="16"/>
              </w:rPr>
              <w:t xml:space="preserve"> Communication</w:t>
            </w:r>
          </w:p>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Content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Mode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Tools / means</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spacing w:after="0" w:line="240" w:lineRule="auto"/>
              <w:rPr>
                <w:rFonts w:ascii="Arial" w:hAnsi="Arial" w:cs="Arial"/>
                <w:color w:val="000000" w:themeColor="text1"/>
                <w:sz w:val="16"/>
                <w:szCs w:val="16"/>
              </w:rPr>
            </w:pPr>
            <w:r w:rsidRPr="00060B56">
              <w:rPr>
                <w:rFonts w:ascii="Arial" w:hAnsi="Arial" w:cs="Arial"/>
                <w:b/>
                <w:bCs/>
                <w:color w:val="000000" w:themeColor="text1"/>
                <w:sz w:val="16"/>
                <w:szCs w:val="16"/>
              </w:rPr>
              <w:t>When</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Responsibility</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for delivery</w:t>
            </w:r>
          </w:p>
          <w:p w:rsidR="005C7936" w:rsidRPr="00060B56" w:rsidRDefault="005C7936" w:rsidP="005C7936">
            <w:pPr>
              <w:spacing w:after="0" w:line="240" w:lineRule="auto"/>
              <w:rPr>
                <w:rFonts w:ascii="Arial" w:hAnsi="Arial" w:cs="Arial"/>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Who to</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ensure</w:t>
            </w:r>
          </w:p>
          <w:p w:rsidR="005C7936" w:rsidRPr="00060B56" w:rsidRDefault="005C7936" w:rsidP="005C7936">
            <w:pPr>
              <w:spacing w:after="0" w:line="240" w:lineRule="auto"/>
              <w:rPr>
                <w:rFonts w:ascii="Arial" w:hAnsi="Arial" w:cs="Arial"/>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Evaluation / control</w:t>
            </w:r>
          </w:p>
          <w:p w:rsidR="005C7936" w:rsidRPr="00060B56" w:rsidRDefault="005C7936" w:rsidP="005C7936">
            <w:pPr>
              <w:autoSpaceDE w:val="0"/>
              <w:autoSpaceDN w:val="0"/>
              <w:adjustRightInd w:val="0"/>
              <w:spacing w:after="0" w:line="240" w:lineRule="auto"/>
              <w:rPr>
                <w:rFonts w:ascii="Arial" w:hAnsi="Arial" w:cs="Arial"/>
                <w:b/>
                <w:bCs/>
                <w:color w:val="000000" w:themeColor="text1"/>
                <w:sz w:val="16"/>
                <w:szCs w:val="16"/>
              </w:rPr>
            </w:pPr>
            <w:r w:rsidRPr="00060B56">
              <w:rPr>
                <w:rFonts w:ascii="Arial" w:hAnsi="Arial" w:cs="Arial"/>
                <w:b/>
                <w:bCs/>
                <w:color w:val="000000" w:themeColor="text1"/>
                <w:sz w:val="16"/>
                <w:szCs w:val="16"/>
              </w:rPr>
              <w:t>measure</w:t>
            </w:r>
          </w:p>
        </w:tc>
      </w:tr>
      <w:tr w:rsidR="005C7936" w:rsidRPr="00F126CB" w:rsidTr="005C7936">
        <w:trPr>
          <w:trHeight w:val="699"/>
        </w:trPr>
        <w:tc>
          <w:tcPr>
            <w:tcW w:w="2943" w:type="dxa"/>
          </w:tcPr>
          <w:p w:rsidR="005C7936" w:rsidRPr="00B1374D" w:rsidRDefault="005C7936" w:rsidP="005C7936">
            <w:pPr>
              <w:spacing w:after="0" w:line="240" w:lineRule="auto"/>
              <w:rPr>
                <w:rFonts w:ascii="Arial" w:hAnsi="Arial" w:cs="Arial"/>
                <w:b/>
                <w:i/>
                <w:sz w:val="16"/>
                <w:szCs w:val="16"/>
              </w:rPr>
            </w:pPr>
            <w:r w:rsidRPr="00BB507A">
              <w:rPr>
                <w:rFonts w:ascii="Arial" w:hAnsi="Arial" w:cs="Arial"/>
                <w:b/>
                <w:i/>
                <w:sz w:val="16"/>
                <w:szCs w:val="16"/>
              </w:rPr>
              <w:t>Issue addressed:</w:t>
            </w:r>
          </w:p>
          <w:p w:rsidR="005C7936" w:rsidRPr="00B1374D" w:rsidRDefault="005C7936" w:rsidP="005C7936">
            <w:pPr>
              <w:spacing w:after="0" w:line="240" w:lineRule="auto"/>
              <w:rPr>
                <w:rFonts w:ascii="Arial" w:hAnsi="Arial" w:cs="Arial"/>
                <w:sz w:val="16"/>
                <w:szCs w:val="16"/>
              </w:rPr>
            </w:pPr>
            <w:r>
              <w:rPr>
                <w:rFonts w:ascii="Arial" w:hAnsi="Arial" w:cs="Arial"/>
                <w:sz w:val="16"/>
                <w:szCs w:val="16"/>
              </w:rPr>
              <w:t>Managers must ensure the adoption of TARP</w:t>
            </w:r>
          </w:p>
          <w:p w:rsidR="005C7936" w:rsidRPr="00B1374D"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BB507A">
              <w:rPr>
                <w:rFonts w:ascii="Arial" w:hAnsi="Arial" w:cs="Arial"/>
                <w:b/>
                <w:i/>
                <w:sz w:val="16"/>
                <w:szCs w:val="16"/>
              </w:rPr>
              <w:t>Desired behaviour</w:t>
            </w:r>
            <w:r w:rsidRPr="00BB507A">
              <w:rPr>
                <w:rFonts w:ascii="Arial" w:hAnsi="Arial" w:cs="Arial"/>
                <w:b/>
                <w:sz w:val="16"/>
                <w:szCs w:val="16"/>
              </w:rPr>
              <w:t>:</w:t>
            </w:r>
          </w:p>
          <w:p w:rsidR="005C7936" w:rsidRDefault="005C7936" w:rsidP="005C7936">
            <w:pPr>
              <w:spacing w:after="0" w:line="240" w:lineRule="auto"/>
              <w:rPr>
                <w:rFonts w:ascii="Arial" w:hAnsi="Arial" w:cs="Arial"/>
                <w:sz w:val="16"/>
                <w:szCs w:val="16"/>
              </w:rPr>
            </w:pPr>
            <w:r>
              <w:rPr>
                <w:rFonts w:ascii="Arial" w:hAnsi="Arial" w:cs="Arial"/>
                <w:sz w:val="16"/>
                <w:szCs w:val="16"/>
              </w:rPr>
              <w:t>Create a conducive climate for adoption by behaving (doing and saying) appropriately.</w:t>
            </w:r>
          </w:p>
          <w:p w:rsidR="005C7936" w:rsidRDefault="005C7936" w:rsidP="005C7936">
            <w:pPr>
              <w:spacing w:after="0" w:line="240" w:lineRule="auto"/>
              <w:rPr>
                <w:rFonts w:ascii="Arial" w:hAnsi="Arial" w:cs="Arial"/>
                <w:sz w:val="16"/>
                <w:szCs w:val="16"/>
              </w:rPr>
            </w:pPr>
          </w:p>
          <w:p w:rsidR="005C7936" w:rsidRPr="00442E3B" w:rsidRDefault="005C7936" w:rsidP="005C7936">
            <w:pPr>
              <w:spacing w:after="0" w:line="240" w:lineRule="auto"/>
              <w:rPr>
                <w:rFonts w:ascii="Arial" w:hAnsi="Arial" w:cs="Arial"/>
                <w:b/>
                <w:i/>
                <w:sz w:val="16"/>
                <w:szCs w:val="16"/>
              </w:rPr>
            </w:pPr>
          </w:p>
        </w:tc>
        <w:tc>
          <w:tcPr>
            <w:tcW w:w="4536"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Do not react negatively when workers escalate a hazard, even if they do it unnecessarily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When you observe people applying TARP correctly, react:  positively, immediately, every time </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When you observe people applying TARP incorrectly, coach them:  positively, immediately, every time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Talk about TARP in every meeting and during every visit to </w:t>
            </w:r>
            <w:r>
              <w:rPr>
                <w:rFonts w:ascii="Arial" w:hAnsi="Arial" w:cs="Arial"/>
                <w:sz w:val="16"/>
                <w:szCs w:val="16"/>
              </w:rPr>
              <w:lastRenderedPageBreak/>
              <w:t>workplaces.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You will find doing TARP very difficult in the beginning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Always show unconditional support for TARP</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Communicate with the people through dialogue – it involves listening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Show respect and care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Strictly no blame if panels are stopped with the TARP process</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951276">
              <w:rPr>
                <w:rFonts w:ascii="Arial" w:hAnsi="Arial" w:cs="Arial"/>
                <w:sz w:val="16"/>
                <w:szCs w:val="16"/>
              </w:rPr>
              <w:t>Panels will be wrongly classified red, that's OK</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Mine overseers and shift overseers will complain about impact on production, they need to be re-assured</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Constantly communicate the notion that s</w:t>
            </w:r>
            <w:r w:rsidRPr="00951276">
              <w:rPr>
                <w:rFonts w:ascii="Arial" w:hAnsi="Arial" w:cs="Arial"/>
                <w:sz w:val="16"/>
                <w:szCs w:val="16"/>
              </w:rPr>
              <w:t>afety is mo</w:t>
            </w:r>
            <w:r>
              <w:rPr>
                <w:rFonts w:ascii="Arial" w:hAnsi="Arial" w:cs="Arial"/>
                <w:sz w:val="16"/>
                <w:szCs w:val="16"/>
              </w:rPr>
              <w:t>re important than anything else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 xml:space="preserve">Make it clear that </w:t>
            </w:r>
            <w:r w:rsidRPr="00951276">
              <w:rPr>
                <w:rFonts w:ascii="Arial" w:hAnsi="Arial" w:cs="Arial"/>
                <w:sz w:val="16"/>
                <w:szCs w:val="16"/>
              </w:rPr>
              <w:t xml:space="preserve">TARP </w:t>
            </w:r>
            <w:r>
              <w:rPr>
                <w:rFonts w:ascii="Arial" w:hAnsi="Arial" w:cs="Arial"/>
                <w:sz w:val="16"/>
                <w:szCs w:val="16"/>
              </w:rPr>
              <w:t xml:space="preserve">is </w:t>
            </w:r>
            <w:r w:rsidRPr="00951276">
              <w:rPr>
                <w:rFonts w:ascii="Arial" w:hAnsi="Arial" w:cs="Arial"/>
                <w:sz w:val="16"/>
                <w:szCs w:val="16"/>
              </w:rPr>
              <w:t>the only way</w:t>
            </w:r>
            <w:r>
              <w:rPr>
                <w:rFonts w:ascii="Arial" w:hAnsi="Arial" w:cs="Arial"/>
                <w:sz w:val="16"/>
                <w:szCs w:val="16"/>
              </w:rPr>
              <w:t xml:space="preserve"> to mine, there is no other way</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4A2C32">
              <w:rPr>
                <w:rFonts w:ascii="Arial" w:hAnsi="Arial" w:cs="Arial"/>
                <w:sz w:val="16"/>
                <w:szCs w:val="16"/>
              </w:rPr>
              <w:t xml:space="preserve">TARP requires a drastic culture change – production orientation to safety above </w:t>
            </w:r>
            <w:r>
              <w:rPr>
                <w:rFonts w:ascii="Arial" w:hAnsi="Arial" w:cs="Arial"/>
                <w:sz w:val="16"/>
                <w:szCs w:val="16"/>
              </w:rPr>
              <w:t xml:space="preserve">all </w:t>
            </w:r>
            <w:r w:rsidRPr="004A2C32">
              <w:rPr>
                <w:rFonts w:ascii="Arial" w:hAnsi="Arial" w:cs="Arial"/>
                <w:sz w:val="16"/>
                <w:szCs w:val="16"/>
              </w:rPr>
              <w:t>else</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Pr>
                <w:rFonts w:ascii="Arial" w:hAnsi="Arial" w:cs="Arial"/>
                <w:sz w:val="16"/>
                <w:szCs w:val="16"/>
              </w:rPr>
              <w:t>Sell the notion that TARP is the b</w:t>
            </w:r>
            <w:r w:rsidRPr="004A2C32">
              <w:rPr>
                <w:rFonts w:ascii="Arial" w:hAnsi="Arial" w:cs="Arial"/>
                <w:sz w:val="16"/>
                <w:szCs w:val="16"/>
              </w:rPr>
              <w:t>est weapon to give a</w:t>
            </w:r>
            <w:r>
              <w:rPr>
                <w:rFonts w:ascii="Arial" w:hAnsi="Arial" w:cs="Arial"/>
                <w:sz w:val="16"/>
                <w:szCs w:val="16"/>
              </w:rPr>
              <w:t xml:space="preserve"> miner in the fight against FOG</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4A2C32">
              <w:rPr>
                <w:rFonts w:ascii="Arial" w:hAnsi="Arial" w:cs="Arial"/>
                <w:sz w:val="16"/>
                <w:szCs w:val="16"/>
              </w:rPr>
              <w:t>Success is due to drive behind it from the very top</w:t>
            </w:r>
          </w:p>
          <w:p w:rsidR="005C7936" w:rsidRDefault="005C7936" w:rsidP="005C7936">
            <w:pPr>
              <w:spacing w:after="0" w:line="240" w:lineRule="auto"/>
              <w:rPr>
                <w:rFonts w:ascii="Arial" w:hAnsi="Arial" w:cs="Arial"/>
                <w:sz w:val="16"/>
                <w:szCs w:val="16"/>
              </w:rPr>
            </w:pPr>
          </w:p>
          <w:p w:rsidR="005C7936" w:rsidRDefault="005C7936" w:rsidP="005C7936">
            <w:pPr>
              <w:spacing w:after="0" w:line="240" w:lineRule="auto"/>
              <w:rPr>
                <w:rFonts w:ascii="Arial" w:hAnsi="Arial" w:cs="Arial"/>
                <w:sz w:val="16"/>
                <w:szCs w:val="16"/>
              </w:rPr>
            </w:pPr>
            <w:r w:rsidRPr="004A2C32">
              <w:rPr>
                <w:rFonts w:ascii="Arial" w:hAnsi="Arial" w:cs="Arial"/>
                <w:sz w:val="16"/>
                <w:szCs w:val="16"/>
              </w:rPr>
              <w:t xml:space="preserve">If you are going to </w:t>
            </w:r>
            <w:r>
              <w:rPr>
                <w:rFonts w:ascii="Arial" w:hAnsi="Arial" w:cs="Arial"/>
                <w:sz w:val="16"/>
                <w:szCs w:val="16"/>
              </w:rPr>
              <w:t xml:space="preserve">be seen to </w:t>
            </w:r>
            <w:r w:rsidRPr="004A2C32">
              <w:rPr>
                <w:rFonts w:ascii="Arial" w:hAnsi="Arial" w:cs="Arial"/>
                <w:sz w:val="16"/>
                <w:szCs w:val="16"/>
              </w:rPr>
              <w:t>d</w:t>
            </w:r>
            <w:r>
              <w:rPr>
                <w:rFonts w:ascii="Arial" w:hAnsi="Arial" w:cs="Arial"/>
                <w:sz w:val="16"/>
                <w:szCs w:val="16"/>
              </w:rPr>
              <w:t>rive production over safety, TARP will fail</w:t>
            </w:r>
          </w:p>
          <w:p w:rsidR="005C7936" w:rsidRPr="00F126CB" w:rsidRDefault="005C7936" w:rsidP="005C7936">
            <w:pPr>
              <w:spacing w:after="0" w:line="240" w:lineRule="auto"/>
              <w:rPr>
                <w:rFonts w:ascii="Arial" w:hAnsi="Arial" w:cs="Arial"/>
                <w:sz w:val="16"/>
                <w:szCs w:val="16"/>
              </w:rPr>
            </w:pPr>
          </w:p>
        </w:tc>
        <w:tc>
          <w:tcPr>
            <w:tcW w:w="1418"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lastRenderedPageBreak/>
              <w:t>Training</w:t>
            </w:r>
          </w:p>
          <w:p w:rsidR="005C7936" w:rsidRDefault="005C7936" w:rsidP="005C7936">
            <w:pPr>
              <w:spacing w:after="0" w:line="240" w:lineRule="auto"/>
              <w:rPr>
                <w:rFonts w:ascii="Arial" w:hAnsi="Arial" w:cs="Arial"/>
                <w:sz w:val="16"/>
                <w:szCs w:val="16"/>
              </w:rPr>
            </w:pPr>
            <w:r>
              <w:rPr>
                <w:rFonts w:ascii="Arial" w:hAnsi="Arial" w:cs="Arial"/>
                <w:sz w:val="16"/>
                <w:szCs w:val="16"/>
              </w:rPr>
              <w:t>Team meetings</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One-on-one</w:t>
            </w:r>
          </w:p>
        </w:tc>
        <w:tc>
          <w:tcPr>
            <w:tcW w:w="1276" w:type="dxa"/>
            <w:shd w:val="clear" w:color="auto" w:fill="auto"/>
          </w:tcPr>
          <w:p w:rsidR="005C7936" w:rsidRDefault="005C7936" w:rsidP="005C7936">
            <w:pPr>
              <w:spacing w:after="0" w:line="240" w:lineRule="auto"/>
              <w:rPr>
                <w:rFonts w:ascii="Arial" w:hAnsi="Arial" w:cs="Arial"/>
                <w:sz w:val="16"/>
                <w:szCs w:val="16"/>
              </w:rPr>
            </w:pPr>
            <w:r>
              <w:rPr>
                <w:rFonts w:ascii="Arial" w:hAnsi="Arial" w:cs="Arial"/>
                <w:sz w:val="16"/>
                <w:szCs w:val="16"/>
              </w:rPr>
              <w:t>Lesson plans</w:t>
            </w:r>
          </w:p>
          <w:p w:rsidR="005C7936" w:rsidRDefault="005C7936" w:rsidP="005C7936">
            <w:pPr>
              <w:spacing w:after="0" w:line="240" w:lineRule="auto"/>
              <w:rPr>
                <w:rFonts w:ascii="Arial" w:hAnsi="Arial" w:cs="Arial"/>
                <w:sz w:val="16"/>
                <w:szCs w:val="16"/>
              </w:rPr>
            </w:pPr>
            <w:r>
              <w:rPr>
                <w:rFonts w:ascii="Arial" w:hAnsi="Arial" w:cs="Arial"/>
                <w:sz w:val="16"/>
                <w:szCs w:val="16"/>
              </w:rPr>
              <w:t>Dialogues</w:t>
            </w:r>
          </w:p>
          <w:p w:rsidR="005C7936" w:rsidRDefault="005C7936" w:rsidP="005C7936">
            <w:pPr>
              <w:spacing w:after="0" w:line="240" w:lineRule="auto"/>
              <w:rPr>
                <w:rFonts w:ascii="Arial" w:hAnsi="Arial" w:cs="Arial"/>
                <w:sz w:val="16"/>
                <w:szCs w:val="16"/>
              </w:rPr>
            </w:pPr>
            <w:r>
              <w:rPr>
                <w:rFonts w:ascii="Arial" w:hAnsi="Arial" w:cs="Arial"/>
                <w:sz w:val="16"/>
                <w:szCs w:val="16"/>
              </w:rPr>
              <w:t>Coaching</w:t>
            </w:r>
          </w:p>
          <w:p w:rsidR="005C7936" w:rsidRPr="00F126CB" w:rsidRDefault="005C7936" w:rsidP="005C7936">
            <w:pPr>
              <w:spacing w:after="0" w:line="240" w:lineRule="auto"/>
              <w:rPr>
                <w:rFonts w:ascii="Arial" w:hAnsi="Arial" w:cs="Arial"/>
                <w:sz w:val="16"/>
                <w:szCs w:val="16"/>
              </w:rPr>
            </w:pPr>
            <w:r>
              <w:rPr>
                <w:rFonts w:ascii="Arial" w:hAnsi="Arial" w:cs="Arial"/>
                <w:sz w:val="16"/>
                <w:szCs w:val="16"/>
              </w:rPr>
              <w:t>Showing / Leading by example</w:t>
            </w:r>
          </w:p>
        </w:tc>
        <w:tc>
          <w:tcPr>
            <w:tcW w:w="1241" w:type="dxa"/>
            <w:shd w:val="clear" w:color="auto" w:fill="auto"/>
          </w:tcPr>
          <w:p w:rsidR="005C7936" w:rsidRPr="00F126CB" w:rsidRDefault="005C7936" w:rsidP="005C7936">
            <w:pPr>
              <w:spacing w:after="0" w:line="240" w:lineRule="auto"/>
              <w:rPr>
                <w:rFonts w:ascii="Arial" w:hAnsi="Arial" w:cs="Arial"/>
                <w:sz w:val="16"/>
                <w:szCs w:val="16"/>
              </w:rPr>
            </w:pPr>
          </w:p>
        </w:tc>
        <w:tc>
          <w:tcPr>
            <w:tcW w:w="1310" w:type="dxa"/>
            <w:shd w:val="clear" w:color="auto" w:fill="auto"/>
          </w:tcPr>
          <w:p w:rsidR="005C7936" w:rsidRPr="00F126CB" w:rsidRDefault="005C7936" w:rsidP="005C7936">
            <w:pPr>
              <w:spacing w:after="0" w:line="240" w:lineRule="auto"/>
              <w:rPr>
                <w:rFonts w:ascii="Arial" w:hAnsi="Arial" w:cs="Arial"/>
                <w:sz w:val="16"/>
                <w:szCs w:val="16"/>
              </w:rPr>
            </w:pPr>
          </w:p>
        </w:tc>
        <w:tc>
          <w:tcPr>
            <w:tcW w:w="1276" w:type="dxa"/>
            <w:shd w:val="clear" w:color="auto" w:fill="auto"/>
          </w:tcPr>
          <w:p w:rsidR="005C7936" w:rsidRPr="00F126CB" w:rsidRDefault="005C7936" w:rsidP="005C7936">
            <w:pPr>
              <w:spacing w:after="0" w:line="240" w:lineRule="auto"/>
              <w:rPr>
                <w:rFonts w:ascii="Arial" w:hAnsi="Arial" w:cs="Arial"/>
                <w:sz w:val="16"/>
                <w:szCs w:val="16"/>
              </w:rPr>
            </w:pPr>
          </w:p>
        </w:tc>
        <w:tc>
          <w:tcPr>
            <w:tcW w:w="1276" w:type="dxa"/>
            <w:shd w:val="clear" w:color="auto" w:fill="auto"/>
          </w:tcPr>
          <w:p w:rsidR="005C7936" w:rsidRPr="00F126CB" w:rsidRDefault="005C7936" w:rsidP="005C7936">
            <w:pPr>
              <w:spacing w:after="0" w:line="240" w:lineRule="auto"/>
              <w:rPr>
                <w:rFonts w:ascii="Arial" w:hAnsi="Arial" w:cs="Arial"/>
                <w:sz w:val="16"/>
                <w:szCs w:val="16"/>
              </w:rPr>
            </w:pPr>
          </w:p>
        </w:tc>
      </w:tr>
    </w:tbl>
    <w:p w:rsidR="005C7936" w:rsidRDefault="005C7936" w:rsidP="0092387E">
      <w:pPr>
        <w:rPr>
          <w:b/>
          <w:sz w:val="32"/>
        </w:rPr>
        <w:sectPr w:rsidR="005C7936" w:rsidSect="00EC319A">
          <w:pgSz w:w="16838" w:h="11906" w:orient="landscape"/>
          <w:pgMar w:top="1440" w:right="1440" w:bottom="1440" w:left="1440" w:header="708" w:footer="708" w:gutter="0"/>
          <w:cols w:space="708"/>
          <w:docGrid w:linePitch="360"/>
        </w:sectPr>
      </w:pPr>
    </w:p>
    <w:p w:rsidR="00DA556A" w:rsidRDefault="00DA556A" w:rsidP="0092387E">
      <w:pPr>
        <w:rPr>
          <w:b/>
          <w:sz w:val="32"/>
        </w:rPr>
      </w:pPr>
    </w:p>
    <w:p w:rsidR="0092387E" w:rsidRPr="006A3703" w:rsidRDefault="0092387E" w:rsidP="0092387E">
      <w:pPr>
        <w:ind w:left="360"/>
        <w:rPr>
          <w:b/>
          <w:sz w:val="32"/>
          <w:u w:val="single"/>
        </w:rPr>
      </w:pPr>
      <w:r w:rsidRPr="006A3703">
        <w:rPr>
          <w:b/>
          <w:sz w:val="32"/>
          <w:u w:val="single"/>
        </w:rPr>
        <w:t>Application</w:t>
      </w:r>
    </w:p>
    <w:p w:rsidR="005711F4" w:rsidRDefault="005711F4" w:rsidP="0092387E">
      <w:pPr>
        <w:pStyle w:val="ListParagraph"/>
        <w:numPr>
          <w:ilvl w:val="0"/>
          <w:numId w:val="8"/>
        </w:numPr>
        <w:rPr>
          <w:b/>
          <w:sz w:val="32"/>
        </w:rPr>
      </w:pPr>
      <w:r>
        <w:rPr>
          <w:b/>
          <w:sz w:val="32"/>
        </w:rPr>
        <w:t>Description of the LP as it will be applied at the mine</w:t>
      </w:r>
    </w:p>
    <w:p w:rsidR="0092387E" w:rsidRDefault="0092387E" w:rsidP="0092387E">
      <w:pPr>
        <w:pStyle w:val="ListParagraph"/>
        <w:numPr>
          <w:ilvl w:val="0"/>
          <w:numId w:val="8"/>
        </w:numPr>
        <w:rPr>
          <w:b/>
          <w:sz w:val="32"/>
        </w:rPr>
      </w:pPr>
      <w:r>
        <w:rPr>
          <w:b/>
          <w:sz w:val="32"/>
        </w:rPr>
        <w:t>Lesson plans</w:t>
      </w:r>
    </w:p>
    <w:p w:rsidR="00D53A9A" w:rsidRDefault="0092387E" w:rsidP="0092387E">
      <w:pPr>
        <w:pStyle w:val="ListParagraph"/>
        <w:numPr>
          <w:ilvl w:val="0"/>
          <w:numId w:val="8"/>
        </w:numPr>
        <w:ind w:left="643"/>
        <w:rPr>
          <w:b/>
          <w:sz w:val="32"/>
        </w:rPr>
      </w:pPr>
      <w:r>
        <w:rPr>
          <w:b/>
          <w:sz w:val="32"/>
        </w:rPr>
        <w:t>Roll out plan</w:t>
      </w:r>
    </w:p>
    <w:p w:rsidR="00893DE0" w:rsidRDefault="00893DE0" w:rsidP="0092387E">
      <w:pPr>
        <w:pStyle w:val="ListParagraph"/>
        <w:numPr>
          <w:ilvl w:val="0"/>
          <w:numId w:val="8"/>
        </w:numPr>
        <w:ind w:left="643"/>
        <w:rPr>
          <w:b/>
          <w:sz w:val="32"/>
        </w:rPr>
      </w:pPr>
      <w:r>
        <w:rPr>
          <w:b/>
          <w:sz w:val="32"/>
        </w:rPr>
        <w:t>Risk Assessment of LP Adoption</w:t>
      </w:r>
    </w:p>
    <w:p w:rsidR="00D53A9A" w:rsidRDefault="00893DE0" w:rsidP="0092387E">
      <w:pPr>
        <w:pStyle w:val="ListParagraph"/>
        <w:numPr>
          <w:ilvl w:val="0"/>
          <w:numId w:val="8"/>
        </w:numPr>
        <w:ind w:left="643"/>
        <w:rPr>
          <w:b/>
          <w:sz w:val="32"/>
        </w:rPr>
      </w:pPr>
      <w:r>
        <w:rPr>
          <w:b/>
          <w:sz w:val="32"/>
        </w:rPr>
        <w:t>Presentation to Mine Management and s</w:t>
      </w:r>
      <w:r w:rsidR="00D53A9A">
        <w:rPr>
          <w:b/>
          <w:sz w:val="32"/>
        </w:rPr>
        <w:t xml:space="preserve">ign-off of final plan my manager </w:t>
      </w:r>
    </w:p>
    <w:p w:rsidR="0092387E" w:rsidRDefault="00D53A9A" w:rsidP="0092387E">
      <w:pPr>
        <w:pStyle w:val="ListParagraph"/>
        <w:numPr>
          <w:ilvl w:val="0"/>
          <w:numId w:val="8"/>
        </w:numPr>
        <w:ind w:left="643"/>
        <w:rPr>
          <w:b/>
          <w:sz w:val="32"/>
        </w:rPr>
      </w:pPr>
      <w:r>
        <w:rPr>
          <w:b/>
          <w:sz w:val="32"/>
        </w:rPr>
        <w:t>P</w:t>
      </w:r>
      <w:r w:rsidR="0092387E">
        <w:rPr>
          <w:b/>
          <w:sz w:val="32"/>
        </w:rPr>
        <w:t>rogress</w:t>
      </w:r>
      <w:r>
        <w:rPr>
          <w:b/>
          <w:sz w:val="32"/>
        </w:rPr>
        <w:t xml:space="preserve"> to date</w:t>
      </w: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92387E" w:rsidRDefault="0092387E" w:rsidP="0092387E">
      <w:pPr>
        <w:rPr>
          <w:b/>
          <w:sz w:val="32"/>
        </w:rPr>
      </w:pPr>
    </w:p>
    <w:p w:rsidR="004B47A8" w:rsidRDefault="004B47A8" w:rsidP="0092387E">
      <w:pPr>
        <w:rPr>
          <w:b/>
          <w:sz w:val="32"/>
        </w:rPr>
      </w:pPr>
      <w:r>
        <w:rPr>
          <w:b/>
          <w:sz w:val="32"/>
        </w:rPr>
        <w:t xml:space="preserve">Example Document for recording sign-off of Mine Adoption plan by </w:t>
      </w:r>
      <w:r w:rsidR="002B7022">
        <w:rPr>
          <w:b/>
          <w:sz w:val="32"/>
        </w:rPr>
        <w:t xml:space="preserve">Mine </w:t>
      </w:r>
      <w:r>
        <w:rPr>
          <w:b/>
          <w:sz w:val="32"/>
        </w:rPr>
        <w:t>Manager</w:t>
      </w:r>
    </w:p>
    <w:p w:rsidR="004B47A8" w:rsidRDefault="004B47A8" w:rsidP="0092387E">
      <w:pPr>
        <w:rPr>
          <w:b/>
          <w:sz w:val="32"/>
        </w:rPr>
      </w:pPr>
    </w:p>
    <w:tbl>
      <w:tblPr>
        <w:tblStyle w:val="TableGrid"/>
        <w:tblW w:w="0" w:type="auto"/>
        <w:tblLook w:val="04A0" w:firstRow="1" w:lastRow="0" w:firstColumn="1" w:lastColumn="0" w:noHBand="0" w:noVBand="1"/>
      </w:tblPr>
      <w:tblGrid>
        <w:gridCol w:w="3080"/>
        <w:gridCol w:w="3081"/>
        <w:gridCol w:w="3081"/>
      </w:tblGrid>
      <w:tr w:rsidR="004B47A8" w:rsidTr="003A6509">
        <w:tc>
          <w:tcPr>
            <w:tcW w:w="9242" w:type="dxa"/>
            <w:gridSpan w:val="3"/>
          </w:tcPr>
          <w:p w:rsidR="004B47A8" w:rsidRDefault="004B47A8" w:rsidP="004B47A8">
            <w:pPr>
              <w:rPr>
                <w:b/>
                <w:sz w:val="32"/>
              </w:rPr>
            </w:pPr>
            <w:r>
              <w:rPr>
                <w:b/>
                <w:sz w:val="32"/>
              </w:rPr>
              <w:t>Review of Mine Adoption Plan, Risk Review and Roll</w:t>
            </w:r>
            <w:r w:rsidR="002B7022">
              <w:rPr>
                <w:b/>
                <w:sz w:val="32"/>
              </w:rPr>
              <w:t>-</w:t>
            </w:r>
            <w:r>
              <w:rPr>
                <w:b/>
                <w:sz w:val="32"/>
              </w:rPr>
              <w:t>out</w:t>
            </w:r>
          </w:p>
        </w:tc>
      </w:tr>
      <w:tr w:rsidR="004B47A8" w:rsidTr="009146D1">
        <w:tc>
          <w:tcPr>
            <w:tcW w:w="3080" w:type="dxa"/>
          </w:tcPr>
          <w:p w:rsidR="004B47A8" w:rsidRDefault="004B47A8" w:rsidP="0092387E">
            <w:pPr>
              <w:rPr>
                <w:b/>
                <w:sz w:val="32"/>
              </w:rPr>
            </w:pPr>
            <w:r>
              <w:rPr>
                <w:b/>
                <w:sz w:val="32"/>
              </w:rPr>
              <w:t>Date</w:t>
            </w:r>
          </w:p>
        </w:tc>
        <w:tc>
          <w:tcPr>
            <w:tcW w:w="6162" w:type="dxa"/>
            <w:gridSpan w:val="2"/>
          </w:tcPr>
          <w:p w:rsidR="004B47A8" w:rsidRDefault="004B47A8" w:rsidP="0092387E">
            <w:pPr>
              <w:rPr>
                <w:b/>
                <w:sz w:val="32"/>
              </w:rPr>
            </w:pPr>
          </w:p>
        </w:tc>
      </w:tr>
      <w:tr w:rsidR="002B7022" w:rsidTr="009146D1">
        <w:tc>
          <w:tcPr>
            <w:tcW w:w="3080" w:type="dxa"/>
          </w:tcPr>
          <w:p w:rsidR="002B7022" w:rsidRDefault="002B7022" w:rsidP="0092387E">
            <w:pPr>
              <w:rPr>
                <w:b/>
                <w:sz w:val="32"/>
              </w:rPr>
            </w:pPr>
            <w:r>
              <w:rPr>
                <w:b/>
                <w:sz w:val="32"/>
              </w:rPr>
              <w:t>Venue</w:t>
            </w:r>
          </w:p>
        </w:tc>
        <w:tc>
          <w:tcPr>
            <w:tcW w:w="6162" w:type="dxa"/>
            <w:gridSpan w:val="2"/>
          </w:tcPr>
          <w:p w:rsidR="002B7022" w:rsidRDefault="002B7022" w:rsidP="0092387E">
            <w:pPr>
              <w:rPr>
                <w:b/>
                <w:sz w:val="32"/>
              </w:rPr>
            </w:pPr>
          </w:p>
        </w:tc>
      </w:tr>
      <w:tr w:rsidR="004B47A8" w:rsidTr="004B47A8">
        <w:trPr>
          <w:trHeight w:val="534"/>
        </w:trPr>
        <w:tc>
          <w:tcPr>
            <w:tcW w:w="3080" w:type="dxa"/>
          </w:tcPr>
          <w:p w:rsidR="004B47A8" w:rsidRDefault="004B47A8" w:rsidP="0092387E">
            <w:pPr>
              <w:rPr>
                <w:b/>
                <w:sz w:val="32"/>
              </w:rPr>
            </w:pPr>
            <w:r>
              <w:rPr>
                <w:b/>
                <w:sz w:val="32"/>
              </w:rPr>
              <w:t>Attendance</w:t>
            </w:r>
          </w:p>
        </w:tc>
        <w:tc>
          <w:tcPr>
            <w:tcW w:w="3081" w:type="dxa"/>
          </w:tcPr>
          <w:p w:rsidR="004B47A8" w:rsidRDefault="004B47A8" w:rsidP="0092387E">
            <w:pPr>
              <w:rPr>
                <w:b/>
                <w:sz w:val="32"/>
              </w:rPr>
            </w:pPr>
            <w:r>
              <w:rPr>
                <w:b/>
                <w:sz w:val="32"/>
              </w:rPr>
              <w:t>Name</w:t>
            </w:r>
          </w:p>
        </w:tc>
        <w:tc>
          <w:tcPr>
            <w:tcW w:w="3081" w:type="dxa"/>
          </w:tcPr>
          <w:p w:rsidR="004B47A8" w:rsidRDefault="004B47A8" w:rsidP="0092387E">
            <w:pPr>
              <w:rPr>
                <w:b/>
                <w:sz w:val="32"/>
              </w:rPr>
            </w:pPr>
            <w:r>
              <w:rPr>
                <w:b/>
                <w:sz w:val="32"/>
              </w:rPr>
              <w:t>Designation</w:t>
            </w:r>
          </w:p>
        </w:tc>
      </w:tr>
      <w:tr w:rsidR="004B47A8" w:rsidTr="004B47A8">
        <w:trPr>
          <w:trHeight w:hRule="exact" w:val="397"/>
        </w:trPr>
        <w:tc>
          <w:tcPr>
            <w:tcW w:w="3080" w:type="dxa"/>
          </w:tcPr>
          <w:p w:rsidR="004B47A8" w:rsidRDefault="004B47A8" w:rsidP="0092387E">
            <w:pPr>
              <w:rPr>
                <w:b/>
                <w:sz w:val="32"/>
              </w:rPr>
            </w:pPr>
          </w:p>
        </w:tc>
        <w:tc>
          <w:tcPr>
            <w:tcW w:w="3081" w:type="dxa"/>
          </w:tcPr>
          <w:p w:rsidR="004B47A8" w:rsidRDefault="004B47A8" w:rsidP="0092387E">
            <w:pPr>
              <w:rPr>
                <w:b/>
                <w:sz w:val="32"/>
              </w:rPr>
            </w:pPr>
          </w:p>
        </w:tc>
        <w:tc>
          <w:tcPr>
            <w:tcW w:w="3081" w:type="dxa"/>
          </w:tcPr>
          <w:p w:rsidR="004B47A8" w:rsidRDefault="004B47A8" w:rsidP="0092387E">
            <w:pPr>
              <w:rPr>
                <w:b/>
                <w:sz w:val="32"/>
              </w:rPr>
            </w:pPr>
          </w:p>
        </w:tc>
      </w:tr>
      <w:tr w:rsidR="004B47A8" w:rsidTr="004B47A8">
        <w:trPr>
          <w:trHeight w:hRule="exact" w:val="397"/>
        </w:trPr>
        <w:tc>
          <w:tcPr>
            <w:tcW w:w="3080" w:type="dxa"/>
          </w:tcPr>
          <w:p w:rsidR="004B47A8" w:rsidRDefault="004B47A8" w:rsidP="0092387E">
            <w:pPr>
              <w:rPr>
                <w:b/>
                <w:sz w:val="32"/>
              </w:rPr>
            </w:pPr>
          </w:p>
        </w:tc>
        <w:tc>
          <w:tcPr>
            <w:tcW w:w="3081" w:type="dxa"/>
          </w:tcPr>
          <w:p w:rsidR="004B47A8" w:rsidRDefault="004B47A8" w:rsidP="0092387E">
            <w:pPr>
              <w:rPr>
                <w:b/>
                <w:sz w:val="32"/>
              </w:rPr>
            </w:pPr>
          </w:p>
        </w:tc>
        <w:tc>
          <w:tcPr>
            <w:tcW w:w="3081" w:type="dxa"/>
          </w:tcPr>
          <w:p w:rsidR="004B47A8" w:rsidRDefault="004B47A8" w:rsidP="0092387E">
            <w:pPr>
              <w:rPr>
                <w:b/>
                <w:sz w:val="32"/>
              </w:rPr>
            </w:pPr>
          </w:p>
        </w:tc>
      </w:tr>
      <w:tr w:rsidR="004B47A8" w:rsidTr="004B47A8">
        <w:trPr>
          <w:trHeight w:hRule="exact" w:val="397"/>
        </w:trPr>
        <w:tc>
          <w:tcPr>
            <w:tcW w:w="3080" w:type="dxa"/>
          </w:tcPr>
          <w:p w:rsidR="004B47A8" w:rsidRDefault="004B47A8" w:rsidP="0092387E">
            <w:pPr>
              <w:rPr>
                <w:b/>
                <w:sz w:val="32"/>
              </w:rPr>
            </w:pPr>
          </w:p>
        </w:tc>
        <w:tc>
          <w:tcPr>
            <w:tcW w:w="3081" w:type="dxa"/>
          </w:tcPr>
          <w:p w:rsidR="004B47A8" w:rsidRDefault="004B47A8" w:rsidP="0092387E">
            <w:pPr>
              <w:rPr>
                <w:b/>
                <w:sz w:val="32"/>
              </w:rPr>
            </w:pPr>
          </w:p>
        </w:tc>
        <w:tc>
          <w:tcPr>
            <w:tcW w:w="3081" w:type="dxa"/>
          </w:tcPr>
          <w:p w:rsidR="004B47A8" w:rsidRDefault="004B47A8" w:rsidP="0092387E">
            <w:pPr>
              <w:rPr>
                <w:b/>
                <w:sz w:val="32"/>
              </w:rPr>
            </w:pPr>
          </w:p>
        </w:tc>
      </w:tr>
      <w:tr w:rsidR="004B47A8" w:rsidTr="004B47A8">
        <w:trPr>
          <w:trHeight w:hRule="exact" w:val="397"/>
        </w:trPr>
        <w:tc>
          <w:tcPr>
            <w:tcW w:w="3080" w:type="dxa"/>
          </w:tcPr>
          <w:p w:rsidR="004B47A8" w:rsidRDefault="004B47A8" w:rsidP="0092387E">
            <w:pPr>
              <w:rPr>
                <w:b/>
                <w:sz w:val="32"/>
              </w:rPr>
            </w:pPr>
          </w:p>
        </w:tc>
        <w:tc>
          <w:tcPr>
            <w:tcW w:w="3081" w:type="dxa"/>
          </w:tcPr>
          <w:p w:rsidR="004B47A8" w:rsidRDefault="004B47A8" w:rsidP="0092387E">
            <w:pPr>
              <w:rPr>
                <w:b/>
                <w:sz w:val="32"/>
              </w:rPr>
            </w:pPr>
          </w:p>
        </w:tc>
        <w:tc>
          <w:tcPr>
            <w:tcW w:w="3081" w:type="dxa"/>
          </w:tcPr>
          <w:p w:rsidR="004B47A8" w:rsidRDefault="004B47A8" w:rsidP="0092387E">
            <w:pPr>
              <w:rPr>
                <w:b/>
                <w:sz w:val="32"/>
              </w:rPr>
            </w:pPr>
          </w:p>
        </w:tc>
      </w:tr>
      <w:tr w:rsidR="004B47A8" w:rsidTr="004B47A8">
        <w:trPr>
          <w:trHeight w:hRule="exact" w:val="397"/>
        </w:trPr>
        <w:tc>
          <w:tcPr>
            <w:tcW w:w="3080" w:type="dxa"/>
          </w:tcPr>
          <w:p w:rsidR="004B47A8" w:rsidRDefault="004B47A8" w:rsidP="0092387E">
            <w:pPr>
              <w:rPr>
                <w:b/>
                <w:sz w:val="32"/>
              </w:rPr>
            </w:pPr>
          </w:p>
        </w:tc>
        <w:tc>
          <w:tcPr>
            <w:tcW w:w="3081" w:type="dxa"/>
          </w:tcPr>
          <w:p w:rsidR="004B47A8" w:rsidRDefault="004B47A8" w:rsidP="0092387E">
            <w:pPr>
              <w:rPr>
                <w:b/>
                <w:sz w:val="32"/>
              </w:rPr>
            </w:pPr>
          </w:p>
        </w:tc>
        <w:tc>
          <w:tcPr>
            <w:tcW w:w="3081" w:type="dxa"/>
          </w:tcPr>
          <w:p w:rsidR="004B47A8" w:rsidRDefault="004B47A8" w:rsidP="0092387E">
            <w:pPr>
              <w:rPr>
                <w:b/>
                <w:sz w:val="32"/>
              </w:rPr>
            </w:pPr>
          </w:p>
        </w:tc>
      </w:tr>
      <w:tr w:rsidR="004B47A8" w:rsidTr="004B47A8">
        <w:trPr>
          <w:trHeight w:hRule="exact" w:val="397"/>
        </w:trPr>
        <w:tc>
          <w:tcPr>
            <w:tcW w:w="3080" w:type="dxa"/>
          </w:tcPr>
          <w:p w:rsidR="004B47A8" w:rsidRDefault="004B47A8" w:rsidP="0092387E">
            <w:pPr>
              <w:rPr>
                <w:b/>
                <w:sz w:val="32"/>
              </w:rPr>
            </w:pPr>
          </w:p>
        </w:tc>
        <w:tc>
          <w:tcPr>
            <w:tcW w:w="3081" w:type="dxa"/>
          </w:tcPr>
          <w:p w:rsidR="004B47A8" w:rsidRDefault="004B47A8" w:rsidP="0092387E">
            <w:pPr>
              <w:rPr>
                <w:b/>
                <w:sz w:val="32"/>
              </w:rPr>
            </w:pPr>
          </w:p>
        </w:tc>
        <w:tc>
          <w:tcPr>
            <w:tcW w:w="3081" w:type="dxa"/>
          </w:tcPr>
          <w:p w:rsidR="004B47A8" w:rsidRDefault="004B47A8" w:rsidP="0092387E">
            <w:pPr>
              <w:rPr>
                <w:b/>
                <w:sz w:val="32"/>
              </w:rPr>
            </w:pPr>
          </w:p>
        </w:tc>
      </w:tr>
      <w:tr w:rsidR="004B47A8" w:rsidTr="006443E1">
        <w:tc>
          <w:tcPr>
            <w:tcW w:w="9242" w:type="dxa"/>
            <w:gridSpan w:val="3"/>
          </w:tcPr>
          <w:p w:rsidR="004B47A8" w:rsidRDefault="004B47A8" w:rsidP="002B7022">
            <w:pPr>
              <w:rPr>
                <w:b/>
                <w:sz w:val="32"/>
              </w:rPr>
            </w:pPr>
            <w:r>
              <w:rPr>
                <w:b/>
                <w:sz w:val="32"/>
              </w:rPr>
              <w:t xml:space="preserve">Following discussions with the Mine Adoption </w:t>
            </w:r>
            <w:r w:rsidR="002B7022">
              <w:rPr>
                <w:b/>
                <w:sz w:val="32"/>
              </w:rPr>
              <w:t>T</w:t>
            </w:r>
            <w:r>
              <w:rPr>
                <w:b/>
                <w:sz w:val="32"/>
              </w:rPr>
              <w:t>eam I am satisfied with the adoption process</w:t>
            </w:r>
            <w:r w:rsidR="002B7022">
              <w:rPr>
                <w:b/>
                <w:sz w:val="32"/>
              </w:rPr>
              <w:t xml:space="preserve"> to date and proposed for the future</w:t>
            </w:r>
            <w:r>
              <w:rPr>
                <w:b/>
                <w:sz w:val="32"/>
              </w:rPr>
              <w:t xml:space="preserve">, the harmonisation with mine standards, </w:t>
            </w:r>
            <w:r w:rsidR="002B7022">
              <w:rPr>
                <w:b/>
                <w:sz w:val="32"/>
              </w:rPr>
              <w:t>the risk review conducted with the changes introduced by the Leading Practice and the roll-out plan.</w:t>
            </w:r>
          </w:p>
        </w:tc>
      </w:tr>
      <w:tr w:rsidR="002B7022" w:rsidTr="00802522">
        <w:tc>
          <w:tcPr>
            <w:tcW w:w="3080" w:type="dxa"/>
          </w:tcPr>
          <w:p w:rsidR="002B7022" w:rsidRDefault="002B7022" w:rsidP="0092387E">
            <w:pPr>
              <w:rPr>
                <w:b/>
                <w:sz w:val="32"/>
              </w:rPr>
            </w:pPr>
            <w:r>
              <w:rPr>
                <w:b/>
                <w:sz w:val="32"/>
              </w:rPr>
              <w:t>Name of Mine Manager</w:t>
            </w:r>
          </w:p>
        </w:tc>
        <w:tc>
          <w:tcPr>
            <w:tcW w:w="6162" w:type="dxa"/>
            <w:gridSpan w:val="2"/>
          </w:tcPr>
          <w:p w:rsidR="002B7022" w:rsidRDefault="002B7022" w:rsidP="0092387E">
            <w:pPr>
              <w:rPr>
                <w:b/>
                <w:sz w:val="32"/>
              </w:rPr>
            </w:pPr>
          </w:p>
        </w:tc>
      </w:tr>
      <w:tr w:rsidR="002B7022" w:rsidTr="00941492">
        <w:tc>
          <w:tcPr>
            <w:tcW w:w="3080" w:type="dxa"/>
          </w:tcPr>
          <w:p w:rsidR="002B7022" w:rsidRDefault="002B7022" w:rsidP="0092387E">
            <w:pPr>
              <w:rPr>
                <w:b/>
                <w:sz w:val="32"/>
              </w:rPr>
            </w:pPr>
            <w:r>
              <w:rPr>
                <w:b/>
                <w:sz w:val="32"/>
              </w:rPr>
              <w:t>Signature</w:t>
            </w:r>
          </w:p>
        </w:tc>
        <w:tc>
          <w:tcPr>
            <w:tcW w:w="6162" w:type="dxa"/>
            <w:gridSpan w:val="2"/>
          </w:tcPr>
          <w:p w:rsidR="002B7022" w:rsidRDefault="002B7022" w:rsidP="0092387E">
            <w:pPr>
              <w:rPr>
                <w:b/>
                <w:sz w:val="32"/>
              </w:rPr>
            </w:pPr>
          </w:p>
        </w:tc>
      </w:tr>
      <w:tr w:rsidR="002B7022" w:rsidTr="005F09E1">
        <w:tc>
          <w:tcPr>
            <w:tcW w:w="3080" w:type="dxa"/>
          </w:tcPr>
          <w:p w:rsidR="002B7022" w:rsidRDefault="002B7022" w:rsidP="0092387E">
            <w:pPr>
              <w:rPr>
                <w:b/>
                <w:sz w:val="32"/>
              </w:rPr>
            </w:pPr>
            <w:r>
              <w:rPr>
                <w:b/>
                <w:sz w:val="32"/>
              </w:rPr>
              <w:t>Date</w:t>
            </w:r>
          </w:p>
        </w:tc>
        <w:tc>
          <w:tcPr>
            <w:tcW w:w="6162" w:type="dxa"/>
            <w:gridSpan w:val="2"/>
          </w:tcPr>
          <w:p w:rsidR="002B7022" w:rsidRDefault="002B7022" w:rsidP="0092387E">
            <w:pPr>
              <w:rPr>
                <w:b/>
                <w:sz w:val="32"/>
              </w:rPr>
            </w:pPr>
          </w:p>
        </w:tc>
      </w:tr>
    </w:tbl>
    <w:p w:rsidR="0092387E" w:rsidRDefault="0092387E" w:rsidP="0092387E">
      <w:pPr>
        <w:rPr>
          <w:b/>
          <w:sz w:val="32"/>
        </w:rPr>
      </w:pPr>
    </w:p>
    <w:p w:rsidR="002B7022" w:rsidRDefault="002B7022" w:rsidP="0092387E">
      <w:pPr>
        <w:rPr>
          <w:b/>
          <w:sz w:val="32"/>
        </w:rPr>
      </w:pPr>
    </w:p>
    <w:p w:rsidR="0092387E" w:rsidRDefault="0092387E" w:rsidP="0092387E">
      <w:pPr>
        <w:rPr>
          <w:b/>
          <w:sz w:val="32"/>
        </w:rPr>
      </w:pPr>
    </w:p>
    <w:p w:rsidR="0092387E" w:rsidRPr="006A3703" w:rsidRDefault="0092387E" w:rsidP="0092387E">
      <w:pPr>
        <w:ind w:left="360"/>
        <w:rPr>
          <w:b/>
          <w:sz w:val="32"/>
          <w:u w:val="single"/>
        </w:rPr>
      </w:pPr>
      <w:r w:rsidRPr="006A3703">
        <w:rPr>
          <w:b/>
          <w:sz w:val="32"/>
          <w:u w:val="single"/>
        </w:rPr>
        <w:t>Appendices</w:t>
      </w:r>
    </w:p>
    <w:p w:rsidR="0092387E" w:rsidRDefault="0092387E" w:rsidP="003B21FB">
      <w:pPr>
        <w:pStyle w:val="ListParagraph"/>
        <w:numPr>
          <w:ilvl w:val="0"/>
          <w:numId w:val="8"/>
        </w:numPr>
        <w:rPr>
          <w:b/>
          <w:sz w:val="32"/>
        </w:rPr>
      </w:pPr>
      <w:r>
        <w:rPr>
          <w:b/>
          <w:sz w:val="32"/>
        </w:rPr>
        <w:t>Measurements</w:t>
      </w:r>
    </w:p>
    <w:p w:rsidR="0092387E" w:rsidRPr="0092387E" w:rsidRDefault="0092387E" w:rsidP="003B21FB">
      <w:pPr>
        <w:pStyle w:val="ListParagraph"/>
        <w:numPr>
          <w:ilvl w:val="0"/>
          <w:numId w:val="8"/>
        </w:numPr>
        <w:rPr>
          <w:b/>
          <w:sz w:val="32"/>
        </w:rPr>
      </w:pPr>
      <w:r w:rsidRPr="0092387E">
        <w:rPr>
          <w:b/>
          <w:sz w:val="32"/>
        </w:rPr>
        <w:t>Mine-wide communications</w:t>
      </w:r>
    </w:p>
    <w:p w:rsidR="0092387E" w:rsidRPr="0092387E" w:rsidRDefault="0092387E" w:rsidP="0092387E">
      <w:pPr>
        <w:rPr>
          <w:b/>
          <w:sz w:val="32"/>
        </w:rPr>
      </w:pPr>
      <w:bookmarkStart w:id="0" w:name="_GoBack"/>
      <w:bookmarkEnd w:id="0"/>
    </w:p>
    <w:p w:rsidR="0092387E" w:rsidRPr="0092387E" w:rsidRDefault="0092387E" w:rsidP="0092387E">
      <w:pPr>
        <w:jc w:val="center"/>
        <w:rPr>
          <w:b/>
          <w:sz w:val="52"/>
        </w:rPr>
      </w:pPr>
    </w:p>
    <w:p w:rsidR="0092387E" w:rsidRDefault="0092387E"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p w:rsidR="0007254F" w:rsidRDefault="0007254F" w:rsidP="001E5B3F">
      <w:pPr>
        <w:rPr>
          <w:b/>
          <w:sz w:val="32"/>
        </w:rPr>
      </w:pPr>
    </w:p>
    <w:tbl>
      <w:tblPr>
        <w:tblpPr w:leftFromText="180" w:rightFromText="180" w:vertAnchor="page" w:horzAnchor="margin" w:tblpY="135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52"/>
      </w:tblGrid>
      <w:tr w:rsidR="00BB507A" w:rsidRPr="00BB507A" w:rsidTr="00F30696">
        <w:trPr>
          <w:trHeight w:val="563"/>
        </w:trPr>
        <w:tc>
          <w:tcPr>
            <w:tcW w:w="3936" w:type="dxa"/>
            <w:shd w:val="clear" w:color="auto" w:fill="auto"/>
          </w:tcPr>
          <w:p w:rsidR="00BB507A" w:rsidRPr="00BB507A" w:rsidRDefault="00BB507A" w:rsidP="00BB507A">
            <w:pPr>
              <w:rPr>
                <w:b/>
                <w:sz w:val="32"/>
                <w:lang w:val="en-US"/>
              </w:rPr>
            </w:pPr>
            <w:r w:rsidRPr="00BB507A">
              <w:rPr>
                <w:b/>
                <w:sz w:val="32"/>
                <w:lang w:val="en-US"/>
              </w:rPr>
              <w:lastRenderedPageBreak/>
              <w:t>Working Place Name:</w:t>
            </w:r>
          </w:p>
        </w:tc>
        <w:tc>
          <w:tcPr>
            <w:tcW w:w="2409" w:type="dxa"/>
            <w:shd w:val="clear" w:color="auto" w:fill="auto"/>
          </w:tcPr>
          <w:p w:rsidR="00BB507A" w:rsidRPr="00BB507A" w:rsidRDefault="00BB507A" w:rsidP="00BB507A">
            <w:pPr>
              <w:rPr>
                <w:b/>
                <w:sz w:val="32"/>
                <w:lang w:val="en-US"/>
              </w:rPr>
            </w:pPr>
            <w:r w:rsidRPr="00BB507A">
              <w:rPr>
                <w:b/>
                <w:sz w:val="32"/>
                <w:lang w:val="en-US"/>
              </w:rPr>
              <w:t>Team Leader:</w:t>
            </w:r>
          </w:p>
        </w:tc>
        <w:tc>
          <w:tcPr>
            <w:tcW w:w="2552" w:type="dxa"/>
            <w:shd w:val="clear" w:color="auto" w:fill="auto"/>
          </w:tcPr>
          <w:p w:rsidR="00BB507A" w:rsidRPr="00BB507A" w:rsidRDefault="00BB507A" w:rsidP="00BB507A">
            <w:pPr>
              <w:rPr>
                <w:b/>
                <w:sz w:val="32"/>
                <w:lang w:val="en-US"/>
              </w:rPr>
            </w:pPr>
            <w:r w:rsidRPr="00BB507A">
              <w:rPr>
                <w:b/>
                <w:sz w:val="32"/>
                <w:lang w:val="en-US"/>
              </w:rPr>
              <w:t>Mine Overseer:</w:t>
            </w:r>
          </w:p>
        </w:tc>
      </w:tr>
      <w:tr w:rsidR="00BB507A" w:rsidRPr="00BB507A" w:rsidTr="00F30696">
        <w:trPr>
          <w:trHeight w:val="543"/>
        </w:trPr>
        <w:tc>
          <w:tcPr>
            <w:tcW w:w="3936" w:type="dxa"/>
            <w:shd w:val="clear" w:color="auto" w:fill="auto"/>
          </w:tcPr>
          <w:p w:rsidR="00BB507A" w:rsidRPr="00BB507A" w:rsidRDefault="00BB507A" w:rsidP="00BB507A">
            <w:pPr>
              <w:rPr>
                <w:b/>
                <w:sz w:val="32"/>
                <w:lang w:val="en-US"/>
              </w:rPr>
            </w:pPr>
            <w:r w:rsidRPr="00BB507A">
              <w:rPr>
                <w:b/>
                <w:sz w:val="32"/>
                <w:lang w:val="en-US"/>
              </w:rPr>
              <w:t>Date:</w:t>
            </w:r>
          </w:p>
        </w:tc>
        <w:tc>
          <w:tcPr>
            <w:tcW w:w="2409" w:type="dxa"/>
            <w:tcBorders>
              <w:bottom w:val="single" w:sz="4" w:space="0" w:color="auto"/>
            </w:tcBorders>
            <w:shd w:val="clear" w:color="auto" w:fill="auto"/>
          </w:tcPr>
          <w:p w:rsidR="00BB507A" w:rsidRPr="00BB507A" w:rsidRDefault="00BB507A" w:rsidP="00BB507A">
            <w:pPr>
              <w:rPr>
                <w:b/>
                <w:sz w:val="32"/>
                <w:lang w:val="en-US"/>
              </w:rPr>
            </w:pPr>
            <w:r w:rsidRPr="00BB507A">
              <w:rPr>
                <w:b/>
                <w:sz w:val="32"/>
                <w:lang w:val="en-US"/>
              </w:rPr>
              <w:t>Miner:</w:t>
            </w:r>
          </w:p>
        </w:tc>
        <w:tc>
          <w:tcPr>
            <w:tcW w:w="2552" w:type="dxa"/>
            <w:tcBorders>
              <w:bottom w:val="single" w:sz="4" w:space="0" w:color="auto"/>
            </w:tcBorders>
            <w:shd w:val="clear" w:color="auto" w:fill="auto"/>
          </w:tcPr>
          <w:p w:rsidR="00BB507A" w:rsidRPr="00BB507A" w:rsidRDefault="00BB507A" w:rsidP="00BB507A">
            <w:pPr>
              <w:rPr>
                <w:b/>
                <w:sz w:val="32"/>
                <w:lang w:val="en-US"/>
              </w:rPr>
            </w:pPr>
            <w:r w:rsidRPr="00BB507A">
              <w:rPr>
                <w:b/>
                <w:sz w:val="32"/>
                <w:lang w:val="en-US"/>
              </w:rPr>
              <w:t>Date of Adoption of TARP:</w:t>
            </w:r>
          </w:p>
        </w:tc>
      </w:tr>
      <w:tr w:rsidR="00BB507A" w:rsidRPr="00BB507A" w:rsidTr="00F30696">
        <w:trPr>
          <w:trHeight w:val="552"/>
        </w:trPr>
        <w:tc>
          <w:tcPr>
            <w:tcW w:w="3936" w:type="dxa"/>
            <w:tcBorders>
              <w:bottom w:val="thinThickSmallGap" w:sz="24" w:space="0" w:color="auto"/>
            </w:tcBorders>
            <w:shd w:val="clear" w:color="auto" w:fill="auto"/>
          </w:tcPr>
          <w:p w:rsidR="00BB507A" w:rsidRPr="00BB507A" w:rsidRDefault="00BB507A" w:rsidP="00BB507A">
            <w:pPr>
              <w:rPr>
                <w:b/>
                <w:sz w:val="32"/>
                <w:lang w:val="en-US"/>
              </w:rPr>
            </w:pPr>
            <w:r w:rsidRPr="00BB507A">
              <w:rPr>
                <w:b/>
                <w:sz w:val="32"/>
                <w:lang w:val="en-US"/>
              </w:rPr>
              <w:t>Number of crew members:</w:t>
            </w:r>
          </w:p>
        </w:tc>
        <w:tc>
          <w:tcPr>
            <w:tcW w:w="2409" w:type="dxa"/>
            <w:tcBorders>
              <w:top w:val="single" w:sz="4" w:space="0" w:color="auto"/>
              <w:bottom w:val="thinThickSmallGap" w:sz="24" w:space="0" w:color="auto"/>
            </w:tcBorders>
            <w:shd w:val="clear" w:color="auto" w:fill="auto"/>
          </w:tcPr>
          <w:p w:rsidR="00BB507A" w:rsidRPr="00BB507A" w:rsidRDefault="00BB507A" w:rsidP="00BB507A">
            <w:pPr>
              <w:rPr>
                <w:b/>
                <w:sz w:val="32"/>
                <w:lang w:val="en-US"/>
              </w:rPr>
            </w:pPr>
            <w:proofErr w:type="spellStart"/>
            <w:r w:rsidRPr="00BB507A">
              <w:rPr>
                <w:b/>
                <w:sz w:val="32"/>
                <w:lang w:val="en-US"/>
              </w:rPr>
              <w:t>Shiftboss</w:t>
            </w:r>
            <w:proofErr w:type="spellEnd"/>
            <w:r w:rsidRPr="00BB507A">
              <w:rPr>
                <w:b/>
                <w:sz w:val="32"/>
                <w:lang w:val="en-US"/>
              </w:rPr>
              <w:t>:</w:t>
            </w:r>
          </w:p>
        </w:tc>
        <w:tc>
          <w:tcPr>
            <w:tcW w:w="2552" w:type="dxa"/>
            <w:tcBorders>
              <w:top w:val="single" w:sz="4" w:space="0" w:color="auto"/>
              <w:bottom w:val="thinThickSmallGap" w:sz="24" w:space="0" w:color="auto"/>
            </w:tcBorders>
            <w:shd w:val="clear" w:color="auto" w:fill="auto"/>
          </w:tcPr>
          <w:p w:rsidR="00BB507A" w:rsidRPr="00BB507A" w:rsidRDefault="00BB507A" w:rsidP="00BB507A">
            <w:pPr>
              <w:rPr>
                <w:b/>
                <w:sz w:val="32"/>
                <w:lang w:val="en-US"/>
              </w:rPr>
            </w:pPr>
            <w:r w:rsidRPr="00BB507A">
              <w:rPr>
                <w:b/>
                <w:sz w:val="32"/>
                <w:lang w:val="en-US"/>
              </w:rPr>
              <w:t>Other:</w:t>
            </w:r>
          </w:p>
        </w:tc>
      </w:tr>
      <w:tr w:rsidR="00BB507A" w:rsidRPr="00BB507A" w:rsidTr="00F30696">
        <w:trPr>
          <w:trHeight w:val="337"/>
        </w:trPr>
        <w:tc>
          <w:tcPr>
            <w:tcW w:w="3936" w:type="dxa"/>
            <w:tcBorders>
              <w:top w:val="thinThickSmallGap" w:sz="24" w:space="0" w:color="auto"/>
              <w:bottom w:val="thinThickSmallGap" w:sz="24" w:space="0" w:color="auto"/>
            </w:tcBorders>
            <w:shd w:val="clear" w:color="auto" w:fill="auto"/>
          </w:tcPr>
          <w:p w:rsidR="00BB507A" w:rsidRPr="00BB507A" w:rsidRDefault="00BB507A" w:rsidP="00BB507A">
            <w:pPr>
              <w:rPr>
                <w:b/>
                <w:sz w:val="32"/>
                <w:lang w:val="en-US"/>
              </w:rPr>
            </w:pPr>
            <w:r w:rsidRPr="00BB507A">
              <w:rPr>
                <w:b/>
                <w:sz w:val="32"/>
                <w:lang w:val="en-US"/>
              </w:rPr>
              <w:t>Measure</w:t>
            </w:r>
          </w:p>
        </w:tc>
        <w:tc>
          <w:tcPr>
            <w:tcW w:w="2409" w:type="dxa"/>
            <w:tcBorders>
              <w:top w:val="thinThickSmallGap" w:sz="24" w:space="0" w:color="auto"/>
              <w:bottom w:val="thinThickSmallGap" w:sz="24" w:space="0" w:color="auto"/>
            </w:tcBorders>
            <w:shd w:val="clear" w:color="auto" w:fill="auto"/>
          </w:tcPr>
          <w:p w:rsidR="00BB507A" w:rsidRPr="00BB507A" w:rsidRDefault="00BB507A" w:rsidP="00BB507A">
            <w:pPr>
              <w:rPr>
                <w:b/>
                <w:sz w:val="32"/>
                <w:lang w:val="en-US"/>
              </w:rPr>
            </w:pPr>
            <w:r w:rsidRPr="00BB507A">
              <w:rPr>
                <w:b/>
                <w:sz w:val="32"/>
                <w:lang w:val="en-US"/>
              </w:rPr>
              <w:t>Without Leading Practice</w:t>
            </w:r>
          </w:p>
        </w:tc>
        <w:tc>
          <w:tcPr>
            <w:tcW w:w="2552" w:type="dxa"/>
            <w:tcBorders>
              <w:top w:val="thinThickSmallGap" w:sz="24" w:space="0" w:color="auto"/>
              <w:bottom w:val="thinThickSmallGap" w:sz="24" w:space="0" w:color="auto"/>
            </w:tcBorders>
            <w:shd w:val="clear" w:color="auto" w:fill="auto"/>
          </w:tcPr>
          <w:p w:rsidR="00BB507A" w:rsidRPr="00BB507A" w:rsidRDefault="00BB507A" w:rsidP="00BB507A">
            <w:pPr>
              <w:rPr>
                <w:b/>
                <w:sz w:val="32"/>
                <w:lang w:val="en-US"/>
              </w:rPr>
            </w:pPr>
            <w:r w:rsidRPr="00BB507A">
              <w:rPr>
                <w:b/>
                <w:sz w:val="32"/>
                <w:lang w:val="en-US"/>
              </w:rPr>
              <w:t>With Leading Practice</w:t>
            </w:r>
          </w:p>
        </w:tc>
      </w:tr>
      <w:tr w:rsidR="00BB507A" w:rsidRPr="00BB507A" w:rsidTr="00F30696">
        <w:trPr>
          <w:trHeight w:val="445"/>
        </w:trPr>
        <w:tc>
          <w:tcPr>
            <w:tcW w:w="3936" w:type="dxa"/>
            <w:tcBorders>
              <w:top w:val="thinThickSmallGap" w:sz="24" w:space="0" w:color="auto"/>
            </w:tcBorders>
            <w:shd w:val="clear" w:color="auto" w:fill="auto"/>
          </w:tcPr>
          <w:p w:rsidR="00BB507A" w:rsidRPr="00BB507A" w:rsidRDefault="00BB507A" w:rsidP="00BB507A">
            <w:pPr>
              <w:rPr>
                <w:b/>
                <w:sz w:val="32"/>
                <w:lang w:val="en-US"/>
              </w:rPr>
            </w:pPr>
            <w:r w:rsidRPr="00BB507A">
              <w:rPr>
                <w:b/>
                <w:sz w:val="32"/>
                <w:lang w:val="en-US"/>
              </w:rPr>
              <w:t>Number of Yellow stoppages</w:t>
            </w:r>
          </w:p>
        </w:tc>
        <w:tc>
          <w:tcPr>
            <w:tcW w:w="2409" w:type="dxa"/>
            <w:tcBorders>
              <w:top w:val="thinThickSmallGap" w:sz="24" w:space="0" w:color="auto"/>
            </w:tcBorders>
            <w:shd w:val="clear" w:color="auto" w:fill="auto"/>
          </w:tcPr>
          <w:p w:rsidR="00BB507A" w:rsidRPr="00BB507A" w:rsidDel="00A81252" w:rsidRDefault="00BB507A" w:rsidP="00BB507A">
            <w:pPr>
              <w:rPr>
                <w:b/>
                <w:sz w:val="32"/>
                <w:lang w:val="en-US"/>
              </w:rPr>
            </w:pPr>
            <w:r w:rsidRPr="00BB507A">
              <w:rPr>
                <w:b/>
                <w:sz w:val="32"/>
                <w:lang w:val="en-US"/>
              </w:rPr>
              <w:t xml:space="preserve"> n/a</w:t>
            </w:r>
          </w:p>
        </w:tc>
        <w:tc>
          <w:tcPr>
            <w:tcW w:w="2552" w:type="dxa"/>
            <w:tcBorders>
              <w:top w:val="thinThickSmallGap" w:sz="24" w:space="0" w:color="auto"/>
            </w:tcBorders>
            <w:shd w:val="clear" w:color="auto" w:fill="auto"/>
          </w:tcPr>
          <w:p w:rsidR="00BB507A" w:rsidRPr="00BB507A" w:rsidDel="00A81252" w:rsidRDefault="00BB507A" w:rsidP="00BB507A">
            <w:pPr>
              <w:rPr>
                <w:b/>
                <w:sz w:val="32"/>
                <w:lang w:val="en-US"/>
              </w:rPr>
            </w:pPr>
          </w:p>
        </w:tc>
      </w:tr>
      <w:tr w:rsidR="00BB507A" w:rsidRPr="00BB507A" w:rsidTr="00F30696">
        <w:trPr>
          <w:trHeight w:val="459"/>
        </w:trPr>
        <w:tc>
          <w:tcPr>
            <w:tcW w:w="3936" w:type="dxa"/>
            <w:shd w:val="clear" w:color="auto" w:fill="auto"/>
          </w:tcPr>
          <w:p w:rsidR="00BB507A" w:rsidRPr="00BB507A" w:rsidRDefault="00BB507A" w:rsidP="00BB507A">
            <w:pPr>
              <w:rPr>
                <w:b/>
                <w:sz w:val="32"/>
                <w:lang w:val="en-US"/>
              </w:rPr>
            </w:pPr>
            <w:r w:rsidRPr="00BB507A">
              <w:rPr>
                <w:b/>
                <w:sz w:val="32"/>
                <w:lang w:val="en-US"/>
              </w:rPr>
              <w:t xml:space="preserve">Number of Red stoppages </w:t>
            </w:r>
          </w:p>
        </w:tc>
        <w:tc>
          <w:tcPr>
            <w:tcW w:w="2409" w:type="dxa"/>
            <w:shd w:val="clear" w:color="auto" w:fill="auto"/>
          </w:tcPr>
          <w:p w:rsidR="00BB507A" w:rsidRPr="00BB507A" w:rsidDel="00A81252" w:rsidRDefault="00BB507A" w:rsidP="00BB507A">
            <w:pPr>
              <w:rPr>
                <w:b/>
                <w:sz w:val="32"/>
                <w:lang w:val="en-US"/>
              </w:rPr>
            </w:pPr>
            <w:r w:rsidRPr="00BB507A">
              <w:rPr>
                <w:b/>
                <w:sz w:val="32"/>
                <w:lang w:val="en-US"/>
              </w:rPr>
              <w:t xml:space="preserve"> n/a</w:t>
            </w: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445"/>
        </w:trPr>
        <w:tc>
          <w:tcPr>
            <w:tcW w:w="3936" w:type="dxa"/>
            <w:shd w:val="clear" w:color="auto" w:fill="auto"/>
          </w:tcPr>
          <w:p w:rsidR="00BB507A" w:rsidRPr="00BB507A" w:rsidRDefault="00BB507A" w:rsidP="00BB507A">
            <w:pPr>
              <w:rPr>
                <w:b/>
                <w:sz w:val="32"/>
                <w:lang w:val="en-US"/>
              </w:rPr>
            </w:pPr>
            <w:r w:rsidRPr="00BB507A">
              <w:rPr>
                <w:b/>
                <w:sz w:val="32"/>
                <w:lang w:val="en-US"/>
              </w:rPr>
              <w:t>Number of incorrect stoppages</w:t>
            </w:r>
          </w:p>
        </w:tc>
        <w:tc>
          <w:tcPr>
            <w:tcW w:w="2409" w:type="dxa"/>
            <w:shd w:val="clear" w:color="auto" w:fill="auto"/>
          </w:tcPr>
          <w:p w:rsidR="00BB507A" w:rsidRPr="00BB507A" w:rsidDel="00A81252" w:rsidRDefault="00BB507A" w:rsidP="00BB507A">
            <w:pPr>
              <w:rPr>
                <w:b/>
                <w:sz w:val="32"/>
                <w:lang w:val="en-US"/>
              </w:rPr>
            </w:pPr>
            <w:r w:rsidRPr="00BB507A">
              <w:rPr>
                <w:b/>
                <w:sz w:val="32"/>
                <w:lang w:val="en-US"/>
              </w:rPr>
              <w:t xml:space="preserve"> n/a</w:t>
            </w: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445"/>
        </w:trPr>
        <w:tc>
          <w:tcPr>
            <w:tcW w:w="3936" w:type="dxa"/>
            <w:shd w:val="clear" w:color="auto" w:fill="auto"/>
          </w:tcPr>
          <w:p w:rsidR="00BB507A" w:rsidRPr="00BB507A" w:rsidRDefault="00BB507A" w:rsidP="00BB507A">
            <w:pPr>
              <w:rPr>
                <w:b/>
                <w:sz w:val="32"/>
                <w:lang w:val="en-US"/>
              </w:rPr>
            </w:pPr>
            <w:r w:rsidRPr="00BB507A">
              <w:rPr>
                <w:b/>
                <w:sz w:val="32"/>
                <w:lang w:val="en-US"/>
              </w:rPr>
              <w:t>Average Maximum and Minimum Support distance to face (m)</w:t>
            </w:r>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445"/>
        </w:trPr>
        <w:tc>
          <w:tcPr>
            <w:tcW w:w="3936" w:type="dxa"/>
            <w:shd w:val="clear" w:color="auto" w:fill="auto"/>
          </w:tcPr>
          <w:p w:rsidR="00BB507A" w:rsidRPr="00BB507A" w:rsidRDefault="00BB507A" w:rsidP="00BB507A">
            <w:pPr>
              <w:rPr>
                <w:b/>
                <w:sz w:val="32"/>
                <w:lang w:val="en-US"/>
              </w:rPr>
            </w:pPr>
            <w:r w:rsidRPr="00BB507A">
              <w:rPr>
                <w:b/>
                <w:sz w:val="32"/>
                <w:lang w:val="en-US"/>
              </w:rPr>
              <w:t>Average Dip and strike Support Spacing (m)</w:t>
            </w:r>
          </w:p>
        </w:tc>
        <w:tc>
          <w:tcPr>
            <w:tcW w:w="2409" w:type="dxa"/>
            <w:shd w:val="clear" w:color="auto" w:fill="auto"/>
          </w:tcPr>
          <w:p w:rsidR="00BB507A" w:rsidRPr="00BB507A" w:rsidDel="00A81252" w:rsidRDefault="00BB507A" w:rsidP="00BB507A">
            <w:pPr>
              <w:rPr>
                <w:b/>
                <w:sz w:val="32"/>
                <w:lang w:val="en-US"/>
              </w:rPr>
            </w:pP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459"/>
        </w:trPr>
        <w:tc>
          <w:tcPr>
            <w:tcW w:w="3936" w:type="dxa"/>
            <w:shd w:val="clear" w:color="auto" w:fill="auto"/>
          </w:tcPr>
          <w:p w:rsidR="00BB507A" w:rsidRPr="00BB507A" w:rsidRDefault="00BB507A" w:rsidP="00BB507A">
            <w:pPr>
              <w:rPr>
                <w:b/>
                <w:sz w:val="32"/>
                <w:lang w:val="en-US"/>
              </w:rPr>
            </w:pPr>
            <w:r w:rsidRPr="00BB507A">
              <w:rPr>
                <w:b/>
                <w:sz w:val="32"/>
                <w:lang w:val="en-US"/>
              </w:rPr>
              <w:t>Rock related LTIs</w:t>
            </w:r>
          </w:p>
        </w:tc>
        <w:tc>
          <w:tcPr>
            <w:tcW w:w="2409" w:type="dxa"/>
            <w:shd w:val="clear" w:color="auto" w:fill="auto"/>
          </w:tcPr>
          <w:p w:rsidR="00BB507A" w:rsidRPr="00BB507A" w:rsidDel="00A81252" w:rsidRDefault="00BB507A" w:rsidP="00BB507A">
            <w:pPr>
              <w:rPr>
                <w:b/>
                <w:sz w:val="32"/>
                <w:lang w:val="en-US"/>
              </w:rPr>
            </w:pP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Rock related Serious and Fatal Injuries</w:t>
            </w:r>
          </w:p>
        </w:tc>
        <w:tc>
          <w:tcPr>
            <w:tcW w:w="2409" w:type="dxa"/>
            <w:shd w:val="clear" w:color="auto" w:fill="auto"/>
          </w:tcPr>
          <w:p w:rsidR="00BB507A" w:rsidRPr="00BB507A" w:rsidDel="00A81252" w:rsidRDefault="00BB507A" w:rsidP="00BB507A">
            <w:pPr>
              <w:rPr>
                <w:b/>
                <w:sz w:val="32"/>
                <w:lang w:val="en-US"/>
              </w:rPr>
            </w:pP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White Flag Days</w:t>
            </w:r>
          </w:p>
        </w:tc>
        <w:tc>
          <w:tcPr>
            <w:tcW w:w="2409" w:type="dxa"/>
            <w:shd w:val="clear" w:color="auto" w:fill="auto"/>
          </w:tcPr>
          <w:p w:rsidR="00BB507A" w:rsidRPr="00BB507A" w:rsidDel="00A81252" w:rsidRDefault="00BB507A" w:rsidP="00BB507A">
            <w:pPr>
              <w:rPr>
                <w:b/>
                <w:sz w:val="32"/>
                <w:lang w:val="en-US"/>
              </w:rPr>
            </w:pP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Time taken to conduct TARP procedure</w:t>
            </w:r>
          </w:p>
        </w:tc>
        <w:tc>
          <w:tcPr>
            <w:tcW w:w="2409" w:type="dxa"/>
            <w:shd w:val="clear" w:color="auto" w:fill="auto"/>
          </w:tcPr>
          <w:p w:rsidR="00BB507A" w:rsidRPr="00BB507A" w:rsidRDefault="00BB507A" w:rsidP="00BB507A">
            <w:pPr>
              <w:rPr>
                <w:b/>
                <w:sz w:val="32"/>
                <w:lang w:val="en-US"/>
              </w:rPr>
            </w:pPr>
            <w:r w:rsidRPr="00BB507A">
              <w:rPr>
                <w:b/>
                <w:sz w:val="32"/>
                <w:lang w:val="en-US"/>
              </w:rPr>
              <w:t>n/a</w:t>
            </w: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 xml:space="preserve">Condition of stopes/tunnels </w:t>
            </w:r>
            <w:proofErr w:type="spellStart"/>
            <w:r w:rsidRPr="00BB507A">
              <w:rPr>
                <w:b/>
                <w:sz w:val="32"/>
                <w:lang w:val="en-US"/>
              </w:rPr>
              <w:t>hangingwall</w:t>
            </w:r>
            <w:proofErr w:type="spellEnd"/>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lastRenderedPageBreak/>
              <w:t>General Housekeeping (good/moderate/Bad)</w:t>
            </w:r>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Section 54/55s</w:t>
            </w:r>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Absenteeism in crews (Total days per week for crew)</w:t>
            </w:r>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Evidence of team work (good/moderate/bad)</w:t>
            </w:r>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Mental model changes(y/n, if y what?)</w:t>
            </w:r>
          </w:p>
        </w:tc>
        <w:tc>
          <w:tcPr>
            <w:tcW w:w="2409" w:type="dxa"/>
            <w:shd w:val="clear" w:color="auto" w:fill="auto"/>
          </w:tcPr>
          <w:p w:rsidR="00BB507A" w:rsidRPr="00BB507A" w:rsidRDefault="00BB507A" w:rsidP="00BB507A">
            <w:pPr>
              <w:rPr>
                <w:b/>
                <w:sz w:val="32"/>
                <w:lang w:val="en-US"/>
              </w:rPr>
            </w:pPr>
            <w:r w:rsidRPr="00BB507A">
              <w:rPr>
                <w:b/>
                <w:sz w:val="32"/>
                <w:lang w:val="en-US"/>
              </w:rPr>
              <w:t>n/a</w:t>
            </w:r>
          </w:p>
          <w:p w:rsidR="00BB507A" w:rsidRPr="00BB507A" w:rsidRDefault="00BB507A" w:rsidP="00BB507A">
            <w:pPr>
              <w:rPr>
                <w:b/>
                <w:sz w:val="32"/>
                <w:lang w:val="en-US"/>
              </w:rPr>
            </w:pPr>
          </w:p>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32"/>
        </w:trPr>
        <w:tc>
          <w:tcPr>
            <w:tcW w:w="3936" w:type="dxa"/>
            <w:shd w:val="clear" w:color="auto" w:fill="auto"/>
          </w:tcPr>
          <w:p w:rsidR="00BB507A" w:rsidRPr="00BB507A" w:rsidRDefault="00BB507A" w:rsidP="00BB507A">
            <w:pPr>
              <w:rPr>
                <w:b/>
                <w:sz w:val="32"/>
                <w:lang w:val="en-US"/>
              </w:rPr>
            </w:pPr>
            <w:r w:rsidRPr="00BB507A">
              <w:rPr>
                <w:b/>
                <w:sz w:val="32"/>
                <w:lang w:val="en-US"/>
              </w:rPr>
              <w:t>Tons per person per month</w:t>
            </w:r>
          </w:p>
        </w:tc>
        <w:tc>
          <w:tcPr>
            <w:tcW w:w="2409" w:type="dxa"/>
            <w:shd w:val="clear" w:color="auto" w:fill="auto"/>
          </w:tcPr>
          <w:p w:rsidR="00BB507A" w:rsidRPr="00BB507A" w:rsidDel="00A81252" w:rsidRDefault="00BB507A" w:rsidP="00BB507A">
            <w:pPr>
              <w:rPr>
                <w:b/>
                <w:sz w:val="32"/>
                <w:lang w:val="en-US"/>
              </w:rPr>
            </w:pPr>
          </w:p>
        </w:tc>
        <w:tc>
          <w:tcPr>
            <w:tcW w:w="2552" w:type="dxa"/>
            <w:shd w:val="clear" w:color="auto" w:fill="auto"/>
          </w:tcPr>
          <w:p w:rsidR="00BB507A" w:rsidRPr="00BB507A" w:rsidDel="00A81252" w:rsidRDefault="00BB507A" w:rsidP="00BB507A">
            <w:pPr>
              <w:rPr>
                <w:b/>
                <w:sz w:val="32"/>
                <w:lang w:val="en-US"/>
              </w:rPr>
            </w:pPr>
          </w:p>
        </w:tc>
      </w:tr>
      <w:tr w:rsidR="00BB507A" w:rsidRPr="00BB507A" w:rsidTr="00F30696">
        <w:trPr>
          <w:trHeight w:val="507"/>
        </w:trPr>
        <w:tc>
          <w:tcPr>
            <w:tcW w:w="3936" w:type="dxa"/>
            <w:shd w:val="clear" w:color="auto" w:fill="auto"/>
          </w:tcPr>
          <w:p w:rsidR="00BB507A" w:rsidRPr="00BB507A" w:rsidRDefault="00BB507A" w:rsidP="00BB507A">
            <w:pPr>
              <w:rPr>
                <w:b/>
                <w:sz w:val="32"/>
                <w:lang w:val="en-US"/>
              </w:rPr>
            </w:pPr>
            <w:r w:rsidRPr="00BB507A">
              <w:rPr>
                <w:b/>
                <w:sz w:val="32"/>
                <w:lang w:val="en-US"/>
              </w:rPr>
              <w:t>Area mines (m</w:t>
            </w:r>
            <w:r w:rsidRPr="00BB507A">
              <w:rPr>
                <w:b/>
                <w:sz w:val="32"/>
                <w:vertAlign w:val="superscript"/>
                <w:lang w:val="en-US"/>
              </w:rPr>
              <w:t>2</w:t>
            </w:r>
            <w:r w:rsidRPr="00BB507A">
              <w:rPr>
                <w:b/>
                <w:sz w:val="32"/>
                <w:lang w:val="en-US"/>
              </w:rPr>
              <w:t>) per crew</w:t>
            </w:r>
          </w:p>
        </w:tc>
        <w:tc>
          <w:tcPr>
            <w:tcW w:w="2409" w:type="dxa"/>
            <w:shd w:val="clear" w:color="auto" w:fill="auto"/>
          </w:tcPr>
          <w:p w:rsidR="00BB507A" w:rsidRPr="00BB507A" w:rsidRDefault="00BB507A" w:rsidP="00BB507A">
            <w:pPr>
              <w:rPr>
                <w:b/>
                <w:sz w:val="32"/>
                <w:lang w:val="en-US"/>
              </w:rPr>
            </w:pPr>
          </w:p>
        </w:tc>
        <w:tc>
          <w:tcPr>
            <w:tcW w:w="2552" w:type="dxa"/>
            <w:shd w:val="clear" w:color="auto" w:fill="auto"/>
          </w:tcPr>
          <w:p w:rsidR="00BB507A" w:rsidRPr="00BB507A" w:rsidRDefault="00BB507A" w:rsidP="00BB507A">
            <w:pPr>
              <w:rPr>
                <w:b/>
                <w:sz w:val="32"/>
                <w:lang w:val="en-US"/>
              </w:rPr>
            </w:pPr>
          </w:p>
        </w:tc>
      </w:tr>
      <w:tr w:rsidR="00BB507A" w:rsidRPr="00BB507A" w:rsidTr="00F30696">
        <w:trPr>
          <w:trHeight w:val="1485"/>
        </w:trPr>
        <w:tc>
          <w:tcPr>
            <w:tcW w:w="3936" w:type="dxa"/>
            <w:shd w:val="clear" w:color="auto" w:fill="auto"/>
          </w:tcPr>
          <w:p w:rsidR="00BB507A" w:rsidRPr="00BB507A" w:rsidRDefault="00BB507A" w:rsidP="00BB507A">
            <w:pPr>
              <w:rPr>
                <w:b/>
                <w:sz w:val="32"/>
                <w:lang w:val="en-US"/>
              </w:rPr>
            </w:pPr>
            <w:r w:rsidRPr="00BB507A">
              <w:rPr>
                <w:b/>
                <w:sz w:val="32"/>
                <w:lang w:val="en-US"/>
              </w:rPr>
              <w:t>Personal Observations/ Experience/ Feedback/ Input</w:t>
            </w:r>
          </w:p>
        </w:tc>
        <w:tc>
          <w:tcPr>
            <w:tcW w:w="2409" w:type="dxa"/>
            <w:shd w:val="clear" w:color="auto" w:fill="auto"/>
          </w:tcPr>
          <w:p w:rsidR="00BB507A" w:rsidRPr="00BB507A" w:rsidRDefault="00BB507A" w:rsidP="00BB507A">
            <w:pPr>
              <w:rPr>
                <w:b/>
                <w:sz w:val="32"/>
                <w:lang w:val="en-US"/>
              </w:rPr>
            </w:pPr>
            <w:r w:rsidRPr="00BB507A">
              <w:rPr>
                <w:b/>
                <w:sz w:val="32"/>
                <w:lang w:val="en-US"/>
              </w:rPr>
              <w:t>n/a</w:t>
            </w:r>
          </w:p>
        </w:tc>
        <w:tc>
          <w:tcPr>
            <w:tcW w:w="2552" w:type="dxa"/>
            <w:shd w:val="clear" w:color="auto" w:fill="auto"/>
          </w:tcPr>
          <w:p w:rsidR="00BB507A" w:rsidRPr="00BB507A" w:rsidRDefault="00BB507A" w:rsidP="00BB507A">
            <w:pPr>
              <w:rPr>
                <w:b/>
                <w:sz w:val="32"/>
                <w:lang w:val="en-US"/>
              </w:rPr>
            </w:pPr>
          </w:p>
        </w:tc>
      </w:tr>
    </w:tbl>
    <w:p w:rsidR="0007254F" w:rsidRDefault="0007254F" w:rsidP="001E5B3F">
      <w:pPr>
        <w:rPr>
          <w:b/>
          <w:sz w:val="32"/>
        </w:rPr>
      </w:pPr>
    </w:p>
    <w:p w:rsidR="0007254F" w:rsidRPr="001E5B3F" w:rsidRDefault="0007254F" w:rsidP="001E5B3F">
      <w:pPr>
        <w:rPr>
          <w:b/>
          <w:sz w:val="32"/>
        </w:rPr>
      </w:pPr>
    </w:p>
    <w:sectPr w:rsidR="0007254F" w:rsidRPr="001E5B3F" w:rsidSect="005C793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3B6" w:rsidRDefault="008B63B6" w:rsidP="00E64FCB">
      <w:pPr>
        <w:spacing w:after="0" w:line="240" w:lineRule="auto"/>
      </w:pPr>
      <w:r>
        <w:separator/>
      </w:r>
    </w:p>
  </w:endnote>
  <w:endnote w:type="continuationSeparator" w:id="0">
    <w:p w:rsidR="008B63B6" w:rsidRDefault="008B63B6" w:rsidP="00E6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3B6" w:rsidRDefault="008B63B6" w:rsidP="00E64FCB">
      <w:pPr>
        <w:spacing w:after="0" w:line="240" w:lineRule="auto"/>
      </w:pPr>
      <w:r>
        <w:separator/>
      </w:r>
    </w:p>
  </w:footnote>
  <w:footnote w:type="continuationSeparator" w:id="0">
    <w:p w:rsidR="008B63B6" w:rsidRDefault="008B63B6" w:rsidP="00E64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751"/>
    <w:multiLevelType w:val="hybridMultilevel"/>
    <w:tmpl w:val="B98813D2"/>
    <w:lvl w:ilvl="0" w:tplc="A9D49506">
      <w:start w:val="1"/>
      <w:numFmt w:val="bullet"/>
      <w:lvlText w:val=""/>
      <w:lvlJc w:val="left"/>
      <w:pPr>
        <w:tabs>
          <w:tab w:val="num" w:pos="720"/>
        </w:tabs>
        <w:ind w:left="720" w:hanging="360"/>
      </w:pPr>
      <w:rPr>
        <w:rFonts w:ascii="Wingdings" w:hAnsi="Wingdings" w:hint="default"/>
      </w:rPr>
    </w:lvl>
    <w:lvl w:ilvl="1" w:tplc="746E2726" w:tentative="1">
      <w:start w:val="1"/>
      <w:numFmt w:val="bullet"/>
      <w:lvlText w:val=""/>
      <w:lvlJc w:val="left"/>
      <w:pPr>
        <w:tabs>
          <w:tab w:val="num" w:pos="1440"/>
        </w:tabs>
        <w:ind w:left="1440" w:hanging="360"/>
      </w:pPr>
      <w:rPr>
        <w:rFonts w:ascii="Wingdings" w:hAnsi="Wingdings" w:hint="default"/>
      </w:rPr>
    </w:lvl>
    <w:lvl w:ilvl="2" w:tplc="2526A37A" w:tentative="1">
      <w:start w:val="1"/>
      <w:numFmt w:val="bullet"/>
      <w:lvlText w:val=""/>
      <w:lvlJc w:val="left"/>
      <w:pPr>
        <w:tabs>
          <w:tab w:val="num" w:pos="2160"/>
        </w:tabs>
        <w:ind w:left="2160" w:hanging="360"/>
      </w:pPr>
      <w:rPr>
        <w:rFonts w:ascii="Wingdings" w:hAnsi="Wingdings" w:hint="default"/>
      </w:rPr>
    </w:lvl>
    <w:lvl w:ilvl="3" w:tplc="EDE62D9C" w:tentative="1">
      <w:start w:val="1"/>
      <w:numFmt w:val="bullet"/>
      <w:lvlText w:val=""/>
      <w:lvlJc w:val="left"/>
      <w:pPr>
        <w:tabs>
          <w:tab w:val="num" w:pos="2880"/>
        </w:tabs>
        <w:ind w:left="2880" w:hanging="360"/>
      </w:pPr>
      <w:rPr>
        <w:rFonts w:ascii="Wingdings" w:hAnsi="Wingdings" w:hint="default"/>
      </w:rPr>
    </w:lvl>
    <w:lvl w:ilvl="4" w:tplc="2F32E58C" w:tentative="1">
      <w:start w:val="1"/>
      <w:numFmt w:val="bullet"/>
      <w:lvlText w:val=""/>
      <w:lvlJc w:val="left"/>
      <w:pPr>
        <w:tabs>
          <w:tab w:val="num" w:pos="3600"/>
        </w:tabs>
        <w:ind w:left="3600" w:hanging="360"/>
      </w:pPr>
      <w:rPr>
        <w:rFonts w:ascii="Wingdings" w:hAnsi="Wingdings" w:hint="default"/>
      </w:rPr>
    </w:lvl>
    <w:lvl w:ilvl="5" w:tplc="EC2ABD8C" w:tentative="1">
      <w:start w:val="1"/>
      <w:numFmt w:val="bullet"/>
      <w:lvlText w:val=""/>
      <w:lvlJc w:val="left"/>
      <w:pPr>
        <w:tabs>
          <w:tab w:val="num" w:pos="4320"/>
        </w:tabs>
        <w:ind w:left="4320" w:hanging="360"/>
      </w:pPr>
      <w:rPr>
        <w:rFonts w:ascii="Wingdings" w:hAnsi="Wingdings" w:hint="default"/>
      </w:rPr>
    </w:lvl>
    <w:lvl w:ilvl="6" w:tplc="3010228E" w:tentative="1">
      <w:start w:val="1"/>
      <w:numFmt w:val="bullet"/>
      <w:lvlText w:val=""/>
      <w:lvlJc w:val="left"/>
      <w:pPr>
        <w:tabs>
          <w:tab w:val="num" w:pos="5040"/>
        </w:tabs>
        <w:ind w:left="5040" w:hanging="360"/>
      </w:pPr>
      <w:rPr>
        <w:rFonts w:ascii="Wingdings" w:hAnsi="Wingdings" w:hint="default"/>
      </w:rPr>
    </w:lvl>
    <w:lvl w:ilvl="7" w:tplc="E3E43A0A" w:tentative="1">
      <w:start w:val="1"/>
      <w:numFmt w:val="bullet"/>
      <w:lvlText w:val=""/>
      <w:lvlJc w:val="left"/>
      <w:pPr>
        <w:tabs>
          <w:tab w:val="num" w:pos="5760"/>
        </w:tabs>
        <w:ind w:left="5760" w:hanging="360"/>
      </w:pPr>
      <w:rPr>
        <w:rFonts w:ascii="Wingdings" w:hAnsi="Wingdings" w:hint="default"/>
      </w:rPr>
    </w:lvl>
    <w:lvl w:ilvl="8" w:tplc="E6806574" w:tentative="1">
      <w:start w:val="1"/>
      <w:numFmt w:val="bullet"/>
      <w:lvlText w:val=""/>
      <w:lvlJc w:val="left"/>
      <w:pPr>
        <w:tabs>
          <w:tab w:val="num" w:pos="6480"/>
        </w:tabs>
        <w:ind w:left="6480" w:hanging="360"/>
      </w:pPr>
      <w:rPr>
        <w:rFonts w:ascii="Wingdings" w:hAnsi="Wingdings" w:hint="default"/>
      </w:rPr>
    </w:lvl>
  </w:abstractNum>
  <w:abstractNum w:abstractNumId="1">
    <w:nsid w:val="066D450B"/>
    <w:multiLevelType w:val="hybridMultilevel"/>
    <w:tmpl w:val="04CE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45EAF"/>
    <w:multiLevelType w:val="hybridMultilevel"/>
    <w:tmpl w:val="51021CC0"/>
    <w:lvl w:ilvl="0" w:tplc="5AA8619A">
      <w:start w:val="1"/>
      <w:numFmt w:val="bullet"/>
      <w:lvlText w:val="•"/>
      <w:lvlJc w:val="left"/>
      <w:pPr>
        <w:tabs>
          <w:tab w:val="num" w:pos="720"/>
        </w:tabs>
        <w:ind w:left="720" w:hanging="360"/>
      </w:pPr>
      <w:rPr>
        <w:rFonts w:ascii="Times New Roman" w:hAnsi="Times New Roman" w:hint="default"/>
      </w:rPr>
    </w:lvl>
    <w:lvl w:ilvl="1" w:tplc="F0266146" w:tentative="1">
      <w:start w:val="1"/>
      <w:numFmt w:val="bullet"/>
      <w:lvlText w:val="•"/>
      <w:lvlJc w:val="left"/>
      <w:pPr>
        <w:tabs>
          <w:tab w:val="num" w:pos="1440"/>
        </w:tabs>
        <w:ind w:left="1440" w:hanging="360"/>
      </w:pPr>
      <w:rPr>
        <w:rFonts w:ascii="Times New Roman" w:hAnsi="Times New Roman" w:hint="default"/>
      </w:rPr>
    </w:lvl>
    <w:lvl w:ilvl="2" w:tplc="189C6CA8" w:tentative="1">
      <w:start w:val="1"/>
      <w:numFmt w:val="bullet"/>
      <w:lvlText w:val="•"/>
      <w:lvlJc w:val="left"/>
      <w:pPr>
        <w:tabs>
          <w:tab w:val="num" w:pos="2160"/>
        </w:tabs>
        <w:ind w:left="2160" w:hanging="360"/>
      </w:pPr>
      <w:rPr>
        <w:rFonts w:ascii="Times New Roman" w:hAnsi="Times New Roman" w:hint="default"/>
      </w:rPr>
    </w:lvl>
    <w:lvl w:ilvl="3" w:tplc="CBFACF6A" w:tentative="1">
      <w:start w:val="1"/>
      <w:numFmt w:val="bullet"/>
      <w:lvlText w:val="•"/>
      <w:lvlJc w:val="left"/>
      <w:pPr>
        <w:tabs>
          <w:tab w:val="num" w:pos="2880"/>
        </w:tabs>
        <w:ind w:left="2880" w:hanging="360"/>
      </w:pPr>
      <w:rPr>
        <w:rFonts w:ascii="Times New Roman" w:hAnsi="Times New Roman" w:hint="default"/>
      </w:rPr>
    </w:lvl>
    <w:lvl w:ilvl="4" w:tplc="918AD38A" w:tentative="1">
      <w:start w:val="1"/>
      <w:numFmt w:val="bullet"/>
      <w:lvlText w:val="•"/>
      <w:lvlJc w:val="left"/>
      <w:pPr>
        <w:tabs>
          <w:tab w:val="num" w:pos="3600"/>
        </w:tabs>
        <w:ind w:left="3600" w:hanging="360"/>
      </w:pPr>
      <w:rPr>
        <w:rFonts w:ascii="Times New Roman" w:hAnsi="Times New Roman" w:hint="default"/>
      </w:rPr>
    </w:lvl>
    <w:lvl w:ilvl="5" w:tplc="EA24F012" w:tentative="1">
      <w:start w:val="1"/>
      <w:numFmt w:val="bullet"/>
      <w:lvlText w:val="•"/>
      <w:lvlJc w:val="left"/>
      <w:pPr>
        <w:tabs>
          <w:tab w:val="num" w:pos="4320"/>
        </w:tabs>
        <w:ind w:left="4320" w:hanging="360"/>
      </w:pPr>
      <w:rPr>
        <w:rFonts w:ascii="Times New Roman" w:hAnsi="Times New Roman" w:hint="default"/>
      </w:rPr>
    </w:lvl>
    <w:lvl w:ilvl="6" w:tplc="93EC4034" w:tentative="1">
      <w:start w:val="1"/>
      <w:numFmt w:val="bullet"/>
      <w:lvlText w:val="•"/>
      <w:lvlJc w:val="left"/>
      <w:pPr>
        <w:tabs>
          <w:tab w:val="num" w:pos="5040"/>
        </w:tabs>
        <w:ind w:left="5040" w:hanging="360"/>
      </w:pPr>
      <w:rPr>
        <w:rFonts w:ascii="Times New Roman" w:hAnsi="Times New Roman" w:hint="default"/>
      </w:rPr>
    </w:lvl>
    <w:lvl w:ilvl="7" w:tplc="81F033AC" w:tentative="1">
      <w:start w:val="1"/>
      <w:numFmt w:val="bullet"/>
      <w:lvlText w:val="•"/>
      <w:lvlJc w:val="left"/>
      <w:pPr>
        <w:tabs>
          <w:tab w:val="num" w:pos="5760"/>
        </w:tabs>
        <w:ind w:left="5760" w:hanging="360"/>
      </w:pPr>
      <w:rPr>
        <w:rFonts w:ascii="Times New Roman" w:hAnsi="Times New Roman" w:hint="default"/>
      </w:rPr>
    </w:lvl>
    <w:lvl w:ilvl="8" w:tplc="B236551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E42660"/>
    <w:multiLevelType w:val="hybridMultilevel"/>
    <w:tmpl w:val="E32487CE"/>
    <w:lvl w:ilvl="0" w:tplc="66E4B662">
      <w:start w:val="1"/>
      <w:numFmt w:val="bullet"/>
      <w:lvlText w:val="•"/>
      <w:lvlJc w:val="left"/>
      <w:pPr>
        <w:tabs>
          <w:tab w:val="num" w:pos="720"/>
        </w:tabs>
        <w:ind w:left="720" w:hanging="360"/>
      </w:pPr>
      <w:rPr>
        <w:rFonts w:ascii="Times New Roman" w:hAnsi="Times New Roman" w:hint="default"/>
      </w:rPr>
    </w:lvl>
    <w:lvl w:ilvl="1" w:tplc="78000164" w:tentative="1">
      <w:start w:val="1"/>
      <w:numFmt w:val="bullet"/>
      <w:lvlText w:val="•"/>
      <w:lvlJc w:val="left"/>
      <w:pPr>
        <w:tabs>
          <w:tab w:val="num" w:pos="1440"/>
        </w:tabs>
        <w:ind w:left="1440" w:hanging="360"/>
      </w:pPr>
      <w:rPr>
        <w:rFonts w:ascii="Times New Roman" w:hAnsi="Times New Roman" w:hint="default"/>
      </w:rPr>
    </w:lvl>
    <w:lvl w:ilvl="2" w:tplc="92B6C01E" w:tentative="1">
      <w:start w:val="1"/>
      <w:numFmt w:val="bullet"/>
      <w:lvlText w:val="•"/>
      <w:lvlJc w:val="left"/>
      <w:pPr>
        <w:tabs>
          <w:tab w:val="num" w:pos="2160"/>
        </w:tabs>
        <w:ind w:left="2160" w:hanging="360"/>
      </w:pPr>
      <w:rPr>
        <w:rFonts w:ascii="Times New Roman" w:hAnsi="Times New Roman" w:hint="default"/>
      </w:rPr>
    </w:lvl>
    <w:lvl w:ilvl="3" w:tplc="B97411A0" w:tentative="1">
      <w:start w:val="1"/>
      <w:numFmt w:val="bullet"/>
      <w:lvlText w:val="•"/>
      <w:lvlJc w:val="left"/>
      <w:pPr>
        <w:tabs>
          <w:tab w:val="num" w:pos="2880"/>
        </w:tabs>
        <w:ind w:left="2880" w:hanging="360"/>
      </w:pPr>
      <w:rPr>
        <w:rFonts w:ascii="Times New Roman" w:hAnsi="Times New Roman" w:hint="default"/>
      </w:rPr>
    </w:lvl>
    <w:lvl w:ilvl="4" w:tplc="AC20ED08" w:tentative="1">
      <w:start w:val="1"/>
      <w:numFmt w:val="bullet"/>
      <w:lvlText w:val="•"/>
      <w:lvlJc w:val="left"/>
      <w:pPr>
        <w:tabs>
          <w:tab w:val="num" w:pos="3600"/>
        </w:tabs>
        <w:ind w:left="3600" w:hanging="360"/>
      </w:pPr>
      <w:rPr>
        <w:rFonts w:ascii="Times New Roman" w:hAnsi="Times New Roman" w:hint="default"/>
      </w:rPr>
    </w:lvl>
    <w:lvl w:ilvl="5" w:tplc="DAC8C920" w:tentative="1">
      <w:start w:val="1"/>
      <w:numFmt w:val="bullet"/>
      <w:lvlText w:val="•"/>
      <w:lvlJc w:val="left"/>
      <w:pPr>
        <w:tabs>
          <w:tab w:val="num" w:pos="4320"/>
        </w:tabs>
        <w:ind w:left="4320" w:hanging="360"/>
      </w:pPr>
      <w:rPr>
        <w:rFonts w:ascii="Times New Roman" w:hAnsi="Times New Roman" w:hint="default"/>
      </w:rPr>
    </w:lvl>
    <w:lvl w:ilvl="6" w:tplc="7292D6BA" w:tentative="1">
      <w:start w:val="1"/>
      <w:numFmt w:val="bullet"/>
      <w:lvlText w:val="•"/>
      <w:lvlJc w:val="left"/>
      <w:pPr>
        <w:tabs>
          <w:tab w:val="num" w:pos="5040"/>
        </w:tabs>
        <w:ind w:left="5040" w:hanging="360"/>
      </w:pPr>
      <w:rPr>
        <w:rFonts w:ascii="Times New Roman" w:hAnsi="Times New Roman" w:hint="default"/>
      </w:rPr>
    </w:lvl>
    <w:lvl w:ilvl="7" w:tplc="2416A19C" w:tentative="1">
      <w:start w:val="1"/>
      <w:numFmt w:val="bullet"/>
      <w:lvlText w:val="•"/>
      <w:lvlJc w:val="left"/>
      <w:pPr>
        <w:tabs>
          <w:tab w:val="num" w:pos="5760"/>
        </w:tabs>
        <w:ind w:left="5760" w:hanging="360"/>
      </w:pPr>
      <w:rPr>
        <w:rFonts w:ascii="Times New Roman" w:hAnsi="Times New Roman" w:hint="default"/>
      </w:rPr>
    </w:lvl>
    <w:lvl w:ilvl="8" w:tplc="81CC06B2" w:tentative="1">
      <w:start w:val="1"/>
      <w:numFmt w:val="bullet"/>
      <w:lvlText w:val="•"/>
      <w:lvlJc w:val="left"/>
      <w:pPr>
        <w:tabs>
          <w:tab w:val="num" w:pos="6480"/>
        </w:tabs>
        <w:ind w:left="6480" w:hanging="360"/>
      </w:pPr>
      <w:rPr>
        <w:rFonts w:ascii="Times New Roman" w:hAnsi="Times New Roman" w:hint="default"/>
      </w:rPr>
    </w:lvl>
  </w:abstractNum>
  <w:abstractNum w:abstractNumId="4">
    <w:nsid w:val="1D707CB9"/>
    <w:multiLevelType w:val="hybridMultilevel"/>
    <w:tmpl w:val="13D405DA"/>
    <w:lvl w:ilvl="0" w:tplc="0FF8F5AA">
      <w:start w:val="14"/>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41A2576"/>
    <w:multiLevelType w:val="hybridMultilevel"/>
    <w:tmpl w:val="BA0A877A"/>
    <w:lvl w:ilvl="0" w:tplc="23748210">
      <w:start w:val="12"/>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0B2618D"/>
    <w:multiLevelType w:val="hybridMultilevel"/>
    <w:tmpl w:val="31C81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3130E4F"/>
    <w:multiLevelType w:val="hybridMultilevel"/>
    <w:tmpl w:val="5630DC74"/>
    <w:lvl w:ilvl="0" w:tplc="8488EEE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44343812"/>
    <w:multiLevelType w:val="hybridMultilevel"/>
    <w:tmpl w:val="1B04E4F4"/>
    <w:lvl w:ilvl="0" w:tplc="A0601136">
      <w:start w:val="1"/>
      <w:numFmt w:val="bullet"/>
      <w:lvlText w:val=""/>
      <w:lvlJc w:val="left"/>
      <w:pPr>
        <w:tabs>
          <w:tab w:val="num" w:pos="1810"/>
        </w:tabs>
        <w:ind w:left="181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9">
    <w:nsid w:val="48CA3FD1"/>
    <w:multiLevelType w:val="hybridMultilevel"/>
    <w:tmpl w:val="026435EE"/>
    <w:lvl w:ilvl="0" w:tplc="72489C6A">
      <w:start w:val="1"/>
      <w:numFmt w:val="decimal"/>
      <w:lvlText w:val="%1."/>
      <w:lvlJc w:val="left"/>
      <w:pPr>
        <w:ind w:left="3090" w:hanging="360"/>
      </w:pPr>
      <w:rPr>
        <w:rFonts w:hint="default"/>
      </w:rPr>
    </w:lvl>
    <w:lvl w:ilvl="1" w:tplc="04090019" w:tentative="1">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10">
    <w:nsid w:val="490D2E71"/>
    <w:multiLevelType w:val="hybridMultilevel"/>
    <w:tmpl w:val="D4D8EDA4"/>
    <w:lvl w:ilvl="0" w:tplc="309C49A6">
      <w:start w:val="1"/>
      <w:numFmt w:val="bullet"/>
      <w:lvlText w:val="•"/>
      <w:lvlJc w:val="left"/>
      <w:pPr>
        <w:tabs>
          <w:tab w:val="num" w:pos="720"/>
        </w:tabs>
        <w:ind w:left="720" w:hanging="360"/>
      </w:pPr>
      <w:rPr>
        <w:rFonts w:ascii="Times New Roman" w:hAnsi="Times New Roman" w:hint="default"/>
      </w:rPr>
    </w:lvl>
    <w:lvl w:ilvl="1" w:tplc="D930BF30" w:tentative="1">
      <w:start w:val="1"/>
      <w:numFmt w:val="bullet"/>
      <w:lvlText w:val="•"/>
      <w:lvlJc w:val="left"/>
      <w:pPr>
        <w:tabs>
          <w:tab w:val="num" w:pos="1440"/>
        </w:tabs>
        <w:ind w:left="1440" w:hanging="360"/>
      </w:pPr>
      <w:rPr>
        <w:rFonts w:ascii="Times New Roman" w:hAnsi="Times New Roman" w:hint="default"/>
      </w:rPr>
    </w:lvl>
    <w:lvl w:ilvl="2" w:tplc="2110C6B6" w:tentative="1">
      <w:start w:val="1"/>
      <w:numFmt w:val="bullet"/>
      <w:lvlText w:val="•"/>
      <w:lvlJc w:val="left"/>
      <w:pPr>
        <w:tabs>
          <w:tab w:val="num" w:pos="2160"/>
        </w:tabs>
        <w:ind w:left="2160" w:hanging="360"/>
      </w:pPr>
      <w:rPr>
        <w:rFonts w:ascii="Times New Roman" w:hAnsi="Times New Roman" w:hint="default"/>
      </w:rPr>
    </w:lvl>
    <w:lvl w:ilvl="3" w:tplc="D842F044" w:tentative="1">
      <w:start w:val="1"/>
      <w:numFmt w:val="bullet"/>
      <w:lvlText w:val="•"/>
      <w:lvlJc w:val="left"/>
      <w:pPr>
        <w:tabs>
          <w:tab w:val="num" w:pos="2880"/>
        </w:tabs>
        <w:ind w:left="2880" w:hanging="360"/>
      </w:pPr>
      <w:rPr>
        <w:rFonts w:ascii="Times New Roman" w:hAnsi="Times New Roman" w:hint="default"/>
      </w:rPr>
    </w:lvl>
    <w:lvl w:ilvl="4" w:tplc="24BA4BE8" w:tentative="1">
      <w:start w:val="1"/>
      <w:numFmt w:val="bullet"/>
      <w:lvlText w:val="•"/>
      <w:lvlJc w:val="left"/>
      <w:pPr>
        <w:tabs>
          <w:tab w:val="num" w:pos="3600"/>
        </w:tabs>
        <w:ind w:left="3600" w:hanging="360"/>
      </w:pPr>
      <w:rPr>
        <w:rFonts w:ascii="Times New Roman" w:hAnsi="Times New Roman" w:hint="default"/>
      </w:rPr>
    </w:lvl>
    <w:lvl w:ilvl="5" w:tplc="7F5A0D98" w:tentative="1">
      <w:start w:val="1"/>
      <w:numFmt w:val="bullet"/>
      <w:lvlText w:val="•"/>
      <w:lvlJc w:val="left"/>
      <w:pPr>
        <w:tabs>
          <w:tab w:val="num" w:pos="4320"/>
        </w:tabs>
        <w:ind w:left="4320" w:hanging="360"/>
      </w:pPr>
      <w:rPr>
        <w:rFonts w:ascii="Times New Roman" w:hAnsi="Times New Roman" w:hint="default"/>
      </w:rPr>
    </w:lvl>
    <w:lvl w:ilvl="6" w:tplc="00A060C4" w:tentative="1">
      <w:start w:val="1"/>
      <w:numFmt w:val="bullet"/>
      <w:lvlText w:val="•"/>
      <w:lvlJc w:val="left"/>
      <w:pPr>
        <w:tabs>
          <w:tab w:val="num" w:pos="5040"/>
        </w:tabs>
        <w:ind w:left="5040" w:hanging="360"/>
      </w:pPr>
      <w:rPr>
        <w:rFonts w:ascii="Times New Roman" w:hAnsi="Times New Roman" w:hint="default"/>
      </w:rPr>
    </w:lvl>
    <w:lvl w:ilvl="7" w:tplc="BE869282" w:tentative="1">
      <w:start w:val="1"/>
      <w:numFmt w:val="bullet"/>
      <w:lvlText w:val="•"/>
      <w:lvlJc w:val="left"/>
      <w:pPr>
        <w:tabs>
          <w:tab w:val="num" w:pos="5760"/>
        </w:tabs>
        <w:ind w:left="5760" w:hanging="360"/>
      </w:pPr>
      <w:rPr>
        <w:rFonts w:ascii="Times New Roman" w:hAnsi="Times New Roman" w:hint="default"/>
      </w:rPr>
    </w:lvl>
    <w:lvl w:ilvl="8" w:tplc="1E16A8B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D910BE0"/>
    <w:multiLevelType w:val="hybridMultilevel"/>
    <w:tmpl w:val="98C6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1548B8"/>
    <w:multiLevelType w:val="hybridMultilevel"/>
    <w:tmpl w:val="FF62EA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684E5426"/>
    <w:multiLevelType w:val="hybridMultilevel"/>
    <w:tmpl w:val="C6E86D2C"/>
    <w:lvl w:ilvl="0" w:tplc="956CBC44">
      <w:start w:val="1"/>
      <w:numFmt w:val="decimal"/>
      <w:lvlText w:val="%1."/>
      <w:lvlJc w:val="left"/>
      <w:pPr>
        <w:ind w:left="720" w:hanging="360"/>
      </w:pPr>
      <w:rPr>
        <w:rFonts w:hint="default"/>
        <w:sz w:val="24"/>
        <w:szCs w:val="24"/>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6B3E6B3A"/>
    <w:multiLevelType w:val="hybridMultilevel"/>
    <w:tmpl w:val="E2E2A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27E227F"/>
    <w:multiLevelType w:val="hybridMultilevel"/>
    <w:tmpl w:val="91109C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72F56E8A"/>
    <w:multiLevelType w:val="hybridMultilevel"/>
    <w:tmpl w:val="C5D87E2C"/>
    <w:lvl w:ilvl="0" w:tplc="A080011C">
      <w:start w:val="10"/>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7A4877BA"/>
    <w:multiLevelType w:val="hybridMultilevel"/>
    <w:tmpl w:val="D8640220"/>
    <w:lvl w:ilvl="0" w:tplc="29BEA57C">
      <w:start w:val="5"/>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7D697EB2"/>
    <w:multiLevelType w:val="hybridMultilevel"/>
    <w:tmpl w:val="27880B68"/>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3"/>
  </w:num>
  <w:num w:numId="2">
    <w:abstractNumId w:val="1"/>
  </w:num>
  <w:num w:numId="3">
    <w:abstractNumId w:val="9"/>
  </w:num>
  <w:num w:numId="4">
    <w:abstractNumId w:val="18"/>
  </w:num>
  <w:num w:numId="5">
    <w:abstractNumId w:val="15"/>
  </w:num>
  <w:num w:numId="6">
    <w:abstractNumId w:val="7"/>
  </w:num>
  <w:num w:numId="7">
    <w:abstractNumId w:val="17"/>
  </w:num>
  <w:num w:numId="8">
    <w:abstractNumId w:val="16"/>
  </w:num>
  <w:num w:numId="9">
    <w:abstractNumId w:val="5"/>
  </w:num>
  <w:num w:numId="10">
    <w:abstractNumId w:val="10"/>
  </w:num>
  <w:num w:numId="11">
    <w:abstractNumId w:val="2"/>
  </w:num>
  <w:num w:numId="12">
    <w:abstractNumId w:val="3"/>
  </w:num>
  <w:num w:numId="13">
    <w:abstractNumId w:val="0"/>
  </w:num>
  <w:num w:numId="14">
    <w:abstractNumId w:val="8"/>
  </w:num>
  <w:num w:numId="15">
    <w:abstractNumId w:val="6"/>
  </w:num>
  <w:num w:numId="16">
    <w:abstractNumId w:val="14"/>
  </w:num>
  <w:num w:numId="17">
    <w:abstractNumId w:val="12"/>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EE"/>
    <w:rsid w:val="0003425D"/>
    <w:rsid w:val="00071CBD"/>
    <w:rsid w:val="0007254F"/>
    <w:rsid w:val="000B21B9"/>
    <w:rsid w:val="000F4DA3"/>
    <w:rsid w:val="001012C8"/>
    <w:rsid w:val="0015532C"/>
    <w:rsid w:val="00163913"/>
    <w:rsid w:val="001A2369"/>
    <w:rsid w:val="001A34B9"/>
    <w:rsid w:val="001D62EE"/>
    <w:rsid w:val="001E5B3F"/>
    <w:rsid w:val="001F5857"/>
    <w:rsid w:val="00226AD4"/>
    <w:rsid w:val="0024124F"/>
    <w:rsid w:val="00252281"/>
    <w:rsid w:val="0029175C"/>
    <w:rsid w:val="002964CA"/>
    <w:rsid w:val="002968B0"/>
    <w:rsid w:val="002A4B01"/>
    <w:rsid w:val="002B1B2E"/>
    <w:rsid w:val="002B7022"/>
    <w:rsid w:val="002D3F2E"/>
    <w:rsid w:val="002E3F33"/>
    <w:rsid w:val="002F5F74"/>
    <w:rsid w:val="00306148"/>
    <w:rsid w:val="00311009"/>
    <w:rsid w:val="003134B6"/>
    <w:rsid w:val="00317C1F"/>
    <w:rsid w:val="00335A33"/>
    <w:rsid w:val="00373644"/>
    <w:rsid w:val="003B0152"/>
    <w:rsid w:val="003B21FB"/>
    <w:rsid w:val="003C3FB8"/>
    <w:rsid w:val="003E2C4A"/>
    <w:rsid w:val="003E3ADF"/>
    <w:rsid w:val="00446650"/>
    <w:rsid w:val="00465DA5"/>
    <w:rsid w:val="004734B2"/>
    <w:rsid w:val="004A21E1"/>
    <w:rsid w:val="004A315F"/>
    <w:rsid w:val="004B47A8"/>
    <w:rsid w:val="004D55FF"/>
    <w:rsid w:val="004E0593"/>
    <w:rsid w:val="00552089"/>
    <w:rsid w:val="005711F4"/>
    <w:rsid w:val="005C7936"/>
    <w:rsid w:val="005E0B0C"/>
    <w:rsid w:val="006177E1"/>
    <w:rsid w:val="006533BA"/>
    <w:rsid w:val="00670B0C"/>
    <w:rsid w:val="00671C0F"/>
    <w:rsid w:val="006A3703"/>
    <w:rsid w:val="006D0FC4"/>
    <w:rsid w:val="006D5578"/>
    <w:rsid w:val="006F50B1"/>
    <w:rsid w:val="00734E71"/>
    <w:rsid w:val="00737423"/>
    <w:rsid w:val="00750AB8"/>
    <w:rsid w:val="007C6D80"/>
    <w:rsid w:val="007E262D"/>
    <w:rsid w:val="00811A5F"/>
    <w:rsid w:val="008462EA"/>
    <w:rsid w:val="00882FFF"/>
    <w:rsid w:val="0088312E"/>
    <w:rsid w:val="00893DE0"/>
    <w:rsid w:val="008B63B6"/>
    <w:rsid w:val="00910C3E"/>
    <w:rsid w:val="009230CB"/>
    <w:rsid w:val="0092387E"/>
    <w:rsid w:val="00927A53"/>
    <w:rsid w:val="0094592B"/>
    <w:rsid w:val="009465A6"/>
    <w:rsid w:val="00963970"/>
    <w:rsid w:val="00967010"/>
    <w:rsid w:val="00990F52"/>
    <w:rsid w:val="009A5E64"/>
    <w:rsid w:val="009D193E"/>
    <w:rsid w:val="00A47B67"/>
    <w:rsid w:val="00A47D54"/>
    <w:rsid w:val="00A70450"/>
    <w:rsid w:val="00AB3A0D"/>
    <w:rsid w:val="00AE5E2E"/>
    <w:rsid w:val="00B37655"/>
    <w:rsid w:val="00B46A36"/>
    <w:rsid w:val="00B73B34"/>
    <w:rsid w:val="00BA501E"/>
    <w:rsid w:val="00BB507A"/>
    <w:rsid w:val="00BC383F"/>
    <w:rsid w:val="00CA613D"/>
    <w:rsid w:val="00CC2F24"/>
    <w:rsid w:val="00CD639C"/>
    <w:rsid w:val="00CE212A"/>
    <w:rsid w:val="00CE5C05"/>
    <w:rsid w:val="00D04E55"/>
    <w:rsid w:val="00D221E4"/>
    <w:rsid w:val="00D41C95"/>
    <w:rsid w:val="00D53A9A"/>
    <w:rsid w:val="00DA556A"/>
    <w:rsid w:val="00DA7D28"/>
    <w:rsid w:val="00DB6D6F"/>
    <w:rsid w:val="00E304C3"/>
    <w:rsid w:val="00E32556"/>
    <w:rsid w:val="00E34E58"/>
    <w:rsid w:val="00E64FCB"/>
    <w:rsid w:val="00E7470B"/>
    <w:rsid w:val="00E924B2"/>
    <w:rsid w:val="00EC319A"/>
    <w:rsid w:val="00EC3F9B"/>
    <w:rsid w:val="00EC4572"/>
    <w:rsid w:val="00ED7D2C"/>
    <w:rsid w:val="00F30696"/>
    <w:rsid w:val="00F53A29"/>
    <w:rsid w:val="00F649BB"/>
    <w:rsid w:val="00F67839"/>
    <w:rsid w:val="00FB11AC"/>
    <w:rsid w:val="00FC1654"/>
    <w:rsid w:val="00FE6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07254F"/>
    <w:pPr>
      <w:keepNext/>
      <w:autoSpaceDE w:val="0"/>
      <w:autoSpaceDN w:val="0"/>
      <w:adjustRightInd w:val="0"/>
      <w:spacing w:after="0" w:line="240" w:lineRule="auto"/>
      <w:jc w:val="center"/>
      <w:outlineLvl w:val="4"/>
    </w:pPr>
    <w:rPr>
      <w:rFonts w:ascii="Arial" w:eastAsia="Times New Roman" w:hAnsi="Arial" w:cs="Arial"/>
      <w:b/>
      <w:bCs/>
      <w:color w:val="000000"/>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2EE"/>
    <w:pPr>
      <w:ind w:left="720"/>
      <w:contextualSpacing/>
    </w:pPr>
  </w:style>
  <w:style w:type="paragraph" w:styleId="NormalWeb">
    <w:name w:val="Normal (Web)"/>
    <w:basedOn w:val="Normal"/>
    <w:uiPriority w:val="99"/>
    <w:semiHidden/>
    <w:unhideWhenUsed/>
    <w:rsid w:val="003C3F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64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FCB"/>
  </w:style>
  <w:style w:type="paragraph" w:styleId="Footer">
    <w:name w:val="footer"/>
    <w:basedOn w:val="Normal"/>
    <w:link w:val="FooterChar"/>
    <w:uiPriority w:val="99"/>
    <w:unhideWhenUsed/>
    <w:rsid w:val="00E6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FCB"/>
  </w:style>
  <w:style w:type="paragraph" w:styleId="BalloonText">
    <w:name w:val="Balloon Text"/>
    <w:basedOn w:val="Normal"/>
    <w:link w:val="BalloonTextChar"/>
    <w:uiPriority w:val="99"/>
    <w:semiHidden/>
    <w:unhideWhenUsed/>
    <w:rsid w:val="00AE5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E2E"/>
    <w:rPr>
      <w:rFonts w:ascii="Tahoma" w:hAnsi="Tahoma" w:cs="Tahoma"/>
      <w:sz w:val="16"/>
      <w:szCs w:val="16"/>
    </w:rPr>
  </w:style>
  <w:style w:type="table" w:styleId="TableGrid">
    <w:name w:val="Table Grid"/>
    <w:basedOn w:val="TableNormal"/>
    <w:rsid w:val="00EC3F9B"/>
    <w:pPr>
      <w:spacing w:before="120" w:after="0" w:line="360" w:lineRule="auto"/>
    </w:pPr>
    <w:rPr>
      <w:rFonts w:ascii="Arial" w:eastAsia="Times New Roman" w:hAnsi="Arial" w:cs="Arial"/>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07254F"/>
    <w:rPr>
      <w:rFonts w:ascii="Arial" w:eastAsia="Times New Roman" w:hAnsi="Arial" w:cs="Arial"/>
      <w:b/>
      <w:bCs/>
      <w:color w:val="000000"/>
      <w:sz w:val="1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07254F"/>
    <w:pPr>
      <w:keepNext/>
      <w:autoSpaceDE w:val="0"/>
      <w:autoSpaceDN w:val="0"/>
      <w:adjustRightInd w:val="0"/>
      <w:spacing w:after="0" w:line="240" w:lineRule="auto"/>
      <w:jc w:val="center"/>
      <w:outlineLvl w:val="4"/>
    </w:pPr>
    <w:rPr>
      <w:rFonts w:ascii="Arial" w:eastAsia="Times New Roman" w:hAnsi="Arial" w:cs="Arial"/>
      <w:b/>
      <w:bCs/>
      <w:color w:val="000000"/>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2EE"/>
    <w:pPr>
      <w:ind w:left="720"/>
      <w:contextualSpacing/>
    </w:pPr>
  </w:style>
  <w:style w:type="paragraph" w:styleId="NormalWeb">
    <w:name w:val="Normal (Web)"/>
    <w:basedOn w:val="Normal"/>
    <w:uiPriority w:val="99"/>
    <w:semiHidden/>
    <w:unhideWhenUsed/>
    <w:rsid w:val="003C3F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64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FCB"/>
  </w:style>
  <w:style w:type="paragraph" w:styleId="Footer">
    <w:name w:val="footer"/>
    <w:basedOn w:val="Normal"/>
    <w:link w:val="FooterChar"/>
    <w:uiPriority w:val="99"/>
    <w:unhideWhenUsed/>
    <w:rsid w:val="00E6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FCB"/>
  </w:style>
  <w:style w:type="paragraph" w:styleId="BalloonText">
    <w:name w:val="Balloon Text"/>
    <w:basedOn w:val="Normal"/>
    <w:link w:val="BalloonTextChar"/>
    <w:uiPriority w:val="99"/>
    <w:semiHidden/>
    <w:unhideWhenUsed/>
    <w:rsid w:val="00AE5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E2E"/>
    <w:rPr>
      <w:rFonts w:ascii="Tahoma" w:hAnsi="Tahoma" w:cs="Tahoma"/>
      <w:sz w:val="16"/>
      <w:szCs w:val="16"/>
    </w:rPr>
  </w:style>
  <w:style w:type="table" w:styleId="TableGrid">
    <w:name w:val="Table Grid"/>
    <w:basedOn w:val="TableNormal"/>
    <w:rsid w:val="00EC3F9B"/>
    <w:pPr>
      <w:spacing w:before="120" w:after="0" w:line="360" w:lineRule="auto"/>
    </w:pPr>
    <w:rPr>
      <w:rFonts w:ascii="Arial" w:eastAsia="Times New Roman" w:hAnsi="Arial" w:cs="Arial"/>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07254F"/>
    <w:rPr>
      <w:rFonts w:ascii="Arial" w:eastAsia="Times New Roman" w:hAnsi="Arial" w:cs="Arial"/>
      <w:b/>
      <w:bCs/>
      <w:color w:val="000000"/>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041360">
      <w:bodyDiv w:val="1"/>
      <w:marLeft w:val="0"/>
      <w:marRight w:val="0"/>
      <w:marTop w:val="0"/>
      <w:marBottom w:val="0"/>
      <w:divBdr>
        <w:top w:val="none" w:sz="0" w:space="0" w:color="auto"/>
        <w:left w:val="none" w:sz="0" w:space="0" w:color="auto"/>
        <w:bottom w:val="none" w:sz="0" w:space="0" w:color="auto"/>
        <w:right w:val="none" w:sz="0" w:space="0" w:color="auto"/>
      </w:divBdr>
    </w:div>
    <w:div w:id="1673265404">
      <w:bodyDiv w:val="1"/>
      <w:marLeft w:val="0"/>
      <w:marRight w:val="0"/>
      <w:marTop w:val="0"/>
      <w:marBottom w:val="0"/>
      <w:divBdr>
        <w:top w:val="none" w:sz="0" w:space="0" w:color="auto"/>
        <w:left w:val="none" w:sz="0" w:space="0" w:color="auto"/>
        <w:bottom w:val="none" w:sz="0" w:space="0" w:color="auto"/>
        <w:right w:val="none" w:sz="0" w:space="0" w:color="auto"/>
      </w:divBdr>
    </w:div>
    <w:div w:id="167610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FA5DF-A9A9-4673-ABC8-A0FD430D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4002</Words>
  <Characters>22815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Laptop</dc:creator>
  <cp:lastModifiedBy>Duncan Laptop</cp:lastModifiedBy>
  <cp:revision>2</cp:revision>
  <cp:lastPrinted>2013-09-04T20:12:00Z</cp:lastPrinted>
  <dcterms:created xsi:type="dcterms:W3CDTF">2013-12-05T11:28:00Z</dcterms:created>
  <dcterms:modified xsi:type="dcterms:W3CDTF">2013-12-05T11:28:00Z</dcterms:modified>
</cp:coreProperties>
</file>