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61515F" w:rsidP="00B71084">
      <w:pPr>
        <w:jc w:val="both"/>
        <w:rPr>
          <w:szCs w:val="27"/>
        </w:rPr>
      </w:pPr>
    </w:p>
    <w:p w:rsidR="0061515F" w:rsidRDefault="002E49D1" w:rsidP="00B71084">
      <w:pPr>
        <w:jc w:val="both"/>
      </w:pPr>
      <w:r>
        <w:t>11 April 2014</w:t>
      </w:r>
    </w:p>
    <w:p w:rsidR="002E49D1" w:rsidRDefault="002E49D1" w:rsidP="00B71084">
      <w:pPr>
        <w:jc w:val="both"/>
        <w:rPr>
          <w:b/>
          <w:u w:val="single"/>
        </w:rPr>
      </w:pPr>
    </w:p>
    <w:p w:rsidR="0061515F" w:rsidRPr="00264154" w:rsidRDefault="0061515F" w:rsidP="00B71084">
      <w:pPr>
        <w:jc w:val="both"/>
        <w:rPr>
          <w:i/>
          <w:u w:val="single"/>
        </w:rPr>
      </w:pPr>
      <w:r w:rsidRPr="00332FCD">
        <w:rPr>
          <w:b/>
          <w:u w:val="single"/>
        </w:rPr>
        <w:t xml:space="preserve">MOSH TASK FORCE CIRCULAR NO. </w:t>
      </w:r>
      <w:r w:rsidR="00FB70AF">
        <w:rPr>
          <w:b/>
          <w:u w:val="single"/>
        </w:rPr>
        <w:t>15</w:t>
      </w:r>
      <w:r w:rsidR="004152CD">
        <w:rPr>
          <w:b/>
          <w:u w:val="single"/>
        </w:rPr>
        <w:t>/</w:t>
      </w:r>
      <w:r w:rsidR="004152CD" w:rsidRPr="00332FCD">
        <w:rPr>
          <w:b/>
          <w:u w:val="single"/>
        </w:rPr>
        <w:t>1</w:t>
      </w:r>
      <w:r w:rsidR="00650CFA">
        <w:rPr>
          <w:b/>
          <w:u w:val="single"/>
        </w:rPr>
        <w:t>4</w:t>
      </w:r>
      <w:r w:rsidR="004152CD" w:rsidRPr="00264154">
        <w:rPr>
          <w:b/>
        </w:rPr>
        <w:t xml:space="preserve"> </w:t>
      </w:r>
    </w:p>
    <w:p w:rsidR="0061515F" w:rsidRDefault="0061515F" w:rsidP="00B71084">
      <w:pPr>
        <w:jc w:val="both"/>
        <w:rPr>
          <w:i/>
        </w:rPr>
      </w:pPr>
      <w:r w:rsidRPr="00264154">
        <w:rPr>
          <w:i/>
        </w:rPr>
        <w:t xml:space="preserve">(For </w:t>
      </w:r>
      <w:r>
        <w:rPr>
          <w:i/>
        </w:rPr>
        <w:t>Approval</w:t>
      </w:r>
      <w:r w:rsidRPr="00264154">
        <w:rPr>
          <w:i/>
        </w:rPr>
        <w:t>)</w:t>
      </w:r>
    </w:p>
    <w:p w:rsidR="0061515F" w:rsidRPr="00264154" w:rsidRDefault="0061515F" w:rsidP="00B71084">
      <w:pPr>
        <w:jc w:val="both"/>
      </w:pPr>
      <w:r w:rsidRPr="00264154">
        <w:t>…………………………………………………………………………………………..</w:t>
      </w:r>
    </w:p>
    <w:p w:rsidR="00743887" w:rsidRPr="00743887" w:rsidRDefault="0061515F" w:rsidP="00743887">
      <w:pPr>
        <w:autoSpaceDE w:val="0"/>
        <w:autoSpaceDN w:val="0"/>
        <w:adjustRightInd w:val="0"/>
        <w:jc w:val="center"/>
        <w:rPr>
          <w:b/>
          <w:color w:val="000000" w:themeColor="text1"/>
        </w:rPr>
      </w:pPr>
      <w:r w:rsidRPr="00EC2746">
        <w:rPr>
          <w:b/>
        </w:rPr>
        <w:t xml:space="preserve">MINUTES OF THE MOSH TASK FORCE MEETING HELD ON </w:t>
      </w:r>
      <w:r w:rsidR="009B0FD0">
        <w:rPr>
          <w:b/>
        </w:rPr>
        <w:t xml:space="preserve">11 APRIL 2014 </w:t>
      </w:r>
      <w:r w:rsidR="00650CFA">
        <w:rPr>
          <w:b/>
        </w:rPr>
        <w:t xml:space="preserve">FEBRUARY 2014 </w:t>
      </w:r>
      <w:r w:rsidR="00791ECB">
        <w:rPr>
          <w:b/>
        </w:rPr>
        <w:t xml:space="preserve"> </w:t>
      </w:r>
      <w:r w:rsidR="003826B3" w:rsidRPr="003826B3">
        <w:rPr>
          <w:b/>
        </w:rPr>
        <w:t>AT</w:t>
      </w:r>
      <w:r w:rsidRPr="003826B3">
        <w:rPr>
          <w:b/>
        </w:rPr>
        <w:t xml:space="preserve"> </w:t>
      </w:r>
      <w:r w:rsidRPr="00743887">
        <w:rPr>
          <w:b/>
          <w:color w:val="000000" w:themeColor="text1"/>
        </w:rPr>
        <w:t xml:space="preserve">7:30 </w:t>
      </w:r>
      <w:r w:rsidR="00743887" w:rsidRPr="00743887">
        <w:rPr>
          <w:b/>
          <w:color w:val="000000" w:themeColor="text1"/>
        </w:rPr>
        <w:t xml:space="preserve">AT </w:t>
      </w:r>
      <w:r w:rsidR="00791ECB">
        <w:rPr>
          <w:b/>
          <w:color w:val="000000" w:themeColor="text1"/>
        </w:rPr>
        <w:t>ROOM 606, CHAMBER OF MINES BUILDING</w:t>
      </w:r>
    </w:p>
    <w:p w:rsidR="002E49D1" w:rsidRPr="00743887" w:rsidRDefault="002E49D1" w:rsidP="002E49D1">
      <w:pPr>
        <w:autoSpaceDE w:val="0"/>
        <w:autoSpaceDN w:val="0"/>
        <w:adjustRightInd w:val="0"/>
        <w:jc w:val="center"/>
        <w:rPr>
          <w:b/>
          <w:color w:val="000000" w:themeColor="text1"/>
        </w:rPr>
      </w:pPr>
      <w:r w:rsidRPr="00743887">
        <w:rPr>
          <w:b/>
          <w:color w:val="000000" w:themeColor="text1"/>
        </w:rPr>
        <w:t xml:space="preserve">AT </w:t>
      </w:r>
      <w:r>
        <w:rPr>
          <w:b/>
          <w:color w:val="000000" w:themeColor="text1"/>
        </w:rPr>
        <w:t>ROOM 606, CHAMBER OF MINES BUILDING</w:t>
      </w:r>
    </w:p>
    <w:p w:rsidR="002E49D1" w:rsidRDefault="002E49D1" w:rsidP="002E49D1">
      <w:pPr>
        <w:jc w:val="center"/>
        <w:rPr>
          <w:b/>
        </w:rPr>
      </w:pPr>
    </w:p>
    <w:p w:rsidR="002E49D1" w:rsidRPr="00EB0BD8" w:rsidRDefault="002E49D1" w:rsidP="002E49D1">
      <w:pPr>
        <w:ind w:right="-180"/>
        <w:jc w:val="both"/>
      </w:pPr>
      <w:r w:rsidRPr="00EB0BD8">
        <w:rPr>
          <w:b/>
        </w:rPr>
        <w:t>Present:</w:t>
      </w:r>
      <w:r w:rsidRPr="00EB0BD8">
        <w:rPr>
          <w:b/>
        </w:rPr>
        <w:tab/>
      </w:r>
      <w:r w:rsidRPr="00EB0BD8">
        <w:rPr>
          <w:b/>
        </w:rPr>
        <w:tab/>
      </w:r>
      <w:r w:rsidRPr="00EB0BD8">
        <w:t>Mr. S Malatji</w:t>
      </w:r>
      <w:r w:rsidRPr="00EB0BD8">
        <w:tab/>
      </w:r>
      <w:r w:rsidRPr="00EB0BD8">
        <w:tab/>
      </w:r>
      <w:r w:rsidRPr="00EB0BD8">
        <w:tab/>
      </w:r>
      <w:r w:rsidRPr="00EB0BD8">
        <w:tab/>
        <w:t>Chamber of Mines (Chairperson)</w:t>
      </w:r>
    </w:p>
    <w:p w:rsidR="002E49D1" w:rsidRPr="00EB0BD8" w:rsidRDefault="002E49D1" w:rsidP="002E49D1">
      <w:pPr>
        <w:ind w:left="1440" w:firstLine="720"/>
        <w:jc w:val="both"/>
      </w:pPr>
      <w:r w:rsidRPr="00EA35A2">
        <w:t>Mr. P Becker</w:t>
      </w:r>
      <w:r w:rsidRPr="00EA35A2">
        <w:tab/>
      </w:r>
      <w:r w:rsidRPr="00EA35A2">
        <w:tab/>
      </w:r>
      <w:r w:rsidRPr="00EA35A2">
        <w:tab/>
      </w:r>
      <w:r w:rsidRPr="00EA35A2">
        <w:tab/>
        <w:t>Anglo American Platinum</w:t>
      </w:r>
    </w:p>
    <w:p w:rsidR="002E49D1" w:rsidRDefault="002E49D1" w:rsidP="002E49D1">
      <w:pPr>
        <w:ind w:left="1440" w:firstLine="720"/>
        <w:jc w:val="both"/>
      </w:pPr>
      <w:r>
        <w:t>Mr. M Cunney</w:t>
      </w:r>
      <w:r>
        <w:tab/>
      </w:r>
      <w:r>
        <w:tab/>
      </w:r>
      <w:r>
        <w:tab/>
      </w:r>
      <w:r>
        <w:tab/>
        <w:t>SACMA</w:t>
      </w:r>
    </w:p>
    <w:p w:rsidR="002E49D1" w:rsidRDefault="002E49D1" w:rsidP="002E49D1">
      <w:pPr>
        <w:ind w:left="2160"/>
        <w:jc w:val="both"/>
      </w:pPr>
      <w:r>
        <w:t>Mr. T Gericke</w:t>
      </w:r>
      <w:r>
        <w:tab/>
      </w:r>
      <w:r>
        <w:tab/>
      </w:r>
      <w:r>
        <w:tab/>
      </w:r>
      <w:r>
        <w:tab/>
        <w:t>Implats</w:t>
      </w:r>
    </w:p>
    <w:p w:rsidR="002E49D1" w:rsidRDefault="002E49D1" w:rsidP="002E49D1">
      <w:pPr>
        <w:ind w:left="2160"/>
        <w:jc w:val="both"/>
      </w:pPr>
      <w:r>
        <w:t>Ms. Y Grobbelaar</w:t>
      </w:r>
      <w:r>
        <w:tab/>
      </w:r>
      <w:r>
        <w:tab/>
      </w:r>
      <w:r>
        <w:tab/>
        <w:t>Murray &amp; Roberts</w:t>
      </w:r>
    </w:p>
    <w:p w:rsidR="002E49D1" w:rsidRDefault="002E49D1" w:rsidP="002E49D1">
      <w:pPr>
        <w:ind w:left="1440" w:firstLine="720"/>
        <w:jc w:val="both"/>
      </w:pPr>
      <w:r>
        <w:t>Mr. T Hendricks</w:t>
      </w:r>
      <w:r>
        <w:tab/>
      </w:r>
      <w:r>
        <w:tab/>
      </w:r>
      <w:r>
        <w:tab/>
        <w:t>Petra Diamonds</w:t>
      </w:r>
    </w:p>
    <w:p w:rsidR="002E49D1" w:rsidRPr="00EB0BD8" w:rsidRDefault="002E49D1" w:rsidP="002E49D1">
      <w:pPr>
        <w:ind w:left="1440" w:firstLine="720"/>
        <w:jc w:val="both"/>
      </w:pPr>
      <w:r>
        <w:t>Mr. P. Langa</w:t>
      </w:r>
      <w:r>
        <w:tab/>
      </w:r>
      <w:r>
        <w:tab/>
      </w:r>
      <w:r>
        <w:tab/>
      </w:r>
      <w:r>
        <w:tab/>
        <w:t>Exxaro</w:t>
      </w:r>
    </w:p>
    <w:p w:rsidR="002E49D1" w:rsidRDefault="002E49D1" w:rsidP="002E49D1">
      <w:pPr>
        <w:ind w:left="2160"/>
        <w:jc w:val="both"/>
      </w:pPr>
      <w:r>
        <w:t>Mr. C Manoeli</w:t>
      </w:r>
      <w:r>
        <w:tab/>
      </w:r>
      <w:r>
        <w:tab/>
      </w:r>
      <w:r>
        <w:tab/>
      </w:r>
      <w:r>
        <w:tab/>
        <w:t>Harmony</w:t>
      </w:r>
    </w:p>
    <w:p w:rsidR="002E49D1" w:rsidRDefault="002E49D1" w:rsidP="002E49D1">
      <w:pPr>
        <w:ind w:left="1440" w:firstLine="720"/>
        <w:jc w:val="both"/>
      </w:pPr>
      <w:r>
        <w:t>Mr. P Molapo</w:t>
      </w:r>
      <w:r>
        <w:tab/>
      </w:r>
      <w:r>
        <w:tab/>
      </w:r>
      <w:r>
        <w:tab/>
      </w:r>
      <w:r>
        <w:tab/>
        <w:t>Sasol</w:t>
      </w:r>
    </w:p>
    <w:p w:rsidR="002E49D1" w:rsidRDefault="002E49D1" w:rsidP="002E49D1">
      <w:pPr>
        <w:ind w:left="1440" w:firstLine="720"/>
        <w:jc w:val="both"/>
      </w:pPr>
      <w:r>
        <w:t>Mr. E Mphande</w:t>
      </w:r>
      <w:r>
        <w:tab/>
      </w:r>
      <w:r>
        <w:tab/>
      </w:r>
      <w:r>
        <w:tab/>
        <w:t>ARM</w:t>
      </w:r>
    </w:p>
    <w:p w:rsidR="002E49D1" w:rsidRDefault="002E49D1" w:rsidP="002E49D1">
      <w:pPr>
        <w:ind w:left="1440" w:firstLine="720"/>
        <w:jc w:val="both"/>
      </w:pPr>
      <w:r>
        <w:t>Mr. R Reed</w:t>
      </w:r>
      <w:r>
        <w:tab/>
      </w:r>
      <w:r>
        <w:tab/>
      </w:r>
      <w:r>
        <w:tab/>
      </w:r>
      <w:r>
        <w:tab/>
        <w:t>Richard Bay Minerals</w:t>
      </w:r>
    </w:p>
    <w:p w:rsidR="002E49D1" w:rsidRPr="00EB0BD8" w:rsidRDefault="002E49D1" w:rsidP="002E49D1">
      <w:pPr>
        <w:ind w:left="1440" w:firstLine="720"/>
        <w:jc w:val="both"/>
      </w:pPr>
      <w:r w:rsidRPr="00EB0BD8">
        <w:t>Mr. H Rex</w:t>
      </w:r>
      <w:r w:rsidRPr="00EB0BD8">
        <w:tab/>
      </w:r>
      <w:r w:rsidRPr="00EB0BD8">
        <w:tab/>
      </w:r>
      <w:r w:rsidRPr="00EB0BD8">
        <w:tab/>
        <w:t xml:space="preserve"> </w:t>
      </w:r>
      <w:r w:rsidRPr="00EB0BD8">
        <w:tab/>
        <w:t>AngloGold Ashanti</w:t>
      </w:r>
    </w:p>
    <w:p w:rsidR="002E49D1" w:rsidRDefault="002E49D1" w:rsidP="002E49D1">
      <w:pPr>
        <w:ind w:left="1440" w:firstLine="720"/>
        <w:jc w:val="both"/>
      </w:pPr>
      <w:r>
        <w:t>Mr. D Scott</w:t>
      </w:r>
      <w:r>
        <w:tab/>
      </w:r>
      <w:r>
        <w:tab/>
      </w:r>
      <w:r>
        <w:tab/>
      </w:r>
      <w:r>
        <w:tab/>
        <w:t>Sibanye Gold</w:t>
      </w:r>
    </w:p>
    <w:p w:rsidR="002E49D1" w:rsidRDefault="002E49D1" w:rsidP="002E49D1">
      <w:pPr>
        <w:ind w:left="1440" w:firstLine="720"/>
        <w:jc w:val="both"/>
      </w:pPr>
      <w:r>
        <w:t>Mr. G Skews</w:t>
      </w:r>
      <w:r>
        <w:tab/>
      </w:r>
      <w:r>
        <w:tab/>
      </w:r>
      <w:r>
        <w:tab/>
      </w:r>
      <w:r>
        <w:tab/>
        <w:t>PPC</w:t>
      </w:r>
    </w:p>
    <w:p w:rsidR="002E49D1" w:rsidRPr="00EB0BD8" w:rsidRDefault="002E49D1" w:rsidP="002E49D1">
      <w:pPr>
        <w:jc w:val="both"/>
      </w:pPr>
      <w:r w:rsidRPr="00EB0BD8">
        <w:rPr>
          <w:b/>
        </w:rPr>
        <w:t>Chamber Officials</w:t>
      </w:r>
      <w:r w:rsidRPr="00EB0BD8">
        <w:t xml:space="preserve">: </w:t>
      </w:r>
      <w:r w:rsidRPr="00EB0BD8">
        <w:tab/>
        <w:t xml:space="preserve"> </w:t>
      </w:r>
    </w:p>
    <w:p w:rsidR="002E49D1" w:rsidRPr="00EB0BD8" w:rsidRDefault="002E49D1" w:rsidP="002E49D1">
      <w:pPr>
        <w:ind w:left="2160"/>
        <w:jc w:val="both"/>
      </w:pPr>
      <w:r w:rsidRPr="00EB0BD8">
        <w:t xml:space="preserve">Dr. A Banyini </w:t>
      </w:r>
      <w:r w:rsidRPr="00EB0BD8">
        <w:tab/>
      </w:r>
      <w:r w:rsidRPr="00EB0BD8">
        <w:tab/>
      </w:r>
      <w:r w:rsidRPr="00EB0BD8">
        <w:tab/>
      </w:r>
      <w:r w:rsidRPr="00EB0BD8">
        <w:tab/>
      </w:r>
      <w:r w:rsidRPr="00EB0BD8">
        <w:rPr>
          <w:lang w:val="en-ZA"/>
        </w:rPr>
        <w:t xml:space="preserve">Adoption Specialist - </w:t>
      </w:r>
      <w:r w:rsidRPr="00EB0BD8">
        <w:t xml:space="preserve">Dust </w:t>
      </w:r>
    </w:p>
    <w:p w:rsidR="002E49D1" w:rsidRPr="00EB0BD8" w:rsidRDefault="002E49D1" w:rsidP="002E49D1">
      <w:pPr>
        <w:ind w:left="1440" w:firstLine="720"/>
        <w:jc w:val="both"/>
      </w:pPr>
      <w:r w:rsidRPr="00EB0BD8">
        <w:t xml:space="preserve">Mr. K Blomerus </w:t>
      </w:r>
      <w:r w:rsidRPr="00EB0BD8">
        <w:tab/>
      </w:r>
      <w:r w:rsidRPr="00EB0BD8">
        <w:tab/>
      </w:r>
      <w:r w:rsidRPr="00EB0BD8">
        <w:tab/>
      </w:r>
      <w:r>
        <w:t xml:space="preserve">MOSH </w:t>
      </w:r>
      <w:r w:rsidRPr="00EB0BD8">
        <w:t>T&amp;M Team</w:t>
      </w:r>
      <w:r w:rsidRPr="00EB0BD8">
        <w:tab/>
      </w:r>
    </w:p>
    <w:p w:rsidR="002E49D1" w:rsidRPr="00EB0BD8" w:rsidRDefault="002E49D1" w:rsidP="002E49D1">
      <w:pPr>
        <w:ind w:left="1440" w:firstLine="720"/>
        <w:jc w:val="both"/>
      </w:pPr>
      <w:r w:rsidRPr="00EB0BD8">
        <w:t>Mr. J de Beer</w:t>
      </w:r>
      <w:r w:rsidRPr="00EB0BD8">
        <w:tab/>
      </w:r>
      <w:r w:rsidRPr="00EB0BD8">
        <w:tab/>
      </w:r>
      <w:r w:rsidRPr="00EB0BD8">
        <w:tab/>
      </w:r>
      <w:r w:rsidRPr="00EB0BD8">
        <w:tab/>
      </w:r>
      <w:r>
        <w:t xml:space="preserve">MOSH </w:t>
      </w:r>
      <w:r w:rsidRPr="00EB0BD8">
        <w:t>Noise Team</w:t>
      </w:r>
    </w:p>
    <w:p w:rsidR="002E49D1" w:rsidRPr="00EB0BD8" w:rsidRDefault="002E49D1" w:rsidP="002E49D1">
      <w:pPr>
        <w:ind w:left="1440" w:firstLine="720"/>
        <w:jc w:val="both"/>
      </w:pPr>
      <w:r w:rsidRPr="00EB0BD8">
        <w:t>Mr. H Storbeck</w:t>
      </w:r>
      <w:r w:rsidRPr="00EB0BD8">
        <w:tab/>
      </w:r>
      <w:r w:rsidRPr="00EB0BD8">
        <w:tab/>
      </w:r>
      <w:r w:rsidRPr="00EB0BD8">
        <w:tab/>
      </w:r>
      <w:r>
        <w:t xml:space="preserve">MOSH </w:t>
      </w:r>
      <w:r w:rsidRPr="00EB0BD8">
        <w:t>T&amp;M Team</w:t>
      </w:r>
    </w:p>
    <w:p w:rsidR="002E49D1" w:rsidRDefault="002E49D1" w:rsidP="002E49D1">
      <w:pPr>
        <w:jc w:val="both"/>
      </w:pPr>
      <w:r w:rsidRPr="00EB0BD8">
        <w:tab/>
      </w:r>
      <w:r w:rsidRPr="00EB0BD8">
        <w:tab/>
      </w:r>
      <w:r w:rsidRPr="00EB0BD8">
        <w:tab/>
        <w:t xml:space="preserve">Mr. A </w:t>
      </w:r>
      <w:r>
        <w:t>v</w:t>
      </w:r>
      <w:r w:rsidRPr="00EB0BD8">
        <w:t>an Zyl</w:t>
      </w:r>
      <w:r w:rsidRPr="00EB0BD8">
        <w:tab/>
      </w:r>
      <w:r w:rsidRPr="00EB0BD8">
        <w:tab/>
      </w:r>
      <w:r w:rsidRPr="00EB0BD8">
        <w:tab/>
      </w:r>
      <w:r w:rsidRPr="00EB0BD8">
        <w:tab/>
      </w:r>
      <w:r>
        <w:t xml:space="preserve">MOSH </w:t>
      </w:r>
      <w:r w:rsidRPr="00EB0BD8">
        <w:t>FoG Team</w:t>
      </w:r>
    </w:p>
    <w:p w:rsidR="002E49D1" w:rsidRDefault="002E49D1" w:rsidP="002E49D1">
      <w:pPr>
        <w:jc w:val="both"/>
      </w:pPr>
      <w:r>
        <w:tab/>
      </w:r>
      <w:r>
        <w:tab/>
      </w:r>
      <w:r>
        <w:tab/>
        <w:t>Ms. R Muller</w:t>
      </w:r>
      <w:r>
        <w:tab/>
      </w:r>
      <w:r>
        <w:tab/>
      </w:r>
      <w:r>
        <w:tab/>
      </w:r>
      <w:r>
        <w:tab/>
        <w:t>Behaviour Change Specialist</w:t>
      </w:r>
    </w:p>
    <w:p w:rsidR="002E49D1" w:rsidRDefault="002E49D1" w:rsidP="002E49D1">
      <w:pPr>
        <w:jc w:val="both"/>
      </w:pPr>
      <w:r>
        <w:tab/>
      </w:r>
      <w:r>
        <w:tab/>
      </w:r>
      <w:r>
        <w:tab/>
        <w:t>Mr. G. Pienaar</w:t>
      </w:r>
      <w:r>
        <w:tab/>
      </w:r>
      <w:r>
        <w:tab/>
      </w:r>
      <w:r>
        <w:tab/>
      </w:r>
      <w:r>
        <w:tab/>
        <w:t>MOSH Dust Team</w:t>
      </w:r>
    </w:p>
    <w:p w:rsidR="002E49D1" w:rsidRPr="004F2C55" w:rsidRDefault="002E49D1" w:rsidP="002E49D1">
      <w:pPr>
        <w:jc w:val="both"/>
      </w:pPr>
      <w:r>
        <w:tab/>
      </w:r>
      <w:r>
        <w:tab/>
      </w:r>
      <w:r>
        <w:tab/>
        <w:t>Mr. D. vd Merwe</w:t>
      </w:r>
      <w:r>
        <w:tab/>
      </w:r>
      <w:r>
        <w:tab/>
      </w:r>
      <w:r>
        <w:tab/>
        <w:t xml:space="preserve">MOSH </w:t>
      </w:r>
      <w:r w:rsidRPr="00EB0BD8">
        <w:t>T&amp;M Team</w:t>
      </w:r>
    </w:p>
    <w:p w:rsidR="002E49D1" w:rsidRDefault="002E49D1" w:rsidP="002E49D1">
      <w:pPr>
        <w:jc w:val="both"/>
        <w:rPr>
          <w:b/>
          <w:color w:val="3366FF"/>
        </w:rPr>
      </w:pPr>
      <w:r w:rsidRPr="00B85A28">
        <w:rPr>
          <w:b/>
        </w:rPr>
        <w:t>Apologies:</w:t>
      </w:r>
      <w:r w:rsidRPr="00B85A28">
        <w:rPr>
          <w:b/>
          <w:color w:val="3366FF"/>
        </w:rPr>
        <w:tab/>
      </w:r>
      <w:r w:rsidRPr="00B85A28">
        <w:rPr>
          <w:b/>
          <w:color w:val="3366FF"/>
        </w:rPr>
        <w:tab/>
      </w:r>
    </w:p>
    <w:p w:rsidR="002E49D1" w:rsidRDefault="002E49D1" w:rsidP="002E49D1">
      <w:pPr>
        <w:ind w:left="1440" w:firstLine="720"/>
        <w:jc w:val="both"/>
      </w:pPr>
      <w:r w:rsidRPr="00EA35A2">
        <w:t xml:space="preserve">Mr. D Adams </w:t>
      </w:r>
      <w:r w:rsidRPr="00EA35A2">
        <w:tab/>
      </w:r>
      <w:r w:rsidRPr="00EA35A2">
        <w:tab/>
      </w:r>
      <w:r w:rsidRPr="00EA35A2">
        <w:tab/>
      </w:r>
      <w:r w:rsidRPr="00EA35A2">
        <w:tab/>
        <w:t xml:space="preserve">MOSH FoG Team </w:t>
      </w:r>
    </w:p>
    <w:p w:rsidR="002E49D1" w:rsidRPr="00EA35A2" w:rsidRDefault="002E49D1" w:rsidP="002E49D1">
      <w:pPr>
        <w:ind w:left="1440" w:firstLine="720"/>
        <w:jc w:val="both"/>
      </w:pPr>
      <w:r>
        <w:t>Ms. N Botes</w:t>
      </w:r>
      <w:r>
        <w:tab/>
      </w:r>
      <w:r>
        <w:tab/>
      </w:r>
      <w:r>
        <w:tab/>
      </w:r>
      <w:r>
        <w:tab/>
        <w:t>ARM</w:t>
      </w:r>
    </w:p>
    <w:p w:rsidR="002E49D1" w:rsidRPr="00EA35A2" w:rsidRDefault="002E49D1" w:rsidP="002E49D1">
      <w:pPr>
        <w:ind w:left="1440" w:firstLine="720"/>
        <w:jc w:val="both"/>
      </w:pPr>
      <w:r w:rsidRPr="00EA35A2">
        <w:t>Mr. T Bleeker</w:t>
      </w:r>
      <w:r w:rsidRPr="00EA35A2">
        <w:tab/>
      </w:r>
      <w:r w:rsidRPr="00EA35A2">
        <w:tab/>
      </w:r>
      <w:r w:rsidRPr="00EA35A2">
        <w:tab/>
      </w:r>
      <w:r w:rsidRPr="00EA35A2">
        <w:tab/>
        <w:t>BECSA</w:t>
      </w:r>
    </w:p>
    <w:p w:rsidR="002E49D1" w:rsidRPr="00EA35A2" w:rsidRDefault="002E49D1" w:rsidP="002E49D1">
      <w:pPr>
        <w:ind w:left="1440" w:firstLine="720"/>
        <w:jc w:val="both"/>
      </w:pPr>
      <w:r w:rsidRPr="00EA35A2">
        <w:t>Mr. K Broomberg</w:t>
      </w:r>
      <w:r w:rsidRPr="00EA35A2">
        <w:tab/>
      </w:r>
      <w:r w:rsidRPr="00EA35A2">
        <w:tab/>
      </w:r>
      <w:r w:rsidRPr="00EA35A2">
        <w:tab/>
        <w:t>BECSA</w:t>
      </w:r>
    </w:p>
    <w:p w:rsidR="002E49D1" w:rsidRPr="00EA35A2" w:rsidRDefault="002E49D1" w:rsidP="002E49D1">
      <w:pPr>
        <w:ind w:left="2160"/>
        <w:jc w:val="both"/>
      </w:pPr>
      <w:r w:rsidRPr="00EA35A2">
        <w:t>Mr. P Coetzer</w:t>
      </w:r>
      <w:r w:rsidRPr="00EA35A2">
        <w:tab/>
      </w:r>
      <w:r w:rsidRPr="00EA35A2">
        <w:tab/>
      </w:r>
      <w:r w:rsidRPr="00EA35A2">
        <w:tab/>
      </w:r>
      <w:r w:rsidRPr="00EA35A2">
        <w:tab/>
        <w:t>Royal Bafokeng Platinum</w:t>
      </w:r>
    </w:p>
    <w:p w:rsidR="002E49D1" w:rsidRPr="00EA35A2" w:rsidRDefault="002E49D1" w:rsidP="002E49D1">
      <w:pPr>
        <w:ind w:left="2160"/>
        <w:jc w:val="both"/>
      </w:pPr>
      <w:r w:rsidRPr="00EA35A2">
        <w:t>Ms Y Combrink</w:t>
      </w:r>
      <w:r w:rsidRPr="00EA35A2">
        <w:tab/>
      </w:r>
      <w:r w:rsidRPr="00EA35A2">
        <w:tab/>
      </w:r>
      <w:r w:rsidRPr="00EA35A2">
        <w:tab/>
        <w:t>Glencore Xstrata</w:t>
      </w:r>
    </w:p>
    <w:p w:rsidR="002E49D1" w:rsidRDefault="002E49D1" w:rsidP="002E49D1">
      <w:pPr>
        <w:ind w:left="1440" w:firstLine="720"/>
        <w:jc w:val="both"/>
      </w:pPr>
      <w:r>
        <w:t>Mr D Coutts</w:t>
      </w:r>
      <w:r>
        <w:tab/>
      </w:r>
      <w:r>
        <w:tab/>
      </w:r>
      <w:r>
        <w:tab/>
      </w:r>
      <w:r>
        <w:tab/>
        <w:t>MOSH Noise Team</w:t>
      </w:r>
    </w:p>
    <w:p w:rsidR="002E49D1" w:rsidRPr="00EA35A2" w:rsidRDefault="002E49D1" w:rsidP="002E49D1">
      <w:pPr>
        <w:ind w:left="2160"/>
        <w:jc w:val="both"/>
      </w:pPr>
      <w:r>
        <w:t>Mr. J Jacobs</w:t>
      </w:r>
      <w:r>
        <w:tab/>
      </w:r>
      <w:r>
        <w:tab/>
      </w:r>
      <w:r>
        <w:tab/>
      </w:r>
      <w:r>
        <w:tab/>
        <w:t>Richards Bay Minerals</w:t>
      </w:r>
    </w:p>
    <w:p w:rsidR="002E49D1" w:rsidRDefault="002E49D1" w:rsidP="002E49D1">
      <w:pPr>
        <w:ind w:left="1440" w:firstLine="720"/>
        <w:jc w:val="both"/>
      </w:pPr>
      <w:r>
        <w:t>Mr C Legodi</w:t>
      </w:r>
      <w:r>
        <w:tab/>
      </w:r>
      <w:r>
        <w:tab/>
      </w:r>
      <w:r>
        <w:tab/>
      </w:r>
      <w:r>
        <w:tab/>
        <w:t>Adoption Specialist FOG</w:t>
      </w:r>
    </w:p>
    <w:p w:rsidR="002E49D1" w:rsidRDefault="002E49D1" w:rsidP="002E49D1">
      <w:pPr>
        <w:ind w:left="1440" w:firstLine="720"/>
        <w:jc w:val="both"/>
      </w:pPr>
      <w:r>
        <w:t>Ms L Masilo</w:t>
      </w:r>
      <w:r>
        <w:tab/>
      </w:r>
      <w:r>
        <w:tab/>
      </w:r>
      <w:r>
        <w:tab/>
      </w:r>
      <w:r>
        <w:tab/>
        <w:t xml:space="preserve">M&amp;E Specialist </w:t>
      </w:r>
    </w:p>
    <w:p w:rsidR="002E49D1" w:rsidRDefault="002E49D1" w:rsidP="002E49D1">
      <w:pPr>
        <w:ind w:left="1440" w:firstLine="720"/>
        <w:jc w:val="both"/>
      </w:pPr>
      <w:r>
        <w:t>Mr. E Matlapeng</w:t>
      </w:r>
      <w:r>
        <w:tab/>
      </w:r>
      <w:r>
        <w:tab/>
      </w:r>
      <w:r>
        <w:tab/>
        <w:t>Goldfields</w:t>
      </w:r>
    </w:p>
    <w:p w:rsidR="002E49D1" w:rsidRPr="00B85A28" w:rsidRDefault="002E49D1" w:rsidP="002E49D1">
      <w:pPr>
        <w:ind w:left="2160"/>
        <w:jc w:val="both"/>
      </w:pPr>
      <w:r w:rsidRPr="00B85A28">
        <w:lastRenderedPageBreak/>
        <w:t>Mr. V Nundlall</w:t>
      </w:r>
      <w:r w:rsidRPr="00B85A28">
        <w:tab/>
      </w:r>
      <w:r w:rsidRPr="00B85A28">
        <w:tab/>
      </w:r>
      <w:r w:rsidRPr="00B85A28">
        <w:tab/>
        <w:t>Sibanye Gold</w:t>
      </w:r>
    </w:p>
    <w:p w:rsidR="002E49D1" w:rsidRPr="00EA35A2" w:rsidRDefault="002E49D1" w:rsidP="002E49D1">
      <w:pPr>
        <w:ind w:left="2160"/>
        <w:jc w:val="both"/>
      </w:pPr>
      <w:r>
        <w:t>Dr</w:t>
      </w:r>
      <w:r w:rsidRPr="00EA35A2">
        <w:t>. K Oosthuizen</w:t>
      </w:r>
      <w:r w:rsidRPr="00EA35A2">
        <w:tab/>
      </w:r>
      <w:r w:rsidRPr="00EA35A2">
        <w:tab/>
      </w:r>
      <w:r w:rsidRPr="00EA35A2">
        <w:tab/>
        <w:t>Murray &amp; Roberts Cementation</w:t>
      </w:r>
    </w:p>
    <w:p w:rsidR="002E49D1" w:rsidRPr="00EA35A2" w:rsidRDefault="002E49D1" w:rsidP="002E49D1">
      <w:pPr>
        <w:ind w:left="1440" w:firstLine="720"/>
        <w:jc w:val="both"/>
      </w:pPr>
      <w:r w:rsidRPr="00EA35A2">
        <w:t>Mr. H Pienaar</w:t>
      </w:r>
      <w:r w:rsidRPr="00EA35A2">
        <w:tab/>
      </w:r>
      <w:r w:rsidRPr="00EA35A2">
        <w:tab/>
      </w:r>
      <w:r w:rsidRPr="00EA35A2">
        <w:tab/>
      </w:r>
      <w:r w:rsidRPr="00EA35A2">
        <w:tab/>
        <w:t>Kumba Iron Ore</w:t>
      </w:r>
    </w:p>
    <w:p w:rsidR="002E49D1" w:rsidRPr="00EA35A2" w:rsidRDefault="002E49D1" w:rsidP="002E49D1">
      <w:pPr>
        <w:ind w:left="2160"/>
        <w:jc w:val="both"/>
      </w:pPr>
      <w:r w:rsidRPr="00EA35A2">
        <w:t>Mr. A Pretorius</w:t>
      </w:r>
      <w:r w:rsidRPr="00EA35A2">
        <w:tab/>
      </w:r>
      <w:r w:rsidRPr="00EA35A2">
        <w:tab/>
      </w:r>
      <w:r w:rsidRPr="00EA35A2">
        <w:tab/>
        <w:t>Harmony</w:t>
      </w:r>
    </w:p>
    <w:p w:rsidR="002E49D1" w:rsidRPr="00EA35A2" w:rsidRDefault="002E49D1" w:rsidP="002E49D1">
      <w:pPr>
        <w:ind w:left="1440" w:firstLine="720"/>
        <w:jc w:val="both"/>
      </w:pPr>
    </w:p>
    <w:p w:rsidR="002E49D1" w:rsidRDefault="002E49D1" w:rsidP="00AF4E5F">
      <w:pPr>
        <w:ind w:right="-180"/>
        <w:jc w:val="both"/>
        <w:rPr>
          <w:b/>
          <w:highlight w:val="yellow"/>
        </w:rPr>
      </w:pPr>
    </w:p>
    <w:p w:rsidR="00EA35A2" w:rsidRPr="00EA35A2" w:rsidRDefault="00326124" w:rsidP="00EA35A2">
      <w:pPr>
        <w:numPr>
          <w:ilvl w:val="0"/>
          <w:numId w:val="1"/>
        </w:numPr>
        <w:ind w:left="709" w:hanging="709"/>
        <w:jc w:val="both"/>
        <w:rPr>
          <w:b/>
        </w:rPr>
      </w:pPr>
      <w:r w:rsidRPr="00EA35A2">
        <w:rPr>
          <w:b/>
        </w:rPr>
        <w:t>WELCOME</w:t>
      </w:r>
      <w:r w:rsidR="007C48FB">
        <w:rPr>
          <w:b/>
        </w:rPr>
        <w:t xml:space="preserve"> AND APOLOGIES</w:t>
      </w:r>
      <w:r w:rsidR="00EA35A2" w:rsidRPr="00EA35A2">
        <w:rPr>
          <w:b/>
        </w:rPr>
        <w:t xml:space="preserve">, </w:t>
      </w:r>
    </w:p>
    <w:p w:rsidR="00DB35E0" w:rsidRDefault="00326124" w:rsidP="00326124">
      <w:pPr>
        <w:jc w:val="both"/>
        <w:rPr>
          <w:color w:val="000000" w:themeColor="text1"/>
        </w:rPr>
      </w:pPr>
      <w:r>
        <w:t>The Chairperson welcomed all to the meeting</w:t>
      </w:r>
      <w:r w:rsidR="00D76486">
        <w:t xml:space="preserve"> </w:t>
      </w:r>
      <w:r w:rsidR="00EA35A2">
        <w:t>of 2014</w:t>
      </w:r>
      <w:r>
        <w:t xml:space="preserve">. </w:t>
      </w:r>
      <w:r w:rsidR="008865E7">
        <w:rPr>
          <w:color w:val="000000" w:themeColor="text1"/>
        </w:rPr>
        <w:t>All apologies were noted.</w:t>
      </w:r>
    </w:p>
    <w:p w:rsidR="00DB35E0" w:rsidRDefault="00DB35E0" w:rsidP="00326124">
      <w:pPr>
        <w:jc w:val="both"/>
        <w:rPr>
          <w:color w:val="000000" w:themeColor="text1"/>
        </w:rPr>
      </w:pPr>
    </w:p>
    <w:p w:rsidR="001541C3" w:rsidRDefault="00DB35E0">
      <w:pPr>
        <w:numPr>
          <w:ilvl w:val="0"/>
          <w:numId w:val="1"/>
        </w:numPr>
        <w:ind w:left="709" w:hanging="709"/>
        <w:jc w:val="both"/>
        <w:rPr>
          <w:b/>
        </w:rPr>
      </w:pPr>
      <w:r>
        <w:rPr>
          <w:b/>
        </w:rPr>
        <w:t xml:space="preserve">HEALTH AND SAFETY </w:t>
      </w:r>
      <w:r w:rsidR="006B04D1">
        <w:rPr>
          <w:b/>
        </w:rPr>
        <w:t>PROCEDURE</w:t>
      </w:r>
    </w:p>
    <w:p w:rsidR="00326124" w:rsidRDefault="006B04D1" w:rsidP="00DB35E0">
      <w:pPr>
        <w:jc w:val="both"/>
        <w:rPr>
          <w:color w:val="000000" w:themeColor="text1"/>
        </w:rPr>
      </w:pPr>
      <w:r>
        <w:t xml:space="preserve">The Chamber’s emergency procedure </w:t>
      </w:r>
      <w:r w:rsidRPr="00CD2F93">
        <w:rPr>
          <w:color w:val="000000" w:themeColor="text1"/>
        </w:rPr>
        <w:t>to be followed in an emergency event</w:t>
      </w:r>
      <w:r>
        <w:rPr>
          <w:color w:val="000000" w:themeColor="text1"/>
        </w:rPr>
        <w:t xml:space="preserve"> was explained. </w:t>
      </w:r>
      <w:r w:rsidR="00E4188A">
        <w:rPr>
          <w:color w:val="000000" w:themeColor="text1"/>
        </w:rPr>
        <w:t xml:space="preserve">In addition, </w:t>
      </w:r>
      <w:r w:rsidR="009027B6">
        <w:rPr>
          <w:color w:val="000000" w:themeColor="text1"/>
        </w:rPr>
        <w:t>members</w:t>
      </w:r>
      <w:r w:rsidR="00E4188A">
        <w:rPr>
          <w:color w:val="000000" w:themeColor="text1"/>
        </w:rPr>
        <w:t xml:space="preserve"> shared information on their companies’ safety performance, focusing on fatal</w:t>
      </w:r>
      <w:r w:rsidR="007C48FB">
        <w:rPr>
          <w:color w:val="000000" w:themeColor="text1"/>
        </w:rPr>
        <w:t xml:space="preserve">ities and injuries. </w:t>
      </w:r>
      <w:r w:rsidR="00E4188A">
        <w:rPr>
          <w:color w:val="000000" w:themeColor="text1"/>
        </w:rPr>
        <w:t xml:space="preserve"> </w:t>
      </w:r>
    </w:p>
    <w:p w:rsidR="00DB35E0" w:rsidRDefault="00DB35E0" w:rsidP="00DB35E0">
      <w:pPr>
        <w:jc w:val="both"/>
      </w:pPr>
    </w:p>
    <w:p w:rsidR="00326124" w:rsidRDefault="001868C2" w:rsidP="00326124">
      <w:pPr>
        <w:jc w:val="both"/>
        <w:rPr>
          <w:b/>
        </w:rPr>
      </w:pPr>
      <w:r>
        <w:rPr>
          <w:b/>
        </w:rPr>
        <w:t>3</w:t>
      </w:r>
      <w:r w:rsidR="00326124" w:rsidRPr="00264154">
        <w:rPr>
          <w:b/>
        </w:rPr>
        <w:t>.</w:t>
      </w:r>
      <w:r w:rsidR="00326124" w:rsidRPr="00264154">
        <w:rPr>
          <w:b/>
        </w:rPr>
        <w:tab/>
        <w:t>CONFIRMATION OF THE AGENDA</w:t>
      </w:r>
      <w:r w:rsidR="00B85A28">
        <w:rPr>
          <w:b/>
        </w:rPr>
        <w:t xml:space="preserve"> (Circular No. </w:t>
      </w:r>
      <w:r w:rsidR="00D76486">
        <w:rPr>
          <w:b/>
        </w:rPr>
        <w:t>02</w:t>
      </w:r>
      <w:r w:rsidR="00B85A28">
        <w:rPr>
          <w:b/>
        </w:rPr>
        <w:t>/1</w:t>
      </w:r>
      <w:r w:rsidR="00E4188A">
        <w:rPr>
          <w:b/>
        </w:rPr>
        <w:t>4</w:t>
      </w:r>
      <w:r w:rsidR="00B85A28">
        <w:rPr>
          <w:b/>
        </w:rPr>
        <w:t>)</w:t>
      </w:r>
    </w:p>
    <w:p w:rsidR="00326124" w:rsidRDefault="00326124" w:rsidP="00326124">
      <w:pPr>
        <w:jc w:val="both"/>
      </w:pPr>
      <w:r>
        <w:t>The</w:t>
      </w:r>
      <w:r w:rsidR="007C48FB">
        <w:t>re were no new items added on the agenda.</w:t>
      </w:r>
    </w:p>
    <w:p w:rsidR="00B85A28" w:rsidRPr="00875AC1" w:rsidRDefault="00B85A28" w:rsidP="00B85A28">
      <w:pPr>
        <w:ind w:left="720"/>
        <w:jc w:val="both"/>
        <w:rPr>
          <w:bCs/>
          <w:i/>
          <w:color w:val="000000"/>
          <w:lang w:eastAsia="en-ZA"/>
        </w:rPr>
      </w:pPr>
    </w:p>
    <w:p w:rsidR="00326124" w:rsidRPr="009D666F" w:rsidRDefault="00B85A28" w:rsidP="00326124">
      <w:pPr>
        <w:jc w:val="both"/>
        <w:rPr>
          <w:b/>
        </w:rPr>
      </w:pPr>
      <w:r>
        <w:rPr>
          <w:b/>
        </w:rPr>
        <w:t>4</w:t>
      </w:r>
      <w:r w:rsidR="00326124">
        <w:rPr>
          <w:b/>
        </w:rPr>
        <w:t xml:space="preserve">. </w:t>
      </w:r>
      <w:r w:rsidR="00326124">
        <w:rPr>
          <w:b/>
        </w:rPr>
        <w:tab/>
      </w:r>
      <w:r w:rsidR="00326124" w:rsidRPr="009D666F">
        <w:rPr>
          <w:b/>
        </w:rPr>
        <w:t>NOTE FOR RECORD OF THE PREVIOUS MEETING</w:t>
      </w:r>
    </w:p>
    <w:p w:rsidR="00326124" w:rsidRDefault="00326124" w:rsidP="00326124">
      <w:pPr>
        <w:jc w:val="both"/>
      </w:pPr>
    </w:p>
    <w:p w:rsidR="00326124" w:rsidRPr="008865E7" w:rsidRDefault="00B85A28" w:rsidP="00326124">
      <w:pPr>
        <w:ind w:left="1440" w:hanging="720"/>
        <w:jc w:val="both"/>
        <w:rPr>
          <w:b/>
        </w:rPr>
      </w:pPr>
      <w:r>
        <w:rPr>
          <w:b/>
        </w:rPr>
        <w:t>4</w:t>
      </w:r>
      <w:r w:rsidR="00326124" w:rsidRPr="008865E7">
        <w:rPr>
          <w:b/>
        </w:rPr>
        <w:t>.1</w:t>
      </w:r>
      <w:r w:rsidR="00326124" w:rsidRPr="008865E7">
        <w:rPr>
          <w:b/>
        </w:rPr>
        <w:tab/>
        <w:t xml:space="preserve">Confirmation of the Note for Record. Circular No. </w:t>
      </w:r>
      <w:r w:rsidR="007C48FB">
        <w:rPr>
          <w:b/>
        </w:rPr>
        <w:t>09</w:t>
      </w:r>
      <w:r w:rsidR="006566CF" w:rsidRPr="008865E7">
        <w:rPr>
          <w:b/>
        </w:rPr>
        <w:t>/</w:t>
      </w:r>
      <w:r w:rsidR="007C48FB">
        <w:rPr>
          <w:b/>
        </w:rPr>
        <w:t>14</w:t>
      </w:r>
    </w:p>
    <w:p w:rsidR="00326124" w:rsidRDefault="00326124" w:rsidP="00326124">
      <w:pPr>
        <w:jc w:val="both"/>
      </w:pPr>
      <w:r w:rsidRPr="008E7E1F">
        <w:t xml:space="preserve">The notes were </w:t>
      </w:r>
      <w:r>
        <w:t>approved</w:t>
      </w:r>
      <w:r w:rsidRPr="008E7E1F">
        <w:t xml:space="preserve"> </w:t>
      </w:r>
      <w:r w:rsidR="007C48FB">
        <w:t>as a true reflection of what was discussed during the MOSH Task Force meeting held on 20 February 2014.</w:t>
      </w:r>
    </w:p>
    <w:p w:rsidR="006C59A1" w:rsidRDefault="006C59A1" w:rsidP="00326124">
      <w:pPr>
        <w:jc w:val="both"/>
      </w:pPr>
    </w:p>
    <w:p w:rsidR="006C59A1" w:rsidRPr="008865E7" w:rsidRDefault="00B85A28" w:rsidP="006C59A1">
      <w:pPr>
        <w:ind w:left="720"/>
        <w:jc w:val="both"/>
        <w:rPr>
          <w:b/>
        </w:rPr>
      </w:pPr>
      <w:r>
        <w:rPr>
          <w:b/>
        </w:rPr>
        <w:t>4</w:t>
      </w:r>
      <w:r w:rsidR="006C59A1" w:rsidRPr="008865E7">
        <w:rPr>
          <w:b/>
        </w:rPr>
        <w:t>.2</w:t>
      </w:r>
      <w:r w:rsidR="006C59A1" w:rsidRPr="008865E7">
        <w:rPr>
          <w:b/>
        </w:rPr>
        <w:tab/>
        <w:t>Matters Arising from the Note for Record.</w:t>
      </w:r>
    </w:p>
    <w:p w:rsidR="00743887" w:rsidRDefault="00743887" w:rsidP="006C59A1">
      <w:pPr>
        <w:ind w:left="720"/>
        <w:jc w:val="both"/>
        <w:rPr>
          <w:b/>
          <w:i/>
        </w:rPr>
      </w:pPr>
    </w:p>
    <w:p w:rsidR="00347DAE" w:rsidRPr="008865E7" w:rsidRDefault="00347DAE" w:rsidP="00347DAE">
      <w:pPr>
        <w:jc w:val="both"/>
        <w:rPr>
          <w:i/>
        </w:rPr>
      </w:pPr>
      <w:r w:rsidRPr="008865E7">
        <w:rPr>
          <w:i/>
        </w:rPr>
        <w:tab/>
        <w:t xml:space="preserve">a) </w:t>
      </w:r>
      <w:r w:rsidR="006B40A0" w:rsidRPr="00FD2267">
        <w:rPr>
          <w:i/>
          <w:color w:val="000000" w:themeColor="text1"/>
          <w:u w:val="single"/>
        </w:rPr>
        <w:t xml:space="preserve">Briefing Note on Task Force’s interactions with Adoption Team Sponsors </w:t>
      </w:r>
      <w:r w:rsidR="006B40A0" w:rsidRPr="00FD2267">
        <w:rPr>
          <w:b/>
          <w:i/>
          <w:color w:val="000000" w:themeColor="text1"/>
          <w:u w:val="single"/>
        </w:rPr>
        <w:t>(Circular No. 26/13)</w:t>
      </w:r>
    </w:p>
    <w:p w:rsidR="009E13DF" w:rsidRDefault="006B40A0" w:rsidP="00347DAE">
      <w:pPr>
        <w:jc w:val="both"/>
      </w:pPr>
      <w:r>
        <w:t xml:space="preserve">The Chairperson reported </w:t>
      </w:r>
      <w:r w:rsidR="00D76486">
        <w:t>that since</w:t>
      </w:r>
      <w:r w:rsidR="00EB00C2">
        <w:t xml:space="preserve"> Mr. Wilco Uys’s exit as a Sponsor for the T&amp;M team, there had not been any </w:t>
      </w:r>
      <w:r w:rsidR="00D76486">
        <w:t>replacement to</w:t>
      </w:r>
      <w:r w:rsidR="00EB00C2">
        <w:t xml:space="preserve"> his position. Mr. </w:t>
      </w:r>
      <w:r w:rsidR="00CC1E7F">
        <w:t>Gomwe</w:t>
      </w:r>
      <w:r w:rsidR="00EB00C2">
        <w:t xml:space="preserve"> from Anglo American Thermal Coal (AATC</w:t>
      </w:r>
      <w:r w:rsidR="00D76486">
        <w:t>) was</w:t>
      </w:r>
      <w:r w:rsidR="00EB00C2">
        <w:t xml:space="preserve"> since contacted but no response had been received to date. A follow-up would be made in this regard.</w:t>
      </w:r>
    </w:p>
    <w:p w:rsidR="002E49D1" w:rsidRDefault="002E49D1" w:rsidP="00347DAE">
      <w:pPr>
        <w:jc w:val="both"/>
      </w:pPr>
    </w:p>
    <w:p w:rsidR="00EB00C2" w:rsidRPr="008865E7" w:rsidRDefault="00EB00C2" w:rsidP="00EB00C2">
      <w:pPr>
        <w:jc w:val="both"/>
        <w:rPr>
          <w:i/>
        </w:rPr>
      </w:pPr>
      <w:r>
        <w:rPr>
          <w:i/>
        </w:rPr>
        <w:tab/>
        <w:t>b</w:t>
      </w:r>
      <w:r w:rsidRPr="008865E7">
        <w:rPr>
          <w:i/>
        </w:rPr>
        <w:t xml:space="preserve">) </w:t>
      </w:r>
      <w:r>
        <w:rPr>
          <w:i/>
          <w:color w:val="000000" w:themeColor="text1"/>
          <w:u w:val="single"/>
        </w:rPr>
        <w:t>Mine Safe Conference</w:t>
      </w:r>
    </w:p>
    <w:p w:rsidR="00347DAE" w:rsidRDefault="00EB00C2" w:rsidP="00347DAE">
      <w:pPr>
        <w:jc w:val="both"/>
        <w:rPr>
          <w:rStyle w:val="Emphasis"/>
          <w:i w:val="0"/>
        </w:rPr>
      </w:pPr>
      <w:r w:rsidRPr="00E0258E">
        <w:t>The Chairperson reported that</w:t>
      </w:r>
      <w:r>
        <w:t xml:space="preserve"> the deadline for submission of abstracts had been changed to the 05</w:t>
      </w:r>
      <w:r w:rsidRPr="00940CFC">
        <w:rPr>
          <w:vertAlign w:val="superscript"/>
        </w:rPr>
        <w:t>th</w:t>
      </w:r>
      <w:r>
        <w:t xml:space="preserve"> of May 2014. The next </w:t>
      </w:r>
      <w:r w:rsidRPr="00E0258E">
        <w:t xml:space="preserve">Organising Committee </w:t>
      </w:r>
      <w:r>
        <w:t>m</w:t>
      </w:r>
      <w:r w:rsidRPr="00E0258E">
        <w:t>eeting</w:t>
      </w:r>
      <w:r>
        <w:t xml:space="preserve"> will be held on the 09</w:t>
      </w:r>
      <w:r w:rsidRPr="00940CFC">
        <w:rPr>
          <w:vertAlign w:val="superscript"/>
        </w:rPr>
        <w:t>th</w:t>
      </w:r>
      <w:r>
        <w:t xml:space="preserve"> of May 2014.</w:t>
      </w:r>
    </w:p>
    <w:p w:rsidR="00326124" w:rsidRDefault="00326124" w:rsidP="00B71084">
      <w:pPr>
        <w:ind w:left="1440" w:firstLine="720"/>
        <w:jc w:val="both"/>
      </w:pPr>
    </w:p>
    <w:p w:rsidR="009D369C" w:rsidRDefault="00014913" w:rsidP="00FA7EED">
      <w:pPr>
        <w:ind w:left="720" w:hanging="720"/>
        <w:jc w:val="both"/>
        <w:rPr>
          <w:b/>
        </w:rPr>
      </w:pPr>
      <w:r>
        <w:rPr>
          <w:b/>
        </w:rPr>
        <w:t>5</w:t>
      </w:r>
      <w:r w:rsidR="00D20E0F">
        <w:rPr>
          <w:b/>
        </w:rPr>
        <w:t xml:space="preserve">. </w:t>
      </w:r>
      <w:r w:rsidR="00D20E0F">
        <w:rPr>
          <w:b/>
        </w:rPr>
        <w:tab/>
        <w:t xml:space="preserve">LEARNING </w:t>
      </w:r>
      <w:r w:rsidR="001F3A70">
        <w:rPr>
          <w:b/>
        </w:rPr>
        <w:t xml:space="preserve">HUB </w:t>
      </w:r>
      <w:r w:rsidR="00FA7EED">
        <w:rPr>
          <w:b/>
        </w:rPr>
        <w:t xml:space="preserve">PRESENTATIONS </w:t>
      </w:r>
    </w:p>
    <w:p w:rsidR="00EB00C2" w:rsidRDefault="00EB00C2" w:rsidP="00FA7EED">
      <w:pPr>
        <w:ind w:left="720" w:hanging="720"/>
        <w:jc w:val="both"/>
        <w:rPr>
          <w:b/>
        </w:rPr>
      </w:pPr>
    </w:p>
    <w:p w:rsidR="00EB00C2" w:rsidRPr="008E3B20" w:rsidRDefault="00EB00C2" w:rsidP="00EB00C2">
      <w:pPr>
        <w:ind w:firstLine="720"/>
        <w:jc w:val="both"/>
        <w:rPr>
          <w:b/>
          <w:color w:val="000000" w:themeColor="text1"/>
        </w:rPr>
      </w:pPr>
      <w:r w:rsidRPr="00FD2267">
        <w:rPr>
          <w:b/>
          <w:color w:val="000000" w:themeColor="text1"/>
        </w:rPr>
        <w:t>5.</w:t>
      </w:r>
      <w:r w:rsidR="002C75DA">
        <w:rPr>
          <w:b/>
          <w:color w:val="000000" w:themeColor="text1"/>
        </w:rPr>
        <w:t>1</w:t>
      </w:r>
      <w:r w:rsidRPr="00FD2267">
        <w:rPr>
          <w:b/>
          <w:color w:val="000000" w:themeColor="text1"/>
        </w:rPr>
        <w:t>.</w:t>
      </w:r>
      <w:r w:rsidRPr="00FD2267">
        <w:rPr>
          <w:b/>
          <w:color w:val="000000" w:themeColor="text1"/>
        </w:rPr>
        <w:tab/>
        <w:t xml:space="preserve"> FOG Team</w:t>
      </w:r>
      <w:r w:rsidRPr="008E3B20">
        <w:rPr>
          <w:b/>
          <w:color w:val="000000" w:themeColor="text1"/>
        </w:rPr>
        <w:t xml:space="preserve"> </w:t>
      </w:r>
      <w:r w:rsidR="00D76486">
        <w:rPr>
          <w:b/>
          <w:color w:val="000000" w:themeColor="text1"/>
        </w:rPr>
        <w:t>Presentation</w:t>
      </w:r>
    </w:p>
    <w:p w:rsidR="00EB00C2" w:rsidRDefault="00EB00C2" w:rsidP="00EB00C2">
      <w:pPr>
        <w:jc w:val="both"/>
        <w:rPr>
          <w:color w:val="000000" w:themeColor="text1"/>
        </w:rPr>
      </w:pPr>
    </w:p>
    <w:p w:rsidR="00EB00C2" w:rsidRPr="00543376" w:rsidRDefault="00EB00C2" w:rsidP="00EB00C2">
      <w:pPr>
        <w:ind w:left="720" w:firstLine="720"/>
        <w:jc w:val="both"/>
        <w:rPr>
          <w:b/>
          <w:color w:val="000000" w:themeColor="text1"/>
        </w:rPr>
      </w:pPr>
      <w:r w:rsidRPr="00543376">
        <w:rPr>
          <w:b/>
          <w:color w:val="000000" w:themeColor="text1"/>
        </w:rPr>
        <w:t>5.</w:t>
      </w:r>
      <w:r w:rsidR="002C75DA">
        <w:rPr>
          <w:b/>
          <w:color w:val="000000" w:themeColor="text1"/>
        </w:rPr>
        <w:t>1</w:t>
      </w:r>
      <w:r w:rsidRPr="00543376">
        <w:rPr>
          <w:b/>
          <w:color w:val="000000" w:themeColor="text1"/>
        </w:rPr>
        <w:t>.</w:t>
      </w:r>
      <w:r>
        <w:rPr>
          <w:b/>
          <w:color w:val="000000" w:themeColor="text1"/>
        </w:rPr>
        <w:t>1</w:t>
      </w:r>
      <w:r w:rsidRPr="00543376">
        <w:rPr>
          <w:b/>
          <w:color w:val="000000" w:themeColor="text1"/>
        </w:rPr>
        <w:t xml:space="preserve"> FOG Adoption Team Planner</w:t>
      </w:r>
    </w:p>
    <w:p w:rsidR="00EB00C2" w:rsidRDefault="00EB00C2" w:rsidP="00EB00C2">
      <w:pPr>
        <w:ind w:firstLine="720"/>
        <w:jc w:val="both"/>
        <w:rPr>
          <w:i/>
          <w:color w:val="000000" w:themeColor="text1"/>
        </w:rPr>
      </w:pPr>
    </w:p>
    <w:p w:rsidR="00EB00C2" w:rsidRPr="00543376" w:rsidRDefault="00EB00C2" w:rsidP="00EB00C2">
      <w:pPr>
        <w:ind w:firstLine="720"/>
        <w:jc w:val="both"/>
        <w:rPr>
          <w:i/>
          <w:color w:val="000000" w:themeColor="text1"/>
        </w:rPr>
      </w:pPr>
      <w:r w:rsidRPr="00543376">
        <w:rPr>
          <w:i/>
          <w:color w:val="000000" w:themeColor="text1"/>
        </w:rPr>
        <w:t xml:space="preserve">a)  </w:t>
      </w:r>
      <w:r>
        <w:rPr>
          <w:i/>
          <w:color w:val="000000" w:themeColor="text1"/>
        </w:rPr>
        <w:t>Adoption on FOG Leading Practices – An Update</w:t>
      </w:r>
    </w:p>
    <w:p w:rsidR="00EB00C2" w:rsidRDefault="00EB00C2" w:rsidP="00EB00C2">
      <w:pPr>
        <w:tabs>
          <w:tab w:val="left" w:pos="709"/>
          <w:tab w:val="left" w:pos="1440"/>
        </w:tabs>
        <w:ind w:left="720"/>
        <w:jc w:val="both"/>
        <w:rPr>
          <w:i/>
          <w:color w:val="000000" w:themeColor="text1"/>
          <w:u w:val="single"/>
        </w:rPr>
      </w:pPr>
    </w:p>
    <w:p w:rsidR="00EB00C2" w:rsidRPr="008E3B20" w:rsidRDefault="00EB00C2" w:rsidP="00EB00C2">
      <w:pPr>
        <w:spacing w:line="276" w:lineRule="auto"/>
        <w:ind w:left="720" w:firstLine="720"/>
        <w:rPr>
          <w:color w:val="000000" w:themeColor="text1"/>
          <w:u w:val="single"/>
        </w:rPr>
      </w:pPr>
      <w:r w:rsidRPr="008E3B20">
        <w:rPr>
          <w:color w:val="000000" w:themeColor="text1"/>
        </w:rPr>
        <w:t xml:space="preserve">i) </w:t>
      </w:r>
      <w:r w:rsidRPr="008E3B20">
        <w:rPr>
          <w:color w:val="000000" w:themeColor="text1"/>
          <w:u w:val="single"/>
        </w:rPr>
        <w:t>EE&amp;MS</w:t>
      </w:r>
      <w:r>
        <w:rPr>
          <w:color w:val="000000" w:themeColor="text1"/>
          <w:u w:val="single"/>
        </w:rPr>
        <w:t xml:space="preserve"> and TARP Leading Practices</w:t>
      </w:r>
    </w:p>
    <w:p w:rsidR="00EB00C2" w:rsidRDefault="00EB00C2" w:rsidP="00EB00C2">
      <w:pPr>
        <w:tabs>
          <w:tab w:val="left" w:pos="709"/>
        </w:tabs>
        <w:jc w:val="both"/>
        <w:rPr>
          <w:color w:val="000000" w:themeColor="text1"/>
        </w:rPr>
      </w:pPr>
      <w:r>
        <w:rPr>
          <w:color w:val="000000" w:themeColor="text1"/>
        </w:rPr>
        <w:t xml:space="preserve">Mr. van </w:t>
      </w:r>
      <w:r w:rsidR="00D76486">
        <w:rPr>
          <w:color w:val="000000" w:themeColor="text1"/>
        </w:rPr>
        <w:t xml:space="preserve">Zyl </w:t>
      </w:r>
      <w:r w:rsidR="00D76486" w:rsidRPr="008E3B20">
        <w:rPr>
          <w:color w:val="000000" w:themeColor="text1"/>
        </w:rPr>
        <w:t>reported</w:t>
      </w:r>
      <w:r>
        <w:rPr>
          <w:color w:val="000000" w:themeColor="text1"/>
        </w:rPr>
        <w:t xml:space="preserve"> that the team had been working on synergizing EE&amp;MS leading practice with TARP at Sibanye</w:t>
      </w:r>
      <w:r w:rsidR="002E4ADD">
        <w:rPr>
          <w:color w:val="000000" w:themeColor="text1"/>
        </w:rPr>
        <w:t>. He indicated that a pilot team to deal with this initiative had been established in this regard.</w:t>
      </w:r>
    </w:p>
    <w:p w:rsidR="00EB00C2" w:rsidRDefault="00EB00C2" w:rsidP="00EB00C2">
      <w:pPr>
        <w:tabs>
          <w:tab w:val="left" w:pos="709"/>
        </w:tabs>
        <w:jc w:val="both"/>
        <w:rPr>
          <w:color w:val="000000" w:themeColor="text1"/>
        </w:rPr>
      </w:pPr>
    </w:p>
    <w:p w:rsidR="002E49D1" w:rsidRDefault="002E49D1" w:rsidP="00EB00C2">
      <w:pPr>
        <w:tabs>
          <w:tab w:val="left" w:pos="709"/>
        </w:tabs>
        <w:jc w:val="both"/>
        <w:rPr>
          <w:color w:val="000000" w:themeColor="text1"/>
        </w:rPr>
      </w:pPr>
    </w:p>
    <w:p w:rsidR="00EB00C2" w:rsidRPr="00103216" w:rsidRDefault="00EB00C2" w:rsidP="00EB00C2">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Hard Rock COPA (Netting with Bolting &amp; TARP)</w:t>
      </w:r>
    </w:p>
    <w:p w:rsidR="00EB00C2" w:rsidRDefault="002E4ADD" w:rsidP="00EB00C2">
      <w:pPr>
        <w:tabs>
          <w:tab w:val="left" w:pos="709"/>
        </w:tabs>
        <w:jc w:val="both"/>
        <w:rPr>
          <w:color w:val="000000" w:themeColor="text1"/>
        </w:rPr>
      </w:pPr>
      <w:r>
        <w:rPr>
          <w:color w:val="000000" w:themeColor="text1"/>
        </w:rPr>
        <w:lastRenderedPageBreak/>
        <w:t>A special COPA was held on the 11</w:t>
      </w:r>
      <w:r w:rsidR="003C531A" w:rsidRPr="003C531A">
        <w:rPr>
          <w:color w:val="000000" w:themeColor="text1"/>
          <w:vertAlign w:val="superscript"/>
        </w:rPr>
        <w:t>th</w:t>
      </w:r>
      <w:r>
        <w:rPr>
          <w:color w:val="000000" w:themeColor="text1"/>
        </w:rPr>
        <w:t xml:space="preserve"> of April 2014, focusing mainly on drilling of roof bolts.</w:t>
      </w:r>
    </w:p>
    <w:p w:rsidR="00EB00C2" w:rsidRDefault="00EB00C2" w:rsidP="00EB00C2">
      <w:pPr>
        <w:tabs>
          <w:tab w:val="left" w:pos="709"/>
        </w:tabs>
        <w:jc w:val="both"/>
        <w:rPr>
          <w:color w:val="000000" w:themeColor="text1"/>
        </w:rPr>
      </w:pPr>
    </w:p>
    <w:p w:rsidR="00EB00C2" w:rsidRPr="00543376" w:rsidRDefault="00EB00C2" w:rsidP="00EB00C2">
      <w:pPr>
        <w:tabs>
          <w:tab w:val="left" w:pos="709"/>
        </w:tabs>
        <w:ind w:left="709"/>
        <w:jc w:val="both"/>
        <w:rPr>
          <w:i/>
          <w:color w:val="000000" w:themeColor="text1"/>
        </w:rPr>
      </w:pPr>
      <w:r w:rsidRPr="00543376">
        <w:rPr>
          <w:i/>
          <w:color w:val="000000" w:themeColor="text1"/>
        </w:rPr>
        <w:tab/>
        <w:t>b) Potential Leading Practice Planning Session</w:t>
      </w:r>
    </w:p>
    <w:p w:rsidR="00EB00C2" w:rsidRDefault="00EB00C2" w:rsidP="00EB00C2">
      <w:pPr>
        <w:tabs>
          <w:tab w:val="left" w:pos="709"/>
        </w:tabs>
        <w:jc w:val="both"/>
        <w:rPr>
          <w:color w:val="000000" w:themeColor="text1"/>
        </w:rPr>
      </w:pPr>
      <w:r>
        <w:rPr>
          <w:color w:val="000000" w:themeColor="text1"/>
        </w:rPr>
        <w:t>Mr. van Zyl</w:t>
      </w:r>
      <w:r w:rsidRPr="008E3B20">
        <w:rPr>
          <w:color w:val="000000" w:themeColor="text1"/>
        </w:rPr>
        <w:t xml:space="preserve"> </w:t>
      </w:r>
      <w:r>
        <w:rPr>
          <w:color w:val="000000" w:themeColor="text1"/>
        </w:rPr>
        <w:t>reported that a Planning Workshop was held on the 14</w:t>
      </w:r>
      <w:r w:rsidRPr="00AF4FEE">
        <w:rPr>
          <w:color w:val="000000" w:themeColor="text1"/>
          <w:vertAlign w:val="superscript"/>
        </w:rPr>
        <w:t>th</w:t>
      </w:r>
      <w:r>
        <w:rPr>
          <w:color w:val="000000" w:themeColor="text1"/>
        </w:rPr>
        <w:t xml:space="preserve"> of November 2013 at Glenburn Lodge. During the workshop the following practices were identified as having a potential in the improvement of industry safety performance:</w:t>
      </w:r>
    </w:p>
    <w:p w:rsidR="00EB00C2" w:rsidRDefault="00EB00C2" w:rsidP="00EB00C2">
      <w:pPr>
        <w:tabs>
          <w:tab w:val="left" w:pos="709"/>
        </w:tabs>
        <w:jc w:val="both"/>
        <w:rPr>
          <w:color w:val="000000" w:themeColor="text1"/>
        </w:rPr>
      </w:pPr>
    </w:p>
    <w:p w:rsidR="00EB00C2" w:rsidRPr="008E3B20" w:rsidRDefault="00EB00C2" w:rsidP="00EB00C2">
      <w:pPr>
        <w:spacing w:line="276" w:lineRule="auto"/>
        <w:ind w:left="720" w:firstLine="720"/>
        <w:rPr>
          <w:color w:val="000000" w:themeColor="text1"/>
          <w:u w:val="single"/>
        </w:rPr>
      </w:pPr>
      <w:r w:rsidRPr="008E3B20">
        <w:rPr>
          <w:color w:val="000000" w:themeColor="text1"/>
        </w:rPr>
        <w:t xml:space="preserve">i) </w:t>
      </w:r>
      <w:r>
        <w:rPr>
          <w:color w:val="000000" w:themeColor="text1"/>
          <w:u w:val="single"/>
        </w:rPr>
        <w:t>Workplace Illumination</w:t>
      </w:r>
    </w:p>
    <w:p w:rsidR="00EB00C2" w:rsidRDefault="00EB00C2" w:rsidP="00EB00C2">
      <w:pPr>
        <w:tabs>
          <w:tab w:val="left" w:pos="709"/>
        </w:tabs>
        <w:jc w:val="both"/>
        <w:rPr>
          <w:color w:val="000000" w:themeColor="text1"/>
        </w:rPr>
      </w:pPr>
      <w:r>
        <w:rPr>
          <w:color w:val="000000" w:themeColor="text1"/>
        </w:rPr>
        <w:t xml:space="preserve">This practice was identified as one of the practices that the industry could explore. Engagements with the company where the practice was identified </w:t>
      </w:r>
      <w:r w:rsidR="00A77A7D">
        <w:rPr>
          <w:color w:val="000000" w:themeColor="text1"/>
        </w:rPr>
        <w:t>were</w:t>
      </w:r>
      <w:r>
        <w:rPr>
          <w:color w:val="000000" w:themeColor="text1"/>
        </w:rPr>
        <w:t xml:space="preserve"> held to review the practice and prepare for adoption. </w:t>
      </w:r>
      <w:r w:rsidR="00CC1E7F">
        <w:rPr>
          <w:color w:val="000000" w:themeColor="text1"/>
        </w:rPr>
        <w:t xml:space="preserve"> T</w:t>
      </w:r>
      <w:r w:rsidR="00A77A7D">
        <w:rPr>
          <w:color w:val="000000" w:themeColor="text1"/>
        </w:rPr>
        <w:t xml:space="preserve">he </w:t>
      </w:r>
      <w:r w:rsidR="00CC1E7F">
        <w:rPr>
          <w:color w:val="000000" w:themeColor="text1"/>
        </w:rPr>
        <w:t>t</w:t>
      </w:r>
      <w:r w:rsidR="00A77A7D">
        <w:rPr>
          <w:color w:val="000000" w:themeColor="text1"/>
        </w:rPr>
        <w:t xml:space="preserve">eam discovered from these engagements that there was actually no leading practice on Workplace Illumination at </w:t>
      </w:r>
      <w:r w:rsidR="00CC1E7F">
        <w:rPr>
          <w:color w:val="000000" w:themeColor="text1"/>
        </w:rPr>
        <w:t xml:space="preserve">the </w:t>
      </w:r>
      <w:r w:rsidR="00A77A7D">
        <w:rPr>
          <w:color w:val="000000" w:themeColor="text1"/>
        </w:rPr>
        <w:t>mine. However, lighting could be a general issue to be considered for occupational health purposes and productivity</w:t>
      </w:r>
      <w:r>
        <w:rPr>
          <w:color w:val="000000" w:themeColor="text1"/>
        </w:rPr>
        <w:t>.</w:t>
      </w:r>
    </w:p>
    <w:p w:rsidR="00EB00C2" w:rsidRDefault="00EB00C2" w:rsidP="00EB00C2">
      <w:pPr>
        <w:tabs>
          <w:tab w:val="left" w:pos="709"/>
        </w:tabs>
        <w:jc w:val="both"/>
        <w:rPr>
          <w:color w:val="000000" w:themeColor="text1"/>
        </w:rPr>
      </w:pPr>
    </w:p>
    <w:p w:rsidR="00EB00C2" w:rsidRPr="00103216" w:rsidRDefault="00EB00C2" w:rsidP="00EB00C2">
      <w:pPr>
        <w:tabs>
          <w:tab w:val="left" w:pos="709"/>
        </w:tabs>
        <w:jc w:val="both"/>
        <w:rPr>
          <w:color w:val="000000" w:themeColor="text1"/>
          <w:u w:val="single"/>
        </w:rPr>
      </w:pPr>
      <w:r w:rsidRPr="00103216">
        <w:rPr>
          <w:color w:val="000000" w:themeColor="text1"/>
        </w:rPr>
        <w:tab/>
      </w:r>
      <w:r w:rsidRPr="00103216">
        <w:rPr>
          <w:color w:val="000000" w:themeColor="text1"/>
        </w:rPr>
        <w:tab/>
      </w:r>
      <w:r w:rsidRPr="00103216">
        <w:rPr>
          <w:color w:val="000000" w:themeColor="text1"/>
        </w:rPr>
        <w:tab/>
        <w:t>ii)</w:t>
      </w:r>
      <w:r w:rsidRPr="00103216">
        <w:rPr>
          <w:color w:val="000000" w:themeColor="text1"/>
          <w:u w:val="single"/>
        </w:rPr>
        <w:t xml:space="preserve">  </w:t>
      </w:r>
      <w:r>
        <w:rPr>
          <w:color w:val="000000" w:themeColor="text1"/>
          <w:u w:val="single"/>
        </w:rPr>
        <w:t>Optimized Drilling and Blasting</w:t>
      </w:r>
    </w:p>
    <w:p w:rsidR="00EB00C2" w:rsidRPr="00270C65" w:rsidRDefault="00EB00C2" w:rsidP="00EB00C2">
      <w:pPr>
        <w:tabs>
          <w:tab w:val="left" w:pos="709"/>
        </w:tabs>
        <w:jc w:val="both"/>
        <w:rPr>
          <w:color w:val="000000" w:themeColor="text1"/>
        </w:rPr>
      </w:pPr>
      <w:r>
        <w:rPr>
          <w:color w:val="000000" w:themeColor="text1"/>
        </w:rPr>
        <w:t>Another potential practice identified during the workshop was the “</w:t>
      </w:r>
      <w:r w:rsidRPr="009C3FD7">
        <w:rPr>
          <w:color w:val="000000" w:themeColor="text1"/>
        </w:rPr>
        <w:t xml:space="preserve">Optimized Drilling and Blasting”. Mr. </w:t>
      </w:r>
      <w:r>
        <w:rPr>
          <w:color w:val="000000" w:themeColor="text1"/>
        </w:rPr>
        <w:t>van Zyl</w:t>
      </w:r>
      <w:r w:rsidRPr="009C3FD7">
        <w:rPr>
          <w:color w:val="000000" w:themeColor="text1"/>
        </w:rPr>
        <w:t xml:space="preserve"> reported that none of the companies that attended the workshop </w:t>
      </w:r>
      <w:r w:rsidR="00A77A7D">
        <w:rPr>
          <w:color w:val="000000" w:themeColor="text1"/>
        </w:rPr>
        <w:t>had</w:t>
      </w:r>
      <w:r w:rsidRPr="009C3FD7">
        <w:rPr>
          <w:color w:val="000000" w:themeColor="text1"/>
        </w:rPr>
        <w:t xml:space="preserve"> this practice installed at their mines. In that regard, the team </w:t>
      </w:r>
      <w:r w:rsidR="00A77A7D">
        <w:rPr>
          <w:color w:val="000000" w:themeColor="text1"/>
        </w:rPr>
        <w:t>consulted</w:t>
      </w:r>
      <w:r w:rsidRPr="009C3FD7">
        <w:rPr>
          <w:color w:val="000000" w:themeColor="text1"/>
        </w:rPr>
        <w:t xml:space="preserve"> widely with</w:t>
      </w:r>
      <w:r>
        <w:rPr>
          <w:color w:val="000000" w:themeColor="text1"/>
        </w:rPr>
        <w:t xml:space="preserve"> relevant role players such as OEMs and other companies to investigate this practice further. In addition, a “Day of learning” </w:t>
      </w:r>
      <w:r w:rsidR="00A77A7D">
        <w:rPr>
          <w:color w:val="000000" w:themeColor="text1"/>
        </w:rPr>
        <w:t xml:space="preserve">would </w:t>
      </w:r>
      <w:r>
        <w:rPr>
          <w:color w:val="000000" w:themeColor="text1"/>
        </w:rPr>
        <w:t xml:space="preserve">also be held to explore all issues pertaining to this practice. Once all investigations are completed, a process to start the adoption of this practice will be initiated. </w:t>
      </w:r>
    </w:p>
    <w:p w:rsidR="00EB00C2" w:rsidRPr="00270C65" w:rsidRDefault="00EB00C2" w:rsidP="00EB00C2">
      <w:pPr>
        <w:tabs>
          <w:tab w:val="left" w:pos="709"/>
        </w:tabs>
        <w:jc w:val="both"/>
        <w:rPr>
          <w:color w:val="000000" w:themeColor="text1"/>
        </w:rPr>
      </w:pPr>
      <w:r>
        <w:rPr>
          <w:color w:val="000000" w:themeColor="text1"/>
        </w:rPr>
        <w:t xml:space="preserve"> </w:t>
      </w:r>
    </w:p>
    <w:p w:rsidR="00EB00C2" w:rsidRDefault="00EB00C2" w:rsidP="00EB00C2">
      <w:pPr>
        <w:tabs>
          <w:tab w:val="left" w:pos="709"/>
        </w:tabs>
        <w:ind w:left="709"/>
        <w:jc w:val="both"/>
        <w:rPr>
          <w:i/>
          <w:color w:val="000000" w:themeColor="text1"/>
          <w:u w:val="single"/>
        </w:rPr>
      </w:pPr>
      <w:r>
        <w:rPr>
          <w:i/>
          <w:color w:val="000000" w:themeColor="text1"/>
          <w:u w:val="single"/>
        </w:rPr>
        <w:t>c</w:t>
      </w:r>
      <w:r w:rsidRPr="00270C65">
        <w:rPr>
          <w:i/>
          <w:color w:val="000000" w:themeColor="text1"/>
          <w:u w:val="single"/>
        </w:rPr>
        <w:t xml:space="preserve">) </w:t>
      </w:r>
      <w:r>
        <w:rPr>
          <w:i/>
          <w:color w:val="000000" w:themeColor="text1"/>
          <w:u w:val="single"/>
        </w:rPr>
        <w:t>Facilitation in the Coal Industry</w:t>
      </w:r>
    </w:p>
    <w:p w:rsidR="00EB00C2" w:rsidRDefault="00EB00C2" w:rsidP="00EB00C2">
      <w:pPr>
        <w:tabs>
          <w:tab w:val="left" w:pos="709"/>
        </w:tabs>
        <w:jc w:val="both"/>
        <w:rPr>
          <w:color w:val="000000" w:themeColor="text1"/>
        </w:rPr>
      </w:pPr>
      <w:r>
        <w:rPr>
          <w:color w:val="000000" w:themeColor="text1"/>
        </w:rPr>
        <w:t xml:space="preserve">The team </w:t>
      </w:r>
      <w:r w:rsidR="00A77A7D">
        <w:rPr>
          <w:color w:val="000000" w:themeColor="text1"/>
        </w:rPr>
        <w:t>was</w:t>
      </w:r>
      <w:r>
        <w:rPr>
          <w:color w:val="000000" w:themeColor="text1"/>
        </w:rPr>
        <w:t xml:space="preserve"> still continuing with the facilitation process within the Coal industry.</w:t>
      </w:r>
      <w:r w:rsidRPr="00E95EB6">
        <w:rPr>
          <w:color w:val="000000"/>
          <w:kern w:val="24"/>
        </w:rPr>
        <w:t xml:space="preserve"> </w:t>
      </w:r>
      <w:r w:rsidRPr="0027576A">
        <w:rPr>
          <w:color w:val="000000"/>
          <w:kern w:val="24"/>
        </w:rPr>
        <w:t xml:space="preserve">The FOG team managed to establish presence in the Coal Industry.  </w:t>
      </w:r>
    </w:p>
    <w:p w:rsidR="00EB00C2" w:rsidRDefault="00EB00C2" w:rsidP="00EB00C2">
      <w:pPr>
        <w:tabs>
          <w:tab w:val="left" w:pos="709"/>
        </w:tabs>
        <w:ind w:left="709"/>
        <w:jc w:val="both"/>
        <w:rPr>
          <w:i/>
          <w:color w:val="000000" w:themeColor="text1"/>
        </w:rPr>
      </w:pPr>
    </w:p>
    <w:p w:rsidR="00EB00C2" w:rsidRPr="008F37BB" w:rsidRDefault="00EB00C2" w:rsidP="00D76486">
      <w:pPr>
        <w:ind w:left="720" w:firstLine="720"/>
        <w:jc w:val="both"/>
        <w:rPr>
          <w:b/>
          <w:color w:val="000000" w:themeColor="text1"/>
        </w:rPr>
      </w:pPr>
      <w:r>
        <w:rPr>
          <w:b/>
          <w:color w:val="000000" w:themeColor="text1"/>
        </w:rPr>
        <w:t>5</w:t>
      </w:r>
      <w:r w:rsidRPr="008F37BB">
        <w:rPr>
          <w:b/>
          <w:color w:val="000000" w:themeColor="text1"/>
        </w:rPr>
        <w:t>.</w:t>
      </w:r>
      <w:r w:rsidR="002C75DA">
        <w:rPr>
          <w:b/>
          <w:color w:val="000000" w:themeColor="text1"/>
        </w:rPr>
        <w:t>1</w:t>
      </w:r>
      <w:r w:rsidRPr="008F37BB">
        <w:rPr>
          <w:b/>
          <w:color w:val="000000" w:themeColor="text1"/>
        </w:rPr>
        <w:t xml:space="preserve">.2. Highlights - </w:t>
      </w:r>
      <w:r w:rsidRPr="008F37BB">
        <w:rPr>
          <w:b/>
          <w:bCs/>
          <w:color w:val="000000" w:themeColor="text1"/>
        </w:rPr>
        <w:t>Achievements, Industry Interactions</w:t>
      </w:r>
    </w:p>
    <w:p w:rsidR="00EB00C2" w:rsidRPr="00230CBD" w:rsidRDefault="00EB00C2" w:rsidP="00EB00C2">
      <w:pPr>
        <w:jc w:val="both"/>
        <w:rPr>
          <w:color w:val="000000" w:themeColor="text1"/>
        </w:rPr>
      </w:pPr>
      <w:r>
        <w:rPr>
          <w:color w:val="000000" w:themeColor="text1"/>
        </w:rPr>
        <w:t>Mr. van Zyl reported that:</w:t>
      </w:r>
    </w:p>
    <w:p w:rsidR="00EB00C2" w:rsidRPr="00E95EB6" w:rsidRDefault="00EB00C2" w:rsidP="00EB00C2">
      <w:pPr>
        <w:numPr>
          <w:ilvl w:val="0"/>
          <w:numId w:val="3"/>
        </w:numPr>
        <w:tabs>
          <w:tab w:val="num" w:pos="1260"/>
        </w:tabs>
        <w:ind w:left="1260"/>
        <w:jc w:val="both"/>
        <w:rPr>
          <w:color w:val="000000" w:themeColor="text1"/>
        </w:rPr>
      </w:pPr>
      <w:r w:rsidRPr="00E95EB6">
        <w:rPr>
          <w:bCs/>
          <w:kern w:val="24"/>
        </w:rPr>
        <w:t xml:space="preserve">The team visited several tripartite forums and positively participated in those meetings. </w:t>
      </w:r>
      <w:r w:rsidR="00A77A7D">
        <w:rPr>
          <w:bCs/>
          <w:kern w:val="24"/>
        </w:rPr>
        <w:t>He indicated that most of these meetings will be held on quarterly basis</w:t>
      </w:r>
      <w:r w:rsidR="008351F4">
        <w:rPr>
          <w:bCs/>
          <w:kern w:val="24"/>
        </w:rPr>
        <w:t xml:space="preserve"> and that more and more DMR issues are being discussed at these forums. </w:t>
      </w:r>
    </w:p>
    <w:p w:rsidR="00EB00C2" w:rsidRPr="00CC53DE" w:rsidRDefault="00EB00C2" w:rsidP="00EB00C2">
      <w:pPr>
        <w:numPr>
          <w:ilvl w:val="0"/>
          <w:numId w:val="3"/>
        </w:numPr>
        <w:ind w:hanging="270"/>
        <w:jc w:val="both"/>
        <w:rPr>
          <w:color w:val="000000" w:themeColor="text1"/>
        </w:rPr>
      </w:pPr>
      <w:r w:rsidRPr="00CC53DE">
        <w:rPr>
          <w:color w:val="000000"/>
          <w:kern w:val="24"/>
        </w:rPr>
        <w:t xml:space="preserve">Special additional help was given to </w:t>
      </w:r>
      <w:r w:rsidR="008351F4">
        <w:rPr>
          <w:color w:val="000000"/>
          <w:kern w:val="24"/>
        </w:rPr>
        <w:t>Harmony, Sibanye, Hernic Ferrochrome, Mintails</w:t>
      </w:r>
      <w:r w:rsidRPr="00CC53DE">
        <w:rPr>
          <w:color w:val="000000"/>
          <w:kern w:val="24"/>
        </w:rPr>
        <w:t>,</w:t>
      </w:r>
      <w:r>
        <w:rPr>
          <w:color w:val="000000"/>
          <w:kern w:val="24"/>
        </w:rPr>
        <w:t xml:space="preserve"> </w:t>
      </w:r>
      <w:r w:rsidRPr="00CC53DE">
        <w:rPr>
          <w:color w:val="000000"/>
          <w:kern w:val="24"/>
        </w:rPr>
        <w:t xml:space="preserve">Bakubung Platinum and </w:t>
      </w:r>
      <w:r w:rsidR="008351F4">
        <w:rPr>
          <w:color w:val="000000"/>
          <w:kern w:val="24"/>
        </w:rPr>
        <w:t>Venetia</w:t>
      </w:r>
      <w:r w:rsidRPr="00CC53DE">
        <w:rPr>
          <w:color w:val="000000"/>
          <w:kern w:val="24"/>
        </w:rPr>
        <w:t xml:space="preserve"> Mines </w:t>
      </w:r>
      <w:r w:rsidRPr="00CC53DE">
        <w:rPr>
          <w:color w:val="000000"/>
          <w:kern w:val="24"/>
          <w:lang w:val="en-GB"/>
        </w:rPr>
        <w:t>in their variety of challenges regarding the adoption of Leading Practices and other related issues.</w:t>
      </w:r>
    </w:p>
    <w:p w:rsidR="00EB00C2" w:rsidRPr="00CC53DE" w:rsidRDefault="00EB00C2" w:rsidP="00EB00C2">
      <w:pPr>
        <w:tabs>
          <w:tab w:val="num" w:pos="1260"/>
        </w:tabs>
        <w:ind w:left="1170"/>
        <w:jc w:val="both"/>
        <w:rPr>
          <w:color w:val="000000"/>
          <w:kern w:val="24"/>
        </w:rPr>
      </w:pPr>
    </w:p>
    <w:p w:rsidR="00EB00C2" w:rsidRPr="00FE449F" w:rsidRDefault="00EB00C2" w:rsidP="00EB00C2">
      <w:pPr>
        <w:jc w:val="both"/>
        <w:rPr>
          <w:b/>
          <w:color w:val="000000"/>
          <w:kern w:val="24"/>
          <w:lang w:val="en-GB"/>
        </w:rPr>
      </w:pPr>
      <w:r w:rsidRPr="00FE449F">
        <w:rPr>
          <w:b/>
          <w:color w:val="000000"/>
          <w:kern w:val="24"/>
          <w:lang w:val="en-GB"/>
        </w:rPr>
        <w:tab/>
      </w:r>
      <w:r w:rsidR="00D76486">
        <w:rPr>
          <w:b/>
          <w:color w:val="000000"/>
          <w:kern w:val="24"/>
          <w:lang w:val="en-GB"/>
        </w:rPr>
        <w:tab/>
      </w:r>
      <w:r>
        <w:rPr>
          <w:b/>
          <w:color w:val="000000"/>
          <w:kern w:val="24"/>
          <w:lang w:val="en-GB"/>
        </w:rPr>
        <w:t>5</w:t>
      </w:r>
      <w:r w:rsidRPr="00FE449F">
        <w:rPr>
          <w:b/>
          <w:color w:val="000000"/>
          <w:kern w:val="24"/>
          <w:lang w:val="en-GB"/>
        </w:rPr>
        <w:t>.</w:t>
      </w:r>
      <w:r w:rsidR="002C75DA">
        <w:rPr>
          <w:b/>
          <w:color w:val="000000"/>
          <w:kern w:val="24"/>
          <w:lang w:val="en-GB"/>
        </w:rPr>
        <w:t>1</w:t>
      </w:r>
      <w:r w:rsidRPr="00FE449F">
        <w:rPr>
          <w:b/>
          <w:color w:val="000000"/>
          <w:kern w:val="24"/>
          <w:lang w:val="en-GB"/>
        </w:rPr>
        <w:t>.3. Challenges Issues, Risks and Concerns</w:t>
      </w:r>
    </w:p>
    <w:p w:rsidR="00EB00C2" w:rsidRDefault="00EB00C2" w:rsidP="00EB00C2">
      <w:pPr>
        <w:jc w:val="both"/>
        <w:rPr>
          <w:color w:val="000000" w:themeColor="text1"/>
        </w:rPr>
      </w:pPr>
      <w:r w:rsidRPr="00D17F39">
        <w:rPr>
          <w:color w:val="000000"/>
          <w:kern w:val="24"/>
          <w:lang w:val="en-GB"/>
        </w:rPr>
        <w:t xml:space="preserve">In terms of the challenges </w:t>
      </w:r>
      <w:r>
        <w:rPr>
          <w:color w:val="000000"/>
          <w:kern w:val="24"/>
          <w:lang w:val="en-GB"/>
        </w:rPr>
        <w:t>experienced</w:t>
      </w:r>
      <w:r>
        <w:rPr>
          <w:color w:val="000000" w:themeColor="text1"/>
        </w:rPr>
        <w:t xml:space="preserve"> by the FoG team: </w:t>
      </w:r>
    </w:p>
    <w:p w:rsidR="00EB00C2" w:rsidRDefault="00EB00C2" w:rsidP="00EB00C2">
      <w:pPr>
        <w:pStyle w:val="ListParagraph"/>
        <w:numPr>
          <w:ilvl w:val="0"/>
          <w:numId w:val="5"/>
        </w:numPr>
        <w:ind w:left="1170" w:hanging="600"/>
        <w:jc w:val="both"/>
        <w:rPr>
          <w:color w:val="000000" w:themeColor="text1"/>
        </w:rPr>
      </w:pPr>
      <w:r>
        <w:rPr>
          <w:bCs/>
          <w:color w:val="000000" w:themeColor="text1"/>
          <w:kern w:val="24"/>
        </w:rPr>
        <w:t xml:space="preserve">There are difficulties experienced </w:t>
      </w:r>
      <w:r w:rsidR="008351F4">
        <w:rPr>
          <w:bCs/>
          <w:color w:val="000000" w:themeColor="text1"/>
          <w:kern w:val="24"/>
        </w:rPr>
        <w:t>with the quality of nets and bolts installations in low stoping widths (&lt;120cm).</w:t>
      </w:r>
    </w:p>
    <w:p w:rsidR="00EB00C2" w:rsidRDefault="00EB00C2" w:rsidP="00EB00C2">
      <w:pPr>
        <w:pStyle w:val="ListParagraph"/>
        <w:numPr>
          <w:ilvl w:val="0"/>
          <w:numId w:val="5"/>
        </w:numPr>
        <w:ind w:left="1170" w:hanging="600"/>
        <w:rPr>
          <w:bCs/>
          <w:color w:val="000000" w:themeColor="text1"/>
          <w:kern w:val="24"/>
        </w:rPr>
      </w:pPr>
      <w:r>
        <w:rPr>
          <w:bCs/>
          <w:color w:val="000000" w:themeColor="text1"/>
          <w:kern w:val="24"/>
        </w:rPr>
        <w:t xml:space="preserve">Problems were experienced by mines when </w:t>
      </w:r>
      <w:r w:rsidR="008351F4">
        <w:rPr>
          <w:bCs/>
          <w:color w:val="000000" w:themeColor="text1"/>
          <w:kern w:val="24"/>
        </w:rPr>
        <w:t xml:space="preserve">developing mental models, Leadership Behaviour and Behavioural Communication Plans. </w:t>
      </w:r>
      <w:r>
        <w:rPr>
          <w:bCs/>
          <w:color w:val="000000" w:themeColor="text1"/>
          <w:kern w:val="24"/>
        </w:rPr>
        <w:t>.</w:t>
      </w:r>
    </w:p>
    <w:p w:rsidR="00EB00C2" w:rsidRDefault="00EB00C2" w:rsidP="00EB00C2">
      <w:pPr>
        <w:pStyle w:val="ListParagraph"/>
        <w:numPr>
          <w:ilvl w:val="0"/>
          <w:numId w:val="5"/>
        </w:numPr>
        <w:ind w:left="1170" w:hanging="600"/>
        <w:jc w:val="both"/>
        <w:rPr>
          <w:bCs/>
          <w:color w:val="000000" w:themeColor="text1"/>
          <w:kern w:val="24"/>
        </w:rPr>
      </w:pPr>
      <w:r>
        <w:rPr>
          <w:szCs w:val="24"/>
        </w:rPr>
        <w:t>Experienced needs to be gained in creating s</w:t>
      </w:r>
      <w:r w:rsidRPr="005955DE">
        <w:rPr>
          <w:szCs w:val="24"/>
        </w:rPr>
        <w:t>ynergy within EE&amp;MS and TARP (FOG) Leading Practices</w:t>
      </w:r>
      <w:r>
        <w:rPr>
          <w:szCs w:val="24"/>
        </w:rPr>
        <w:t xml:space="preserve">. </w:t>
      </w:r>
      <w:r w:rsidRPr="005955DE">
        <w:rPr>
          <w:szCs w:val="24"/>
        </w:rPr>
        <w:t xml:space="preserve"> </w:t>
      </w:r>
      <w:r>
        <w:rPr>
          <w:szCs w:val="24"/>
        </w:rPr>
        <w:t>The team will e</w:t>
      </w:r>
      <w:r w:rsidRPr="005955DE">
        <w:rPr>
          <w:szCs w:val="24"/>
        </w:rPr>
        <w:t>stablish</w:t>
      </w:r>
      <w:r>
        <w:rPr>
          <w:szCs w:val="24"/>
        </w:rPr>
        <w:t xml:space="preserve"> a</w:t>
      </w:r>
      <w:r w:rsidRPr="005955DE">
        <w:rPr>
          <w:szCs w:val="24"/>
        </w:rPr>
        <w:t xml:space="preserve"> Pilot Group</w:t>
      </w:r>
      <w:r>
        <w:rPr>
          <w:szCs w:val="24"/>
        </w:rPr>
        <w:t xml:space="preserve"> – i.e. </w:t>
      </w:r>
      <w:r w:rsidRPr="005955DE">
        <w:rPr>
          <w:szCs w:val="24"/>
        </w:rPr>
        <w:t>Sibanye Gold, Kroondal Chrome and Impala Platinum</w:t>
      </w:r>
      <w:r>
        <w:rPr>
          <w:szCs w:val="24"/>
        </w:rPr>
        <w:t xml:space="preserve"> to launch this initiative.</w:t>
      </w:r>
    </w:p>
    <w:p w:rsidR="00EB00C2" w:rsidRDefault="00EB00C2" w:rsidP="00EB00C2">
      <w:pPr>
        <w:pStyle w:val="ListParagraph"/>
        <w:ind w:left="1500"/>
        <w:jc w:val="both"/>
        <w:rPr>
          <w:color w:val="000000" w:themeColor="text1"/>
        </w:rPr>
      </w:pPr>
    </w:p>
    <w:p w:rsidR="00EB00C2" w:rsidRPr="00FE449F" w:rsidRDefault="00EB00C2" w:rsidP="00EB00C2">
      <w:pPr>
        <w:tabs>
          <w:tab w:val="left" w:pos="709"/>
        </w:tabs>
        <w:ind w:left="709"/>
        <w:jc w:val="both"/>
        <w:rPr>
          <w:b/>
          <w:color w:val="000000" w:themeColor="text1"/>
        </w:rPr>
      </w:pPr>
      <w:r>
        <w:rPr>
          <w:b/>
          <w:color w:val="000000" w:themeColor="text1"/>
        </w:rPr>
        <w:tab/>
      </w:r>
      <w:r w:rsidR="00D76486">
        <w:rPr>
          <w:b/>
          <w:color w:val="000000" w:themeColor="text1"/>
        </w:rPr>
        <w:tab/>
      </w:r>
      <w:r>
        <w:rPr>
          <w:b/>
          <w:color w:val="000000" w:themeColor="text1"/>
        </w:rPr>
        <w:t>5</w:t>
      </w:r>
      <w:r w:rsidRPr="00FE449F">
        <w:rPr>
          <w:b/>
          <w:color w:val="000000" w:themeColor="text1"/>
        </w:rPr>
        <w:t>.</w:t>
      </w:r>
      <w:r w:rsidR="002C75DA">
        <w:rPr>
          <w:b/>
          <w:color w:val="000000" w:themeColor="text1"/>
        </w:rPr>
        <w:t>1</w:t>
      </w:r>
      <w:r w:rsidRPr="00FE449F">
        <w:rPr>
          <w:b/>
          <w:color w:val="000000" w:themeColor="text1"/>
        </w:rPr>
        <w:t>.</w:t>
      </w:r>
      <w:r>
        <w:rPr>
          <w:b/>
          <w:color w:val="000000" w:themeColor="text1"/>
        </w:rPr>
        <w:t>4</w:t>
      </w:r>
      <w:r w:rsidRPr="00FE449F">
        <w:rPr>
          <w:b/>
          <w:color w:val="000000" w:themeColor="text1"/>
        </w:rPr>
        <w:t xml:space="preserve"> Leading Practice Adoption Scorecards</w:t>
      </w:r>
    </w:p>
    <w:p w:rsidR="00EB00C2" w:rsidRDefault="00EB00C2" w:rsidP="00EB00C2">
      <w:pPr>
        <w:jc w:val="both"/>
        <w:rPr>
          <w:color w:val="000000" w:themeColor="text1"/>
        </w:rPr>
      </w:pPr>
      <w:r>
        <w:rPr>
          <w:color w:val="000000" w:themeColor="text1"/>
        </w:rPr>
        <w:t>Progress to date on the rate of adoption of FoG leading practices was presented. The scorecards highlighted the following:</w:t>
      </w:r>
    </w:p>
    <w:p w:rsidR="00EB00C2" w:rsidRDefault="00EB00C2" w:rsidP="00EB00C2">
      <w:pPr>
        <w:pStyle w:val="ListParagraph"/>
        <w:numPr>
          <w:ilvl w:val="0"/>
          <w:numId w:val="26"/>
        </w:numPr>
        <w:jc w:val="both"/>
        <w:rPr>
          <w:color w:val="000000" w:themeColor="text1"/>
        </w:rPr>
      </w:pPr>
      <w:r w:rsidRPr="00D17F39">
        <w:rPr>
          <w:color w:val="000000" w:themeColor="text1"/>
        </w:rPr>
        <w:t xml:space="preserve">97% of the MOSH process documents necessary for the adoption of EE&amp;MS has been signed off by </w:t>
      </w:r>
      <w:r w:rsidR="001A0859">
        <w:rPr>
          <w:color w:val="000000" w:themeColor="text1"/>
        </w:rPr>
        <w:t xml:space="preserve">69 </w:t>
      </w:r>
      <w:r w:rsidRPr="00D17F39">
        <w:rPr>
          <w:color w:val="000000" w:themeColor="text1"/>
        </w:rPr>
        <w:t>adopting mines.</w:t>
      </w:r>
    </w:p>
    <w:p w:rsidR="00EB00C2" w:rsidRDefault="00EB00C2" w:rsidP="00EB00C2">
      <w:pPr>
        <w:pStyle w:val="ListParagraph"/>
        <w:numPr>
          <w:ilvl w:val="0"/>
          <w:numId w:val="26"/>
        </w:numPr>
        <w:jc w:val="both"/>
        <w:rPr>
          <w:color w:val="000000" w:themeColor="text1"/>
        </w:rPr>
      </w:pPr>
      <w:r w:rsidRPr="00D17F39">
        <w:rPr>
          <w:color w:val="000000" w:themeColor="text1"/>
        </w:rPr>
        <w:lastRenderedPageBreak/>
        <w:t>9</w:t>
      </w:r>
      <w:r w:rsidR="001A0859">
        <w:rPr>
          <w:color w:val="000000" w:themeColor="text1"/>
        </w:rPr>
        <w:t>6</w:t>
      </w:r>
      <w:r w:rsidRPr="00D17F39">
        <w:rPr>
          <w:color w:val="000000" w:themeColor="text1"/>
        </w:rPr>
        <w:t xml:space="preserve">% of the MOSH process documents necessary for the adoption of Nets with Bolts has been signed off by </w:t>
      </w:r>
      <w:r w:rsidR="001A0859">
        <w:rPr>
          <w:color w:val="000000" w:themeColor="text1"/>
        </w:rPr>
        <w:t xml:space="preserve">46 </w:t>
      </w:r>
      <w:r w:rsidRPr="00D17F39">
        <w:rPr>
          <w:color w:val="000000" w:themeColor="text1"/>
        </w:rPr>
        <w:t>adopting mines.</w:t>
      </w:r>
    </w:p>
    <w:p w:rsidR="00EB00C2" w:rsidRDefault="00EB00C2" w:rsidP="00EB00C2">
      <w:pPr>
        <w:pStyle w:val="ListParagraph"/>
        <w:numPr>
          <w:ilvl w:val="0"/>
          <w:numId w:val="26"/>
        </w:numPr>
        <w:jc w:val="both"/>
        <w:rPr>
          <w:color w:val="000000" w:themeColor="text1"/>
        </w:rPr>
      </w:pPr>
      <w:r w:rsidRPr="00D17F39">
        <w:rPr>
          <w:color w:val="000000" w:themeColor="text1"/>
        </w:rPr>
        <w:t>6</w:t>
      </w:r>
      <w:r w:rsidR="001A0859">
        <w:rPr>
          <w:color w:val="000000" w:themeColor="text1"/>
        </w:rPr>
        <w:t>4</w:t>
      </w:r>
      <w:r w:rsidRPr="00D17F39">
        <w:rPr>
          <w:color w:val="000000" w:themeColor="text1"/>
        </w:rPr>
        <w:t xml:space="preserve">% of the MOSH process documents necessary for the adoption of TARP has been signed off by </w:t>
      </w:r>
      <w:r w:rsidR="001A0859">
        <w:rPr>
          <w:color w:val="000000" w:themeColor="text1"/>
        </w:rPr>
        <w:t xml:space="preserve">45 </w:t>
      </w:r>
      <w:r w:rsidRPr="00D17F39">
        <w:rPr>
          <w:color w:val="000000" w:themeColor="text1"/>
        </w:rPr>
        <w:t>adopting mines.</w:t>
      </w:r>
    </w:p>
    <w:p w:rsidR="00EB00C2" w:rsidRDefault="00EB00C2" w:rsidP="00EB00C2">
      <w:pPr>
        <w:ind w:left="2070" w:hanging="270"/>
        <w:jc w:val="both"/>
        <w:rPr>
          <w:color w:val="000000" w:themeColor="text1"/>
        </w:rPr>
      </w:pPr>
    </w:p>
    <w:p w:rsidR="00EB00C2" w:rsidRPr="008F37BB" w:rsidRDefault="00EB00C2" w:rsidP="00EB00C2">
      <w:pPr>
        <w:tabs>
          <w:tab w:val="left" w:pos="709"/>
        </w:tabs>
        <w:ind w:left="709"/>
        <w:jc w:val="both"/>
        <w:rPr>
          <w:b/>
          <w:color w:val="000000" w:themeColor="text1"/>
        </w:rPr>
      </w:pPr>
      <w:r>
        <w:rPr>
          <w:b/>
          <w:color w:val="000000" w:themeColor="text1"/>
        </w:rPr>
        <w:tab/>
      </w:r>
      <w:r w:rsidR="00D76486">
        <w:rPr>
          <w:b/>
          <w:color w:val="000000" w:themeColor="text1"/>
        </w:rPr>
        <w:tab/>
      </w:r>
      <w:r>
        <w:rPr>
          <w:b/>
          <w:color w:val="000000" w:themeColor="text1"/>
        </w:rPr>
        <w:t>5</w:t>
      </w:r>
      <w:r w:rsidRPr="008F37BB">
        <w:rPr>
          <w:b/>
          <w:color w:val="000000" w:themeColor="text1"/>
        </w:rPr>
        <w:t>.</w:t>
      </w:r>
      <w:r w:rsidR="00D76486">
        <w:rPr>
          <w:b/>
          <w:color w:val="000000" w:themeColor="text1"/>
        </w:rPr>
        <w:t>1</w:t>
      </w:r>
      <w:r w:rsidRPr="008F37BB">
        <w:rPr>
          <w:b/>
          <w:color w:val="000000" w:themeColor="text1"/>
        </w:rPr>
        <w:t>.5. 2003 – 2013 Safety Statistics</w:t>
      </w:r>
    </w:p>
    <w:p w:rsidR="00EB00C2" w:rsidRDefault="00EB00C2" w:rsidP="00EB00C2">
      <w:pPr>
        <w:jc w:val="both"/>
        <w:rPr>
          <w:color w:val="000000" w:themeColor="text1"/>
        </w:rPr>
      </w:pPr>
      <w:r>
        <w:rPr>
          <w:color w:val="000000"/>
          <w:kern w:val="24"/>
        </w:rPr>
        <w:t xml:space="preserve">Mr. van Zyl shared with members the safety statistics which were used in preparation for the </w:t>
      </w:r>
      <w:r w:rsidRPr="00E95EB6">
        <w:rPr>
          <w:color w:val="000000"/>
          <w:kern w:val="24"/>
        </w:rPr>
        <w:t xml:space="preserve">report on the assessment of the state of </w:t>
      </w:r>
      <w:r>
        <w:rPr>
          <w:color w:val="000000"/>
          <w:kern w:val="24"/>
        </w:rPr>
        <w:t xml:space="preserve">the </w:t>
      </w:r>
      <w:r w:rsidRPr="00E95EB6">
        <w:rPr>
          <w:color w:val="000000"/>
          <w:kern w:val="24"/>
        </w:rPr>
        <w:t>FoG safety in the industry during 2013</w:t>
      </w:r>
      <w:r>
        <w:rPr>
          <w:color w:val="000000"/>
          <w:kern w:val="24"/>
        </w:rPr>
        <w:t xml:space="preserve">. This will be presented at </w:t>
      </w:r>
      <w:r w:rsidRPr="00E95EB6">
        <w:rPr>
          <w:color w:val="000000"/>
          <w:kern w:val="24"/>
        </w:rPr>
        <w:t xml:space="preserve">the CEO Elimination of Fatalities Task Team </w:t>
      </w:r>
      <w:r>
        <w:rPr>
          <w:color w:val="000000"/>
          <w:kern w:val="24"/>
        </w:rPr>
        <w:t xml:space="preserve">meeting to be held on the </w:t>
      </w:r>
      <w:r w:rsidRPr="00E95EB6">
        <w:rPr>
          <w:color w:val="000000"/>
          <w:kern w:val="24"/>
        </w:rPr>
        <w:t>21</w:t>
      </w:r>
      <w:r w:rsidRPr="00D17F39">
        <w:rPr>
          <w:color w:val="000000"/>
          <w:kern w:val="24"/>
          <w:vertAlign w:val="superscript"/>
        </w:rPr>
        <w:t>st</w:t>
      </w:r>
      <w:r>
        <w:rPr>
          <w:color w:val="000000"/>
          <w:kern w:val="24"/>
        </w:rPr>
        <w:t xml:space="preserve"> of</w:t>
      </w:r>
      <w:r w:rsidRPr="00E95EB6">
        <w:rPr>
          <w:color w:val="000000"/>
          <w:kern w:val="24"/>
        </w:rPr>
        <w:t xml:space="preserve"> February </w:t>
      </w:r>
      <w:r>
        <w:rPr>
          <w:color w:val="000000"/>
          <w:kern w:val="24"/>
        </w:rPr>
        <w:t>2014.</w:t>
      </w:r>
      <w:r>
        <w:rPr>
          <w:color w:val="000000" w:themeColor="text1"/>
        </w:rPr>
        <w:t xml:space="preserve"> The data highlighted that, in the past eleven (11) years, there has been a tremendous 66% improvement on fatalities but only (21%) on serious injuries.</w:t>
      </w:r>
    </w:p>
    <w:p w:rsidR="0064202A" w:rsidRDefault="0064202A" w:rsidP="00FA7EED">
      <w:pPr>
        <w:ind w:left="720" w:hanging="720"/>
        <w:jc w:val="both"/>
        <w:rPr>
          <w:b/>
        </w:rPr>
      </w:pPr>
    </w:p>
    <w:p w:rsidR="0007298B" w:rsidRPr="00014913" w:rsidRDefault="0007298B" w:rsidP="0007298B">
      <w:pPr>
        <w:ind w:firstLine="720"/>
        <w:jc w:val="both"/>
        <w:rPr>
          <w:b/>
          <w:color w:val="000000" w:themeColor="text1"/>
        </w:rPr>
      </w:pPr>
      <w:r w:rsidRPr="00014913">
        <w:rPr>
          <w:b/>
          <w:color w:val="000000" w:themeColor="text1"/>
        </w:rPr>
        <w:t>5.</w:t>
      </w:r>
      <w:r w:rsidR="002C75DA">
        <w:rPr>
          <w:b/>
          <w:color w:val="000000" w:themeColor="text1"/>
        </w:rPr>
        <w:t>2</w:t>
      </w:r>
      <w:r w:rsidRPr="00014913">
        <w:rPr>
          <w:b/>
          <w:color w:val="000000" w:themeColor="text1"/>
        </w:rPr>
        <w:t xml:space="preserve">. </w:t>
      </w:r>
      <w:r w:rsidRPr="00014913">
        <w:rPr>
          <w:b/>
          <w:color w:val="000000" w:themeColor="text1"/>
        </w:rPr>
        <w:tab/>
        <w:t xml:space="preserve">Noise Team </w:t>
      </w:r>
      <w:r w:rsidR="00D76486">
        <w:rPr>
          <w:b/>
          <w:color w:val="000000" w:themeColor="text1"/>
        </w:rPr>
        <w:t>Presentation</w:t>
      </w:r>
    </w:p>
    <w:p w:rsidR="0007298B" w:rsidRPr="00014913" w:rsidRDefault="0007298B" w:rsidP="0007298B">
      <w:pPr>
        <w:jc w:val="both"/>
        <w:rPr>
          <w:color w:val="000000" w:themeColor="text1"/>
        </w:rPr>
      </w:pPr>
      <w:r w:rsidRPr="00014913">
        <w:rPr>
          <w:color w:val="000000" w:themeColor="text1"/>
        </w:rPr>
        <w:t xml:space="preserve">Mr. </w:t>
      </w:r>
      <w:r>
        <w:rPr>
          <w:color w:val="000000" w:themeColor="text1"/>
        </w:rPr>
        <w:t xml:space="preserve">de Beer </w:t>
      </w:r>
      <w:r w:rsidRPr="00014913">
        <w:rPr>
          <w:color w:val="000000" w:themeColor="text1"/>
        </w:rPr>
        <w:t>reported on activities of the Noise team</w:t>
      </w:r>
      <w:r>
        <w:rPr>
          <w:color w:val="000000" w:themeColor="text1"/>
        </w:rPr>
        <w:t>.</w:t>
      </w:r>
    </w:p>
    <w:p w:rsidR="0007298B" w:rsidRPr="00014913" w:rsidRDefault="0007298B" w:rsidP="0007298B">
      <w:pPr>
        <w:jc w:val="both"/>
        <w:rPr>
          <w:color w:val="000000" w:themeColor="text1"/>
        </w:rPr>
      </w:pPr>
    </w:p>
    <w:p w:rsidR="0007298B" w:rsidRPr="00AC49E5" w:rsidRDefault="0007298B" w:rsidP="0007298B">
      <w:pPr>
        <w:tabs>
          <w:tab w:val="left" w:pos="709"/>
          <w:tab w:val="left" w:pos="1440"/>
        </w:tabs>
        <w:jc w:val="both"/>
        <w:rPr>
          <w:i/>
          <w:color w:val="000000" w:themeColor="text1"/>
        </w:rPr>
      </w:pPr>
      <w:r w:rsidRPr="00AC49E5">
        <w:rPr>
          <w:i/>
          <w:color w:val="000000" w:themeColor="text1"/>
        </w:rPr>
        <w:tab/>
        <w:t>a) Adoption of HPD_ TAS Tool Leading Practice</w:t>
      </w:r>
    </w:p>
    <w:p w:rsidR="0007298B" w:rsidRPr="00AC49E5" w:rsidRDefault="0007298B" w:rsidP="0007298B">
      <w:pPr>
        <w:jc w:val="both"/>
        <w:rPr>
          <w:color w:val="000000" w:themeColor="text1"/>
        </w:rPr>
      </w:pPr>
      <w:r w:rsidRPr="00AC49E5">
        <w:rPr>
          <w:color w:val="000000" w:themeColor="text1"/>
        </w:rPr>
        <w:t xml:space="preserve">Mr. de Beer reported </w:t>
      </w:r>
      <w:r w:rsidR="001A0859">
        <w:rPr>
          <w:color w:val="000000" w:themeColor="text1"/>
        </w:rPr>
        <w:t>a</w:t>
      </w:r>
      <w:r w:rsidRPr="00AC49E5">
        <w:rPr>
          <w:color w:val="000000" w:themeColor="text1"/>
        </w:rPr>
        <w:t xml:space="preserve">s a way of facilitating the COPA engagements, company COPA meetings will be used to discuss and introduce the PoE. These meetings </w:t>
      </w:r>
      <w:r w:rsidR="001A0859">
        <w:rPr>
          <w:color w:val="000000" w:themeColor="text1"/>
        </w:rPr>
        <w:t xml:space="preserve">were </w:t>
      </w:r>
      <w:r w:rsidR="00D31311">
        <w:rPr>
          <w:color w:val="000000" w:themeColor="text1"/>
        </w:rPr>
        <w:t>used as</w:t>
      </w:r>
      <w:r w:rsidRPr="00AC49E5">
        <w:rPr>
          <w:color w:val="000000" w:themeColor="text1"/>
        </w:rPr>
        <w:t xml:space="preserve"> precursors </w:t>
      </w:r>
      <w:r w:rsidR="00D31311">
        <w:rPr>
          <w:color w:val="000000" w:themeColor="text1"/>
        </w:rPr>
        <w:t>to</w:t>
      </w:r>
      <w:r w:rsidRPr="00AC49E5">
        <w:rPr>
          <w:color w:val="000000" w:themeColor="text1"/>
        </w:rPr>
        <w:t xml:space="preserve"> the industry COPA meeting </w:t>
      </w:r>
      <w:r w:rsidR="001A0859">
        <w:rPr>
          <w:color w:val="000000" w:themeColor="text1"/>
        </w:rPr>
        <w:t>which was held on the 26</w:t>
      </w:r>
      <w:r w:rsidR="003C531A" w:rsidRPr="003C531A">
        <w:rPr>
          <w:color w:val="000000" w:themeColor="text1"/>
          <w:vertAlign w:val="superscript"/>
        </w:rPr>
        <w:t>th</w:t>
      </w:r>
      <w:r w:rsidR="001A0859">
        <w:rPr>
          <w:color w:val="000000" w:themeColor="text1"/>
        </w:rPr>
        <w:t xml:space="preserve"> of March </w:t>
      </w:r>
      <w:r w:rsidRPr="00AC49E5">
        <w:rPr>
          <w:color w:val="000000" w:themeColor="text1"/>
        </w:rPr>
        <w:t>this year.</w:t>
      </w:r>
      <w:r w:rsidR="001A0859">
        <w:rPr>
          <w:color w:val="000000" w:themeColor="text1"/>
        </w:rPr>
        <w:t xml:space="preserve"> A total of nine mining houses were participating in the adoption of this practice.</w:t>
      </w:r>
    </w:p>
    <w:p w:rsidR="0007298B" w:rsidRDefault="0007298B" w:rsidP="0007298B">
      <w:pPr>
        <w:jc w:val="both"/>
        <w:rPr>
          <w:color w:val="000000" w:themeColor="text1"/>
        </w:rPr>
      </w:pPr>
    </w:p>
    <w:p w:rsidR="00DE2130" w:rsidRDefault="006F1E07">
      <w:pPr>
        <w:ind w:firstLine="720"/>
        <w:jc w:val="both"/>
        <w:rPr>
          <w:i/>
          <w:color w:val="000000" w:themeColor="text1"/>
        </w:rPr>
      </w:pPr>
      <w:r w:rsidRPr="006F1E07">
        <w:rPr>
          <w:bCs/>
          <w:i/>
          <w:color w:val="000000" w:themeColor="text1"/>
        </w:rPr>
        <w:t>b) Industry Noise Data Base and Industry silencing of equipment data base</w:t>
      </w:r>
    </w:p>
    <w:p w:rsidR="00AC2E92" w:rsidRDefault="00AC2E92" w:rsidP="00AC2E92">
      <w:pPr>
        <w:jc w:val="both"/>
        <w:rPr>
          <w:color w:val="000000" w:themeColor="text1"/>
          <w:u w:val="single"/>
        </w:rPr>
      </w:pPr>
      <w:r>
        <w:rPr>
          <w:color w:val="000000" w:themeColor="text1"/>
        </w:rPr>
        <w:t xml:space="preserve">The team </w:t>
      </w:r>
      <w:r w:rsidR="001A0859">
        <w:rPr>
          <w:color w:val="000000" w:themeColor="text1"/>
        </w:rPr>
        <w:t xml:space="preserve">was </w:t>
      </w:r>
      <w:r>
        <w:rPr>
          <w:color w:val="000000" w:themeColor="text1"/>
        </w:rPr>
        <w:t xml:space="preserve">in a process of creating an industry noise and silencing of equipment database. These will assist the team in their preparations for the planning workshop on the identification of leading practices as well as the Industry Buy and Maintain Quiet Initiative (IBMQI). A circular </w:t>
      </w:r>
      <w:r w:rsidR="001A0859">
        <w:rPr>
          <w:color w:val="000000" w:themeColor="text1"/>
        </w:rPr>
        <w:t xml:space="preserve">had </w:t>
      </w:r>
      <w:r>
        <w:rPr>
          <w:color w:val="000000" w:themeColor="text1"/>
        </w:rPr>
        <w:t>been sent to industry requesting provision of such information</w:t>
      </w:r>
      <w:r w:rsidR="001A0859">
        <w:rPr>
          <w:color w:val="000000" w:themeColor="text1"/>
        </w:rPr>
        <w:t xml:space="preserve"> and to date </w:t>
      </w:r>
      <w:r w:rsidR="00753617">
        <w:rPr>
          <w:color w:val="000000" w:themeColor="text1"/>
        </w:rPr>
        <w:t>responses were only received from Impala, Glencore Eastern Limb and Two Rivers</w:t>
      </w:r>
      <w:r>
        <w:rPr>
          <w:color w:val="000000" w:themeColor="text1"/>
        </w:rPr>
        <w:t>.</w:t>
      </w:r>
    </w:p>
    <w:p w:rsidR="0007298B" w:rsidRDefault="0007298B" w:rsidP="0007298B">
      <w:pPr>
        <w:jc w:val="both"/>
        <w:rPr>
          <w:color w:val="000000" w:themeColor="text1"/>
        </w:rPr>
      </w:pPr>
    </w:p>
    <w:p w:rsidR="00AC2E92" w:rsidRPr="00AC2E92" w:rsidRDefault="00AC2E92" w:rsidP="00AC2E92">
      <w:pPr>
        <w:ind w:firstLine="720"/>
        <w:jc w:val="both"/>
        <w:rPr>
          <w:i/>
          <w:color w:val="000000" w:themeColor="text1"/>
        </w:rPr>
      </w:pPr>
      <w:r>
        <w:rPr>
          <w:bCs/>
          <w:i/>
          <w:color w:val="000000" w:themeColor="text1"/>
        </w:rPr>
        <w:t>c</w:t>
      </w:r>
      <w:r w:rsidRPr="00AC2E92">
        <w:rPr>
          <w:bCs/>
          <w:i/>
          <w:color w:val="000000" w:themeColor="text1"/>
        </w:rPr>
        <w:t xml:space="preserve">) </w:t>
      </w:r>
      <w:r>
        <w:rPr>
          <w:bCs/>
          <w:i/>
          <w:color w:val="000000" w:themeColor="text1"/>
        </w:rPr>
        <w:t>Planning Workshop on identification of Leading Practices</w:t>
      </w:r>
    </w:p>
    <w:p w:rsidR="00AC2E92" w:rsidRDefault="00AC2E92" w:rsidP="00AC2E92">
      <w:pPr>
        <w:jc w:val="both"/>
        <w:rPr>
          <w:color w:val="000000" w:themeColor="text1"/>
          <w:u w:val="single"/>
        </w:rPr>
      </w:pPr>
      <w:r>
        <w:rPr>
          <w:color w:val="000000" w:themeColor="text1"/>
        </w:rPr>
        <w:t xml:space="preserve">Preparations for the Planning workshop to be held in </w:t>
      </w:r>
      <w:r w:rsidR="00753617">
        <w:rPr>
          <w:color w:val="000000" w:themeColor="text1"/>
        </w:rPr>
        <w:t xml:space="preserve">June </w:t>
      </w:r>
      <w:r>
        <w:rPr>
          <w:color w:val="000000" w:themeColor="text1"/>
        </w:rPr>
        <w:t xml:space="preserve">this year </w:t>
      </w:r>
      <w:r w:rsidR="00D76486">
        <w:rPr>
          <w:color w:val="000000" w:themeColor="text1"/>
        </w:rPr>
        <w:t>were progressing</w:t>
      </w:r>
      <w:r>
        <w:rPr>
          <w:color w:val="000000" w:themeColor="text1"/>
        </w:rPr>
        <w:t xml:space="preserve"> well. </w:t>
      </w:r>
    </w:p>
    <w:p w:rsidR="00AC2E92" w:rsidRDefault="00AC2E92" w:rsidP="0007298B">
      <w:pPr>
        <w:jc w:val="both"/>
        <w:rPr>
          <w:color w:val="000000" w:themeColor="text1"/>
        </w:rPr>
      </w:pPr>
    </w:p>
    <w:p w:rsidR="0007298B" w:rsidRPr="00AC49E5" w:rsidRDefault="00D41EB0" w:rsidP="0007298B">
      <w:pPr>
        <w:ind w:firstLine="720"/>
        <w:jc w:val="both"/>
        <w:rPr>
          <w:i/>
          <w:color w:val="000000" w:themeColor="text1"/>
        </w:rPr>
      </w:pPr>
      <w:r w:rsidRPr="00AC49E5">
        <w:rPr>
          <w:i/>
          <w:color w:val="000000" w:themeColor="text1"/>
        </w:rPr>
        <w:t>d</w:t>
      </w:r>
      <w:r w:rsidR="0007298B" w:rsidRPr="00AC49E5">
        <w:rPr>
          <w:i/>
          <w:color w:val="000000" w:themeColor="text1"/>
        </w:rPr>
        <w:t xml:space="preserve">)  </w:t>
      </w:r>
      <w:r w:rsidRPr="00AC49E5">
        <w:rPr>
          <w:i/>
          <w:color w:val="000000" w:themeColor="text1"/>
        </w:rPr>
        <w:t xml:space="preserve">Industry </w:t>
      </w:r>
      <w:r w:rsidR="0007298B" w:rsidRPr="00AC49E5">
        <w:rPr>
          <w:i/>
          <w:color w:val="000000" w:themeColor="text1"/>
        </w:rPr>
        <w:t>Buy and Maintain Quiet Initiative</w:t>
      </w:r>
    </w:p>
    <w:p w:rsidR="0007298B" w:rsidRDefault="00D41EB0" w:rsidP="0007298B">
      <w:pPr>
        <w:jc w:val="both"/>
        <w:rPr>
          <w:color w:val="000000" w:themeColor="text1"/>
        </w:rPr>
      </w:pPr>
      <w:r>
        <w:rPr>
          <w:color w:val="000000" w:themeColor="text1"/>
        </w:rPr>
        <w:t xml:space="preserve">The team </w:t>
      </w:r>
      <w:r w:rsidR="00753617">
        <w:rPr>
          <w:color w:val="000000" w:themeColor="text1"/>
        </w:rPr>
        <w:t>held a meeting on the 03</w:t>
      </w:r>
      <w:r w:rsidR="003C531A" w:rsidRPr="003C531A">
        <w:rPr>
          <w:color w:val="000000" w:themeColor="text1"/>
          <w:vertAlign w:val="superscript"/>
        </w:rPr>
        <w:t>rd</w:t>
      </w:r>
      <w:r w:rsidR="00753617">
        <w:rPr>
          <w:color w:val="000000" w:themeColor="text1"/>
        </w:rPr>
        <w:t xml:space="preserve"> of April 2014. During that meeting it was agreed that a </w:t>
      </w:r>
      <w:r w:rsidR="00D76486">
        <w:rPr>
          <w:color w:val="000000" w:themeColor="text1"/>
        </w:rPr>
        <w:t>Chairperson</w:t>
      </w:r>
      <w:r w:rsidR="00753617">
        <w:rPr>
          <w:color w:val="000000" w:themeColor="text1"/>
        </w:rPr>
        <w:t xml:space="preserve"> should be elected. The nominee would still be confirmed by the GEE and the CM&amp;EE. </w:t>
      </w:r>
    </w:p>
    <w:p w:rsidR="002E49D1" w:rsidRDefault="002E49D1" w:rsidP="0007298B">
      <w:pPr>
        <w:jc w:val="both"/>
        <w:rPr>
          <w:color w:val="000000" w:themeColor="text1"/>
        </w:rPr>
      </w:pPr>
    </w:p>
    <w:p w:rsidR="0007298B" w:rsidRPr="00AC49E5" w:rsidRDefault="00D41EB0" w:rsidP="0007298B">
      <w:pPr>
        <w:ind w:firstLine="720"/>
        <w:jc w:val="both"/>
        <w:rPr>
          <w:i/>
          <w:color w:val="000000" w:themeColor="text1"/>
        </w:rPr>
      </w:pPr>
      <w:r w:rsidRPr="00AC49E5">
        <w:rPr>
          <w:i/>
          <w:color w:val="000000" w:themeColor="text1"/>
        </w:rPr>
        <w:t>e</w:t>
      </w:r>
      <w:r w:rsidR="0007298B" w:rsidRPr="00AC49E5">
        <w:rPr>
          <w:i/>
          <w:color w:val="000000" w:themeColor="text1"/>
        </w:rPr>
        <w:t xml:space="preserve">) </w:t>
      </w:r>
      <w:r w:rsidRPr="00AC49E5">
        <w:rPr>
          <w:i/>
          <w:color w:val="000000" w:themeColor="text1"/>
        </w:rPr>
        <w:t>Lowlights</w:t>
      </w:r>
      <w:r w:rsidR="0007298B" w:rsidRPr="00AC49E5">
        <w:rPr>
          <w:i/>
          <w:color w:val="000000" w:themeColor="text1"/>
        </w:rPr>
        <w:t xml:space="preserve"> </w:t>
      </w:r>
    </w:p>
    <w:p w:rsidR="00753617" w:rsidRDefault="00753617" w:rsidP="00753617">
      <w:pPr>
        <w:jc w:val="both"/>
        <w:rPr>
          <w:color w:val="000000" w:themeColor="text1"/>
        </w:rPr>
      </w:pPr>
      <w:r>
        <w:rPr>
          <w:color w:val="000000" w:themeColor="text1"/>
        </w:rPr>
        <w:t>The team reported that:</w:t>
      </w:r>
    </w:p>
    <w:p w:rsidR="00AB05F2" w:rsidRDefault="003C531A">
      <w:pPr>
        <w:pStyle w:val="ListParagraph"/>
        <w:numPr>
          <w:ilvl w:val="0"/>
          <w:numId w:val="32"/>
        </w:numPr>
        <w:jc w:val="both"/>
        <w:rPr>
          <w:color w:val="000000" w:themeColor="text1"/>
        </w:rPr>
      </w:pPr>
      <w:r w:rsidRPr="003C531A">
        <w:rPr>
          <w:color w:val="000000" w:themeColor="text1"/>
        </w:rPr>
        <w:t>Scheduled interviews were delayed due to the ongoing strike in the Platinum sector.</w:t>
      </w:r>
      <w:r w:rsidR="00753617">
        <w:rPr>
          <w:color w:val="000000" w:themeColor="text1"/>
        </w:rPr>
        <w:t>.</w:t>
      </w:r>
    </w:p>
    <w:p w:rsidR="00AB05F2" w:rsidRDefault="00753617">
      <w:pPr>
        <w:pStyle w:val="ListParagraph"/>
        <w:numPr>
          <w:ilvl w:val="0"/>
          <w:numId w:val="32"/>
        </w:numPr>
        <w:jc w:val="both"/>
        <w:rPr>
          <w:color w:val="000000" w:themeColor="text1"/>
        </w:rPr>
      </w:pPr>
      <w:r>
        <w:rPr>
          <w:color w:val="000000" w:themeColor="text1"/>
        </w:rPr>
        <w:t xml:space="preserve">Validity of evidence for the completion of the </w:t>
      </w:r>
      <w:r w:rsidR="003C531A" w:rsidRPr="003C531A">
        <w:rPr>
          <w:color w:val="000000" w:themeColor="text1"/>
        </w:rPr>
        <w:t>59 Step project plans</w:t>
      </w:r>
      <w:r>
        <w:rPr>
          <w:color w:val="000000" w:themeColor="text1"/>
        </w:rPr>
        <w:t xml:space="preserve"> was </w:t>
      </w:r>
      <w:r w:rsidRPr="00753617">
        <w:rPr>
          <w:color w:val="000000" w:themeColor="text1"/>
        </w:rPr>
        <w:t>lacking.</w:t>
      </w:r>
    </w:p>
    <w:p w:rsidR="00753617" w:rsidRPr="00753617" w:rsidRDefault="00753617" w:rsidP="00753617">
      <w:pPr>
        <w:pStyle w:val="ListParagraph"/>
        <w:numPr>
          <w:ilvl w:val="0"/>
          <w:numId w:val="32"/>
        </w:numPr>
        <w:jc w:val="both"/>
        <w:rPr>
          <w:color w:val="000000" w:themeColor="text1"/>
          <w:lang w:val="en-US"/>
        </w:rPr>
      </w:pPr>
      <w:r>
        <w:rPr>
          <w:color w:val="000000" w:themeColor="text1"/>
        </w:rPr>
        <w:t xml:space="preserve">The </w:t>
      </w:r>
      <w:r w:rsidRPr="00753617">
        <w:rPr>
          <w:color w:val="000000" w:themeColor="text1"/>
          <w:lang w:val="en-US"/>
        </w:rPr>
        <w:t>LB&amp;BC Plans</w:t>
      </w:r>
      <w:r>
        <w:rPr>
          <w:color w:val="000000" w:themeColor="text1"/>
          <w:lang w:val="en-US"/>
        </w:rPr>
        <w:t xml:space="preserve"> were not rolled out.</w:t>
      </w:r>
    </w:p>
    <w:p w:rsidR="00AB05F2" w:rsidRDefault="00753617">
      <w:pPr>
        <w:pStyle w:val="ListParagraph"/>
        <w:numPr>
          <w:ilvl w:val="0"/>
          <w:numId w:val="32"/>
        </w:numPr>
        <w:jc w:val="both"/>
        <w:rPr>
          <w:color w:val="000000" w:themeColor="text1"/>
        </w:rPr>
      </w:pPr>
      <w:r>
        <w:rPr>
          <w:color w:val="000000" w:themeColor="text1"/>
        </w:rPr>
        <w:t xml:space="preserve">More new people are being employed at </w:t>
      </w:r>
      <w:r w:rsidR="00D76486">
        <w:rPr>
          <w:color w:val="000000" w:themeColor="text1"/>
        </w:rPr>
        <w:t>BECSA resulting</w:t>
      </w:r>
      <w:r>
        <w:rPr>
          <w:color w:val="000000" w:themeColor="text1"/>
        </w:rPr>
        <w:t xml:space="preserve"> in a need to for the team to re-do the complete process..</w:t>
      </w:r>
    </w:p>
    <w:p w:rsidR="00753617" w:rsidRPr="00753617" w:rsidRDefault="00753617" w:rsidP="00753617">
      <w:pPr>
        <w:jc w:val="both"/>
        <w:rPr>
          <w:color w:val="000000" w:themeColor="text1"/>
        </w:rPr>
      </w:pPr>
    </w:p>
    <w:p w:rsidR="00D41EB0" w:rsidRPr="00AC49E5" w:rsidRDefault="00753617" w:rsidP="00D41EB0">
      <w:pPr>
        <w:ind w:firstLine="720"/>
        <w:jc w:val="both"/>
        <w:rPr>
          <w:i/>
          <w:color w:val="000000" w:themeColor="text1"/>
        </w:rPr>
      </w:pPr>
      <w:r>
        <w:rPr>
          <w:i/>
          <w:color w:val="000000" w:themeColor="text1"/>
        </w:rPr>
        <w:t>f</w:t>
      </w:r>
      <w:r w:rsidR="00D41EB0" w:rsidRPr="00AC49E5">
        <w:rPr>
          <w:i/>
          <w:color w:val="000000" w:themeColor="text1"/>
        </w:rPr>
        <w:t xml:space="preserve">) Industry Interactions </w:t>
      </w:r>
    </w:p>
    <w:p w:rsidR="00D41EB0" w:rsidRDefault="00D41EB0" w:rsidP="00D41EB0">
      <w:pPr>
        <w:jc w:val="both"/>
        <w:rPr>
          <w:color w:val="000000" w:themeColor="text1"/>
        </w:rPr>
      </w:pPr>
      <w:r>
        <w:rPr>
          <w:color w:val="000000" w:themeColor="text1"/>
        </w:rPr>
        <w:t>Information on past and future meetings by the Noise team was shared and noted during the meeting.</w:t>
      </w:r>
    </w:p>
    <w:p w:rsidR="00753617" w:rsidRDefault="00753617" w:rsidP="00D41EB0">
      <w:pPr>
        <w:jc w:val="both"/>
        <w:rPr>
          <w:color w:val="000000" w:themeColor="text1"/>
        </w:rPr>
      </w:pPr>
    </w:p>
    <w:p w:rsidR="00753617" w:rsidRPr="00AC49E5" w:rsidRDefault="00753617" w:rsidP="00753617">
      <w:pPr>
        <w:ind w:firstLine="720"/>
        <w:jc w:val="both"/>
        <w:rPr>
          <w:i/>
          <w:color w:val="000000" w:themeColor="text1"/>
        </w:rPr>
      </w:pPr>
      <w:r>
        <w:rPr>
          <w:i/>
          <w:color w:val="000000" w:themeColor="text1"/>
        </w:rPr>
        <w:t>g</w:t>
      </w:r>
      <w:r w:rsidRPr="00AC49E5">
        <w:rPr>
          <w:i/>
          <w:color w:val="000000" w:themeColor="text1"/>
        </w:rPr>
        <w:t xml:space="preserve">) </w:t>
      </w:r>
      <w:r>
        <w:rPr>
          <w:i/>
          <w:color w:val="000000" w:themeColor="text1"/>
        </w:rPr>
        <w:t>Key Learnings</w:t>
      </w:r>
      <w:r w:rsidRPr="00AC49E5">
        <w:rPr>
          <w:i/>
          <w:color w:val="000000" w:themeColor="text1"/>
        </w:rPr>
        <w:t xml:space="preserve"> </w:t>
      </w:r>
    </w:p>
    <w:p w:rsidR="00753617" w:rsidRDefault="00B004CD" w:rsidP="00753617">
      <w:pPr>
        <w:jc w:val="both"/>
        <w:rPr>
          <w:color w:val="000000" w:themeColor="text1"/>
        </w:rPr>
      </w:pPr>
      <w:r>
        <w:rPr>
          <w:color w:val="000000" w:themeColor="text1"/>
        </w:rPr>
        <w:t>The following were some of the key learnings reported by the Noise team:</w:t>
      </w:r>
    </w:p>
    <w:p w:rsidR="00AB05F2" w:rsidRDefault="00B004CD">
      <w:pPr>
        <w:pStyle w:val="ListParagraph"/>
        <w:numPr>
          <w:ilvl w:val="0"/>
          <w:numId w:val="33"/>
        </w:numPr>
        <w:jc w:val="both"/>
      </w:pPr>
      <w:r w:rsidRPr="00B004CD">
        <w:t>One</w:t>
      </w:r>
      <w:r w:rsidR="00112689">
        <w:t>-</w:t>
      </w:r>
      <w:r w:rsidRPr="00B004CD">
        <w:t xml:space="preserve"> on</w:t>
      </w:r>
      <w:r w:rsidR="00112689">
        <w:t>-</w:t>
      </w:r>
      <w:r w:rsidRPr="00B004CD">
        <w:t>one interactions add value.</w:t>
      </w:r>
    </w:p>
    <w:p w:rsidR="00B004CD" w:rsidRPr="00B004CD" w:rsidRDefault="003C531A" w:rsidP="00B004CD">
      <w:pPr>
        <w:pStyle w:val="ListParagraph"/>
        <w:numPr>
          <w:ilvl w:val="0"/>
          <w:numId w:val="33"/>
        </w:numPr>
        <w:jc w:val="both"/>
        <w:rPr>
          <w:lang w:val="en-US"/>
        </w:rPr>
      </w:pPr>
      <w:r w:rsidRPr="003C531A">
        <w:rPr>
          <w:bCs/>
          <w:lang w:val="en-US"/>
        </w:rPr>
        <w:lastRenderedPageBreak/>
        <w:t>Site champions needed continuous coaching.</w:t>
      </w:r>
    </w:p>
    <w:p w:rsidR="00B004CD" w:rsidRPr="00B004CD" w:rsidRDefault="003C531A" w:rsidP="00B004CD">
      <w:pPr>
        <w:pStyle w:val="ListParagraph"/>
        <w:numPr>
          <w:ilvl w:val="0"/>
          <w:numId w:val="33"/>
        </w:numPr>
        <w:jc w:val="both"/>
        <w:rPr>
          <w:lang w:val="en-US"/>
        </w:rPr>
      </w:pPr>
      <w:r w:rsidRPr="003C531A">
        <w:rPr>
          <w:bCs/>
          <w:lang w:val="en-US"/>
        </w:rPr>
        <w:t>Reaction received from the CEO Elimination of Fatalities task team regarding scoring</w:t>
      </w:r>
      <w:r w:rsidR="00D76486">
        <w:rPr>
          <w:bCs/>
          <w:lang w:val="en-US"/>
        </w:rPr>
        <w:t>.</w:t>
      </w:r>
    </w:p>
    <w:p w:rsidR="00B004CD" w:rsidRPr="00B004CD" w:rsidRDefault="003C531A" w:rsidP="00B004CD">
      <w:pPr>
        <w:pStyle w:val="ListParagraph"/>
        <w:numPr>
          <w:ilvl w:val="0"/>
          <w:numId w:val="33"/>
        </w:numPr>
        <w:jc w:val="both"/>
        <w:rPr>
          <w:lang w:val="en-US"/>
        </w:rPr>
      </w:pPr>
      <w:r w:rsidRPr="003C531A">
        <w:rPr>
          <w:bCs/>
          <w:lang w:val="en-US"/>
        </w:rPr>
        <w:t>The 59 Step project plan was not utilized as intended</w:t>
      </w:r>
      <w:r w:rsidR="00D76486">
        <w:rPr>
          <w:bCs/>
          <w:lang w:val="en-US"/>
        </w:rPr>
        <w:t>.</w:t>
      </w:r>
    </w:p>
    <w:p w:rsidR="00B004CD" w:rsidRPr="00B004CD" w:rsidRDefault="003C531A" w:rsidP="00B004CD">
      <w:pPr>
        <w:pStyle w:val="ListParagraph"/>
        <w:numPr>
          <w:ilvl w:val="0"/>
          <w:numId w:val="33"/>
        </w:numPr>
        <w:jc w:val="both"/>
        <w:rPr>
          <w:lang w:val="en-US"/>
        </w:rPr>
      </w:pPr>
      <w:r w:rsidRPr="003C531A">
        <w:rPr>
          <w:bCs/>
          <w:lang w:val="en-US"/>
        </w:rPr>
        <w:t>Mining Charter, Moloto audits and Learning Hub verification checks highlight the importance of the PoE.</w:t>
      </w:r>
    </w:p>
    <w:p w:rsidR="00AB05F2" w:rsidRDefault="00D76486">
      <w:pPr>
        <w:pStyle w:val="ListParagraph"/>
        <w:numPr>
          <w:ilvl w:val="0"/>
          <w:numId w:val="34"/>
        </w:numPr>
        <w:jc w:val="both"/>
      </w:pPr>
      <w:r>
        <w:rPr>
          <w:bCs/>
          <w:lang w:val="en-US"/>
        </w:rPr>
        <w:t>There was room for improvement with regard to with regard to a</w:t>
      </w:r>
      <w:r w:rsidR="003C531A" w:rsidRPr="003C531A">
        <w:rPr>
          <w:bCs/>
          <w:lang w:val="en-US"/>
        </w:rPr>
        <w:t xml:space="preserve">ppointment letters </w:t>
      </w:r>
      <w:r>
        <w:rPr>
          <w:bCs/>
          <w:lang w:val="en-US"/>
        </w:rPr>
        <w:t>vs.</w:t>
      </w:r>
      <w:r w:rsidRPr="003C531A">
        <w:rPr>
          <w:bCs/>
          <w:lang w:val="en-US"/>
        </w:rPr>
        <w:t xml:space="preserve"> </w:t>
      </w:r>
      <w:r w:rsidR="003C531A" w:rsidRPr="003C531A">
        <w:rPr>
          <w:bCs/>
          <w:lang w:val="en-US"/>
        </w:rPr>
        <w:t>adoptions</w:t>
      </w:r>
      <w:r>
        <w:rPr>
          <w:bCs/>
          <w:lang w:val="en-US"/>
        </w:rPr>
        <w:t>.</w:t>
      </w:r>
    </w:p>
    <w:p w:rsidR="0007298B" w:rsidRDefault="0007298B" w:rsidP="00347DAE">
      <w:pPr>
        <w:ind w:firstLine="720"/>
        <w:jc w:val="both"/>
        <w:rPr>
          <w:b/>
          <w:color w:val="000000" w:themeColor="text1"/>
        </w:rPr>
      </w:pPr>
    </w:p>
    <w:p w:rsidR="00D76486" w:rsidRDefault="003C531A" w:rsidP="00BE3087">
      <w:pPr>
        <w:jc w:val="both"/>
        <w:rPr>
          <w:color w:val="000000" w:themeColor="text1"/>
        </w:rPr>
      </w:pPr>
      <w:r w:rsidRPr="003C531A">
        <w:rPr>
          <w:color w:val="000000" w:themeColor="text1"/>
        </w:rPr>
        <w:t xml:space="preserve">Following the </w:t>
      </w:r>
      <w:r w:rsidR="00D76486" w:rsidRPr="003C531A">
        <w:rPr>
          <w:color w:val="000000" w:themeColor="text1"/>
        </w:rPr>
        <w:t>feedback</w:t>
      </w:r>
      <w:r w:rsidR="00D76486">
        <w:rPr>
          <w:color w:val="000000" w:themeColor="text1"/>
        </w:rPr>
        <w:t xml:space="preserve"> </w:t>
      </w:r>
      <w:r w:rsidR="00D76486" w:rsidRPr="003C531A">
        <w:rPr>
          <w:color w:val="000000" w:themeColor="text1"/>
        </w:rPr>
        <w:t>the</w:t>
      </w:r>
      <w:r w:rsidRPr="003C531A">
        <w:rPr>
          <w:color w:val="000000" w:themeColor="text1"/>
        </w:rPr>
        <w:t xml:space="preserve"> Task Force requested that the application of MOSH methodology should also be extended to contractors such as Murray and Roberts</w:t>
      </w:r>
      <w:r w:rsidR="002C75DA">
        <w:rPr>
          <w:color w:val="000000" w:themeColor="text1"/>
        </w:rPr>
        <w:t>.</w:t>
      </w:r>
    </w:p>
    <w:p w:rsidR="00836EE9" w:rsidRDefault="00836EE9" w:rsidP="00BE3087">
      <w:pPr>
        <w:jc w:val="both"/>
        <w:rPr>
          <w:color w:val="000000" w:themeColor="text1"/>
        </w:rPr>
      </w:pPr>
    </w:p>
    <w:p w:rsidR="00836EE9" w:rsidRDefault="00836EE9" w:rsidP="00836EE9">
      <w:pPr>
        <w:ind w:firstLine="720"/>
        <w:jc w:val="both"/>
        <w:rPr>
          <w:b/>
          <w:color w:val="000000" w:themeColor="text1"/>
        </w:rPr>
      </w:pPr>
      <w:r>
        <w:rPr>
          <w:b/>
          <w:color w:val="000000" w:themeColor="text1"/>
        </w:rPr>
        <w:t>5</w:t>
      </w:r>
      <w:r w:rsidRPr="00C7090C">
        <w:rPr>
          <w:b/>
          <w:color w:val="000000" w:themeColor="text1"/>
        </w:rPr>
        <w:t>.</w:t>
      </w:r>
      <w:r w:rsidR="00CE4C7C">
        <w:rPr>
          <w:b/>
          <w:color w:val="000000" w:themeColor="text1"/>
        </w:rPr>
        <w:t>3</w:t>
      </w:r>
      <w:r w:rsidRPr="00C7090C">
        <w:rPr>
          <w:b/>
          <w:color w:val="000000" w:themeColor="text1"/>
        </w:rPr>
        <w:t xml:space="preserve"> Transport and Machinery </w:t>
      </w:r>
      <w:r w:rsidR="00D76486">
        <w:rPr>
          <w:b/>
          <w:color w:val="000000" w:themeColor="text1"/>
        </w:rPr>
        <w:t>Presentation</w:t>
      </w:r>
    </w:p>
    <w:p w:rsidR="00836EE9" w:rsidRPr="00C7090C" w:rsidRDefault="00836EE9" w:rsidP="00836EE9">
      <w:pPr>
        <w:ind w:firstLine="720"/>
        <w:jc w:val="both"/>
        <w:rPr>
          <w:b/>
          <w:color w:val="000000" w:themeColor="text1"/>
        </w:rPr>
      </w:pPr>
    </w:p>
    <w:p w:rsidR="00072BEC" w:rsidRPr="00D76486" w:rsidRDefault="00072BEC" w:rsidP="00072BEC">
      <w:pPr>
        <w:tabs>
          <w:tab w:val="left" w:pos="709"/>
          <w:tab w:val="left" w:pos="1440"/>
        </w:tabs>
        <w:jc w:val="both"/>
        <w:rPr>
          <w:b/>
          <w:color w:val="000000" w:themeColor="text1"/>
        </w:rPr>
      </w:pPr>
      <w:r w:rsidRPr="00D76486">
        <w:rPr>
          <w:b/>
          <w:color w:val="000000" w:themeColor="text1"/>
        </w:rPr>
        <w:tab/>
      </w:r>
      <w:r w:rsidR="00D76486" w:rsidRPr="00D76486">
        <w:rPr>
          <w:b/>
          <w:color w:val="000000" w:themeColor="text1"/>
        </w:rPr>
        <w:tab/>
      </w:r>
      <w:r w:rsidRPr="00D76486">
        <w:rPr>
          <w:b/>
          <w:color w:val="000000" w:themeColor="text1"/>
        </w:rPr>
        <w:t>5.3.1. Progress Update – Adoption of PDS Leading Practice</w:t>
      </w:r>
    </w:p>
    <w:p w:rsidR="00072BEC" w:rsidRDefault="00072BEC" w:rsidP="00072BEC">
      <w:pPr>
        <w:tabs>
          <w:tab w:val="left" w:pos="709"/>
          <w:tab w:val="left" w:pos="1440"/>
        </w:tabs>
        <w:jc w:val="both"/>
      </w:pPr>
      <w:r>
        <w:rPr>
          <w:color w:val="000000" w:themeColor="text1"/>
          <w:szCs w:val="20"/>
          <w:lang w:val="en-GB"/>
        </w:rPr>
        <w:t xml:space="preserve">Mr. van der Merwe reported that the monitoring and data logging </w:t>
      </w:r>
      <w:r>
        <w:t>for PDS</w:t>
      </w:r>
      <w:r>
        <w:rPr>
          <w:color w:val="000000" w:themeColor="text1"/>
          <w:szCs w:val="20"/>
          <w:lang w:val="en-GB"/>
        </w:rPr>
        <w:t xml:space="preserve"> is not progressing well. Only open pit sector has provided information as requested on this. The lack of cooperation from the Platinum sector has largely been as a result of the labour unrest currently experienced in the sector.</w:t>
      </w:r>
      <w:r w:rsidRPr="00BA22CA">
        <w:t xml:space="preserve"> </w:t>
      </w:r>
      <w:r>
        <w:t>The team will escalate the matter to the CM&amp;EE on lack of progress for further guidance.</w:t>
      </w:r>
      <w:r w:rsidRPr="00072BEC">
        <w:t xml:space="preserve"> </w:t>
      </w:r>
      <w:r>
        <w:t>A meeting would be held with OEMs on the 30</w:t>
      </w:r>
      <w:r w:rsidRPr="00072BEC">
        <w:rPr>
          <w:vertAlign w:val="superscript"/>
        </w:rPr>
        <w:t>th</w:t>
      </w:r>
      <w:r>
        <w:t xml:space="preserve"> of April 2014 after consultation with the CM&amp;EE.</w:t>
      </w:r>
    </w:p>
    <w:p w:rsidR="00072BEC" w:rsidRDefault="00072BEC" w:rsidP="00072BEC">
      <w:pPr>
        <w:tabs>
          <w:tab w:val="left" w:pos="709"/>
          <w:tab w:val="left" w:pos="1440"/>
        </w:tabs>
        <w:jc w:val="both"/>
      </w:pPr>
    </w:p>
    <w:p w:rsidR="00072BEC" w:rsidRPr="00D76486" w:rsidRDefault="00072BEC" w:rsidP="00072BEC">
      <w:pPr>
        <w:tabs>
          <w:tab w:val="left" w:pos="709"/>
          <w:tab w:val="left" w:pos="1440"/>
        </w:tabs>
        <w:jc w:val="both"/>
        <w:rPr>
          <w:bCs/>
          <w:color w:val="000000" w:themeColor="text1"/>
          <w:szCs w:val="20"/>
        </w:rPr>
      </w:pPr>
      <w:r w:rsidRPr="00D76486">
        <w:rPr>
          <w:b/>
          <w:color w:val="000000" w:themeColor="text1"/>
        </w:rPr>
        <w:tab/>
      </w:r>
      <w:r w:rsidR="00D76486" w:rsidRPr="00D76486">
        <w:rPr>
          <w:b/>
          <w:color w:val="000000" w:themeColor="text1"/>
        </w:rPr>
        <w:tab/>
      </w:r>
      <w:r w:rsidRPr="00D76486">
        <w:rPr>
          <w:b/>
          <w:color w:val="000000" w:themeColor="text1"/>
        </w:rPr>
        <w:t>5.3.2. Achievements and Industry Interactions</w:t>
      </w:r>
    </w:p>
    <w:p w:rsidR="00072BEC" w:rsidRDefault="00072BEC" w:rsidP="00072BEC">
      <w:pPr>
        <w:tabs>
          <w:tab w:val="left" w:pos="709"/>
          <w:tab w:val="left" w:pos="1440"/>
        </w:tabs>
        <w:jc w:val="both"/>
        <w:rPr>
          <w:bCs/>
          <w:color w:val="000000" w:themeColor="text1"/>
          <w:szCs w:val="20"/>
        </w:rPr>
      </w:pPr>
      <w:r w:rsidRPr="00A22C84">
        <w:rPr>
          <w:bCs/>
          <w:color w:val="000000" w:themeColor="text1"/>
          <w:szCs w:val="20"/>
        </w:rPr>
        <w:t xml:space="preserve">The T&amp;M Team engaged with Task Force members </w:t>
      </w:r>
      <w:r>
        <w:rPr>
          <w:bCs/>
          <w:color w:val="000000" w:themeColor="text1"/>
          <w:szCs w:val="20"/>
        </w:rPr>
        <w:t xml:space="preserve">from the Hard Rock sector (i.e. </w:t>
      </w:r>
      <w:r w:rsidRPr="00A22C84">
        <w:rPr>
          <w:bCs/>
          <w:color w:val="000000" w:themeColor="text1"/>
          <w:szCs w:val="20"/>
        </w:rPr>
        <w:t>AGA, Harmony, Anglo Platinum, Goldfields, Sibanye</w:t>
      </w:r>
      <w:r>
        <w:rPr>
          <w:bCs/>
          <w:color w:val="000000" w:themeColor="text1"/>
          <w:szCs w:val="20"/>
        </w:rPr>
        <w:t xml:space="preserve">, </w:t>
      </w:r>
      <w:r w:rsidRPr="00A22C84">
        <w:rPr>
          <w:bCs/>
          <w:color w:val="000000" w:themeColor="text1"/>
          <w:szCs w:val="20"/>
        </w:rPr>
        <w:t>BRPM</w:t>
      </w:r>
      <w:r>
        <w:rPr>
          <w:bCs/>
          <w:color w:val="000000" w:themeColor="text1"/>
          <w:szCs w:val="20"/>
        </w:rPr>
        <w:t>, De Beers and Exxarro)</w:t>
      </w:r>
      <w:r w:rsidRPr="00A22C84">
        <w:rPr>
          <w:bCs/>
          <w:color w:val="000000" w:themeColor="text1"/>
          <w:szCs w:val="20"/>
        </w:rPr>
        <w:t>. The common message</w:t>
      </w:r>
      <w:r>
        <w:rPr>
          <w:bCs/>
          <w:color w:val="000000" w:themeColor="text1"/>
          <w:szCs w:val="20"/>
        </w:rPr>
        <w:t xml:space="preserve"> from the interviews</w:t>
      </w:r>
      <w:r w:rsidRPr="00A22C84">
        <w:rPr>
          <w:bCs/>
          <w:color w:val="000000" w:themeColor="text1"/>
          <w:szCs w:val="20"/>
        </w:rPr>
        <w:t xml:space="preserve"> </w:t>
      </w:r>
      <w:r>
        <w:rPr>
          <w:bCs/>
          <w:color w:val="000000" w:themeColor="text1"/>
          <w:szCs w:val="20"/>
        </w:rPr>
        <w:t>was</w:t>
      </w:r>
      <w:r w:rsidRPr="00A22C84">
        <w:rPr>
          <w:bCs/>
          <w:color w:val="000000" w:themeColor="text1"/>
          <w:szCs w:val="20"/>
        </w:rPr>
        <w:t xml:space="preserve"> that assistance on the MOSH process is needed and the people at the mines in </w:t>
      </w:r>
      <w:r>
        <w:rPr>
          <w:bCs/>
          <w:color w:val="000000" w:themeColor="text1"/>
          <w:szCs w:val="20"/>
        </w:rPr>
        <w:t>m</w:t>
      </w:r>
      <w:r w:rsidRPr="00A22C84">
        <w:rPr>
          <w:bCs/>
          <w:color w:val="000000" w:themeColor="text1"/>
          <w:szCs w:val="20"/>
        </w:rPr>
        <w:t xml:space="preserve">anagerial positions still needed the MOSH Competence training. </w:t>
      </w:r>
    </w:p>
    <w:p w:rsidR="00072BEC" w:rsidRDefault="00072BEC" w:rsidP="00072BEC">
      <w:pPr>
        <w:tabs>
          <w:tab w:val="left" w:pos="709"/>
          <w:tab w:val="left" w:pos="1440"/>
        </w:tabs>
        <w:jc w:val="both"/>
        <w:rPr>
          <w:color w:val="000000" w:themeColor="text1"/>
          <w:szCs w:val="20"/>
          <w:lang w:val="en-GB"/>
        </w:rPr>
      </w:pPr>
    </w:p>
    <w:p w:rsidR="0043666C" w:rsidRDefault="00072BEC" w:rsidP="00072BEC">
      <w:pPr>
        <w:tabs>
          <w:tab w:val="left" w:pos="709"/>
          <w:tab w:val="left" w:pos="1440"/>
        </w:tabs>
        <w:jc w:val="both"/>
        <w:rPr>
          <w:color w:val="000000" w:themeColor="text1"/>
          <w:szCs w:val="20"/>
          <w:lang w:val="en-GB"/>
        </w:rPr>
      </w:pPr>
      <w:r>
        <w:rPr>
          <w:color w:val="000000" w:themeColor="text1"/>
          <w:szCs w:val="20"/>
          <w:lang w:val="en-GB"/>
        </w:rPr>
        <w:t xml:space="preserve">Furthermore, the team assisted Lonmin with their PDS pilot section. The exercise </w:t>
      </w:r>
      <w:r w:rsidR="0043666C">
        <w:rPr>
          <w:color w:val="000000" w:themeColor="text1"/>
          <w:szCs w:val="20"/>
          <w:lang w:val="en-GB"/>
        </w:rPr>
        <w:t xml:space="preserve">had </w:t>
      </w:r>
      <w:r>
        <w:rPr>
          <w:color w:val="000000" w:themeColor="text1"/>
          <w:szCs w:val="20"/>
          <w:lang w:val="en-GB"/>
        </w:rPr>
        <w:t xml:space="preserve">not been progressing as expected due to the ongoing strike in the Platinum sector. A visit was also undertaken to AGA to assist them with their PDS adoption process. </w:t>
      </w:r>
    </w:p>
    <w:p w:rsidR="000A5170" w:rsidRDefault="000A5170" w:rsidP="00072BEC">
      <w:pPr>
        <w:tabs>
          <w:tab w:val="left" w:pos="709"/>
          <w:tab w:val="left" w:pos="1440"/>
        </w:tabs>
        <w:jc w:val="both"/>
        <w:rPr>
          <w:color w:val="000000" w:themeColor="text1"/>
          <w:szCs w:val="20"/>
          <w:lang w:val="en-GB"/>
        </w:rPr>
      </w:pPr>
    </w:p>
    <w:p w:rsidR="004516C1" w:rsidRPr="004516C1" w:rsidRDefault="000A5170" w:rsidP="004516C1">
      <w:pPr>
        <w:jc w:val="both"/>
        <w:rPr>
          <w:b/>
          <w:color w:val="000000" w:themeColor="text1"/>
          <w:u w:val="single"/>
        </w:rPr>
      </w:pPr>
      <w:r>
        <w:rPr>
          <w:color w:val="000000" w:themeColor="text1"/>
          <w:szCs w:val="20"/>
          <w:lang w:val="en-GB"/>
        </w:rPr>
        <w:t xml:space="preserve">With regards to interactions with MRAC, Mr. Van der Merwe </w:t>
      </w:r>
      <w:r>
        <w:rPr>
          <w:color w:val="000000" w:themeColor="text1"/>
        </w:rPr>
        <w:t>indicated that the industry had not been successful in stopping the process of promulgating the regulation on Diesel Machines by the DMR. He explained that other possible areas of regulation were the PDS, Diesel machines and People tracking.</w:t>
      </w:r>
      <w:r w:rsidR="004516C1" w:rsidRPr="004516C1">
        <w:rPr>
          <w:bCs/>
          <w:color w:val="000000" w:themeColor="text1"/>
        </w:rPr>
        <w:t xml:space="preserve"> </w:t>
      </w:r>
      <w:r w:rsidR="004516C1">
        <w:rPr>
          <w:bCs/>
          <w:color w:val="000000" w:themeColor="text1"/>
        </w:rPr>
        <w:t>Engagements would also be made with Khutala, Optimum Coal, Anglo Platinum, AATC, Sasol and Exxaro for further investigations and report compilation thereof,</w:t>
      </w:r>
    </w:p>
    <w:p w:rsidR="000A5170" w:rsidRDefault="000A5170" w:rsidP="000A5170">
      <w:pPr>
        <w:jc w:val="both"/>
        <w:rPr>
          <w:color w:val="000000" w:themeColor="text1"/>
        </w:rPr>
      </w:pPr>
    </w:p>
    <w:p w:rsidR="0043666C" w:rsidRPr="00D76486" w:rsidRDefault="0043666C" w:rsidP="0043666C">
      <w:pPr>
        <w:tabs>
          <w:tab w:val="left" w:pos="709"/>
          <w:tab w:val="left" w:pos="1440"/>
        </w:tabs>
        <w:jc w:val="both"/>
        <w:rPr>
          <w:bCs/>
          <w:color w:val="000000" w:themeColor="text1"/>
          <w:szCs w:val="20"/>
        </w:rPr>
      </w:pPr>
      <w:r w:rsidRPr="00D76486">
        <w:rPr>
          <w:b/>
          <w:color w:val="000000" w:themeColor="text1"/>
        </w:rPr>
        <w:tab/>
      </w:r>
      <w:r w:rsidR="00D76486" w:rsidRPr="00D76486">
        <w:rPr>
          <w:b/>
          <w:color w:val="000000" w:themeColor="text1"/>
        </w:rPr>
        <w:tab/>
      </w:r>
      <w:r w:rsidRPr="00D76486">
        <w:rPr>
          <w:b/>
          <w:color w:val="000000" w:themeColor="text1"/>
        </w:rPr>
        <w:t>5.3.3. MOSH Competence Training</w:t>
      </w:r>
    </w:p>
    <w:p w:rsidR="00B523C8" w:rsidRDefault="0043666C" w:rsidP="00B523C8">
      <w:pPr>
        <w:pStyle w:val="ListParagraph"/>
        <w:numPr>
          <w:ilvl w:val="0"/>
          <w:numId w:val="35"/>
        </w:numPr>
        <w:jc w:val="both"/>
      </w:pPr>
      <w:r>
        <w:t xml:space="preserve">Mr.van der Merwe reported that the program for the MOSH Competence training had been drafted. He explained that the training will be piloted with AGA and Harmony mines for testing and reviewing. </w:t>
      </w:r>
      <w:r w:rsidR="00B523C8">
        <w:t>Sibanye would also be invited to participate as the pilot site.</w:t>
      </w:r>
      <w:r w:rsidR="003829B4">
        <w:t xml:space="preserve"> </w:t>
      </w:r>
      <w:r>
        <w:t>The training had been targeted at Champions adopting the leading practices and could also be applied to other MOSH areas. This would be a three-day practical event where case studies would be used as part of the training</w:t>
      </w:r>
      <w:r w:rsidR="00B523C8" w:rsidRPr="00B523C8">
        <w:t xml:space="preserve"> </w:t>
      </w:r>
    </w:p>
    <w:p w:rsidR="0043666C" w:rsidRDefault="0043666C" w:rsidP="0043666C">
      <w:pPr>
        <w:jc w:val="both"/>
      </w:pPr>
      <w:r>
        <w:t xml:space="preserve"> </w:t>
      </w:r>
    </w:p>
    <w:p w:rsidR="0043666C" w:rsidRDefault="0043666C" w:rsidP="0043666C">
      <w:pPr>
        <w:jc w:val="both"/>
      </w:pPr>
      <w:r>
        <w:t>Consequently, the Task Force suggested that:</w:t>
      </w:r>
    </w:p>
    <w:p w:rsidR="00AB05F2" w:rsidRDefault="00B523C8">
      <w:pPr>
        <w:pStyle w:val="ListParagraph"/>
        <w:numPr>
          <w:ilvl w:val="0"/>
          <w:numId w:val="35"/>
        </w:numPr>
        <w:jc w:val="both"/>
      </w:pPr>
      <w:r>
        <w:t>Training experts and Engineers participating in the Gold Intercompany committee should be invited to participate.</w:t>
      </w:r>
    </w:p>
    <w:p w:rsidR="0043666C" w:rsidRDefault="0043666C" w:rsidP="00072BEC">
      <w:pPr>
        <w:jc w:val="both"/>
        <w:rPr>
          <w:color w:val="000000" w:themeColor="text1"/>
        </w:rPr>
      </w:pPr>
    </w:p>
    <w:p w:rsidR="002E49D1" w:rsidRDefault="002E49D1" w:rsidP="00072BEC">
      <w:pPr>
        <w:jc w:val="both"/>
        <w:rPr>
          <w:color w:val="000000" w:themeColor="text1"/>
        </w:rPr>
      </w:pPr>
    </w:p>
    <w:p w:rsidR="002E49D1" w:rsidRDefault="002E49D1" w:rsidP="00072BEC">
      <w:pPr>
        <w:jc w:val="both"/>
        <w:rPr>
          <w:color w:val="000000" w:themeColor="text1"/>
        </w:rPr>
      </w:pPr>
    </w:p>
    <w:p w:rsidR="00B523C8" w:rsidRPr="00D76486" w:rsidRDefault="00B523C8" w:rsidP="00D76486">
      <w:pPr>
        <w:ind w:left="720" w:firstLine="720"/>
        <w:jc w:val="both"/>
        <w:rPr>
          <w:b/>
          <w:color w:val="000000" w:themeColor="text1"/>
        </w:rPr>
      </w:pPr>
      <w:r w:rsidRPr="00D76486">
        <w:rPr>
          <w:b/>
          <w:color w:val="000000" w:themeColor="text1"/>
        </w:rPr>
        <w:lastRenderedPageBreak/>
        <w:t>5.</w:t>
      </w:r>
      <w:r w:rsidR="000A5170" w:rsidRPr="00D76486">
        <w:rPr>
          <w:b/>
          <w:color w:val="000000" w:themeColor="text1"/>
        </w:rPr>
        <w:t>3</w:t>
      </w:r>
      <w:r w:rsidRPr="00D76486">
        <w:rPr>
          <w:b/>
          <w:color w:val="000000" w:themeColor="text1"/>
        </w:rPr>
        <w:t>.</w:t>
      </w:r>
      <w:r w:rsidR="000A5170" w:rsidRPr="00D76486">
        <w:rPr>
          <w:b/>
          <w:color w:val="000000" w:themeColor="text1"/>
        </w:rPr>
        <w:t>4</w:t>
      </w:r>
      <w:r w:rsidRPr="00D76486">
        <w:rPr>
          <w:b/>
          <w:color w:val="000000" w:themeColor="text1"/>
        </w:rPr>
        <w:t>. PDS Adoption Scorecard</w:t>
      </w:r>
    </w:p>
    <w:p w:rsidR="00B523C8" w:rsidRDefault="00B523C8" w:rsidP="00B523C8">
      <w:pPr>
        <w:jc w:val="both"/>
        <w:rPr>
          <w:color w:val="000000" w:themeColor="text1"/>
        </w:rPr>
      </w:pPr>
      <w:r>
        <w:rPr>
          <w:color w:val="000000" w:themeColor="text1"/>
        </w:rPr>
        <w:t xml:space="preserve">Generally, there had not been any changes to the rate of adoption of PDS leading practice over the last 12 months. Mr. van der Merwe highlighted that there had been 26% implementation and 5.73% overall adoption of PDS leading practice in the Hard Rock Track Bound sector. It should be realized that most companies started implementing the practice long before the facilitation of widespread adoption of PDS leading practice. For the Hard Rock Trackless sector, there had been no adoption of the PDS leading practice and the implementation thereof was at 77%. The adoption of PDS leading practice in the Coal Electrical sector was at 5.73% whereas progress on implementation of this practice at 25.2%. He explained that </w:t>
      </w:r>
      <w:r w:rsidR="000A5170">
        <w:rPr>
          <w:color w:val="000000" w:themeColor="text1"/>
        </w:rPr>
        <w:t xml:space="preserve">PDS were being rolled out in the fourth section at Khutala Colliery. </w:t>
      </w:r>
    </w:p>
    <w:p w:rsidR="0043666C" w:rsidRDefault="0043666C" w:rsidP="00072BEC">
      <w:pPr>
        <w:jc w:val="both"/>
        <w:rPr>
          <w:color w:val="000000" w:themeColor="text1"/>
        </w:rPr>
      </w:pPr>
    </w:p>
    <w:p w:rsidR="00E918F9" w:rsidRPr="00D76486" w:rsidRDefault="00E918F9" w:rsidP="00D76486">
      <w:pPr>
        <w:ind w:left="720" w:firstLine="720"/>
        <w:jc w:val="both"/>
        <w:rPr>
          <w:b/>
          <w:color w:val="000000" w:themeColor="text1"/>
        </w:rPr>
      </w:pPr>
      <w:r>
        <w:rPr>
          <w:b/>
          <w:color w:val="000000" w:themeColor="text1"/>
        </w:rPr>
        <w:t>5</w:t>
      </w:r>
      <w:r w:rsidRPr="008F37BB">
        <w:rPr>
          <w:b/>
          <w:color w:val="000000" w:themeColor="text1"/>
        </w:rPr>
        <w:t>.</w:t>
      </w:r>
      <w:r>
        <w:rPr>
          <w:b/>
          <w:color w:val="000000" w:themeColor="text1"/>
        </w:rPr>
        <w:t>3</w:t>
      </w:r>
      <w:r w:rsidRPr="008F37BB">
        <w:rPr>
          <w:b/>
          <w:color w:val="000000" w:themeColor="text1"/>
        </w:rPr>
        <w:t>.</w:t>
      </w:r>
      <w:r w:rsidR="00D95A45">
        <w:rPr>
          <w:b/>
          <w:color w:val="000000" w:themeColor="text1"/>
        </w:rPr>
        <w:t>5</w:t>
      </w:r>
      <w:r w:rsidRPr="008F37BB">
        <w:rPr>
          <w:b/>
          <w:color w:val="000000" w:themeColor="text1"/>
        </w:rPr>
        <w:t xml:space="preserve">. </w:t>
      </w:r>
      <w:r w:rsidRPr="00D76486">
        <w:rPr>
          <w:b/>
          <w:color w:val="000000" w:themeColor="text1"/>
        </w:rPr>
        <w:t>T&amp;M Team Work sessions</w:t>
      </w:r>
    </w:p>
    <w:p w:rsidR="00E918F9" w:rsidRDefault="001E5046" w:rsidP="00E918F9">
      <w:pPr>
        <w:jc w:val="both"/>
        <w:rPr>
          <w:color w:val="000000" w:themeColor="text1"/>
        </w:rPr>
      </w:pPr>
      <w:r>
        <w:rPr>
          <w:color w:val="000000" w:themeColor="text1"/>
        </w:rPr>
        <w:t>The Hard Rock Work session was held on the 08</w:t>
      </w:r>
      <w:r w:rsidR="003C531A" w:rsidRPr="003C531A">
        <w:rPr>
          <w:color w:val="000000" w:themeColor="text1"/>
          <w:vertAlign w:val="superscript"/>
        </w:rPr>
        <w:t>th</w:t>
      </w:r>
      <w:r>
        <w:rPr>
          <w:color w:val="000000" w:themeColor="text1"/>
        </w:rPr>
        <w:t xml:space="preserve"> of April 2014. PDS was the main focus for the meeting. Mr. van der Merwe explained that during the meeting, companies were reluctant to come up with potential leading practices because of fear of DMR regulating on them.</w:t>
      </w:r>
    </w:p>
    <w:p w:rsidR="001E5046" w:rsidRDefault="001E5046" w:rsidP="00E918F9">
      <w:pPr>
        <w:jc w:val="both"/>
        <w:rPr>
          <w:color w:val="000000" w:themeColor="text1"/>
        </w:rPr>
      </w:pPr>
    </w:p>
    <w:p w:rsidR="001E5046" w:rsidRDefault="001E5046" w:rsidP="00E918F9">
      <w:pPr>
        <w:jc w:val="both"/>
        <w:rPr>
          <w:color w:val="000000" w:themeColor="text1"/>
        </w:rPr>
      </w:pPr>
      <w:r>
        <w:rPr>
          <w:color w:val="000000" w:themeColor="text1"/>
        </w:rPr>
        <w:t>On the other hand, the Coal sector Work session was held on the 09</w:t>
      </w:r>
      <w:r w:rsidR="003C531A" w:rsidRPr="003C531A">
        <w:rPr>
          <w:color w:val="000000" w:themeColor="text1"/>
          <w:vertAlign w:val="superscript"/>
        </w:rPr>
        <w:t>th</w:t>
      </w:r>
      <w:r>
        <w:rPr>
          <w:color w:val="000000" w:themeColor="text1"/>
        </w:rPr>
        <w:t xml:space="preserve"> of April 2014 and was poorly attended. There were only five </w:t>
      </w:r>
      <w:r w:rsidR="00D95A45">
        <w:rPr>
          <w:color w:val="000000" w:themeColor="text1"/>
        </w:rPr>
        <w:t>people with</w:t>
      </w:r>
      <w:r>
        <w:rPr>
          <w:color w:val="000000" w:themeColor="text1"/>
        </w:rPr>
        <w:t xml:space="preserve"> no decision-making powers.</w:t>
      </w:r>
    </w:p>
    <w:p w:rsidR="00E918F9" w:rsidRDefault="00E918F9" w:rsidP="00072BEC">
      <w:pPr>
        <w:jc w:val="both"/>
        <w:rPr>
          <w:color w:val="000000" w:themeColor="text1"/>
        </w:rPr>
      </w:pPr>
    </w:p>
    <w:p w:rsidR="00AB05F2" w:rsidRDefault="00D95A45" w:rsidP="00D76486">
      <w:pPr>
        <w:ind w:left="720" w:firstLine="720"/>
        <w:jc w:val="both"/>
        <w:rPr>
          <w:b/>
          <w:color w:val="000000" w:themeColor="text1"/>
          <w:u w:val="single"/>
        </w:rPr>
      </w:pPr>
      <w:r>
        <w:rPr>
          <w:b/>
          <w:color w:val="000000" w:themeColor="text1"/>
        </w:rPr>
        <w:t>5</w:t>
      </w:r>
      <w:r w:rsidRPr="008F37BB">
        <w:rPr>
          <w:b/>
          <w:color w:val="000000" w:themeColor="text1"/>
        </w:rPr>
        <w:t>.</w:t>
      </w:r>
      <w:r>
        <w:rPr>
          <w:b/>
          <w:color w:val="000000" w:themeColor="text1"/>
        </w:rPr>
        <w:t>3</w:t>
      </w:r>
      <w:r w:rsidRPr="008F37BB">
        <w:rPr>
          <w:b/>
          <w:color w:val="000000" w:themeColor="text1"/>
        </w:rPr>
        <w:t>.</w:t>
      </w:r>
      <w:r>
        <w:rPr>
          <w:b/>
          <w:color w:val="000000" w:themeColor="text1"/>
        </w:rPr>
        <w:t>6</w:t>
      </w:r>
      <w:r w:rsidRPr="008F37BB">
        <w:rPr>
          <w:b/>
          <w:color w:val="000000" w:themeColor="text1"/>
        </w:rPr>
        <w:t xml:space="preserve">. </w:t>
      </w:r>
      <w:r w:rsidRPr="00D76486">
        <w:rPr>
          <w:b/>
          <w:color w:val="000000" w:themeColor="text1"/>
        </w:rPr>
        <w:t>CEO Task Team on Elimination of Fatalities</w:t>
      </w:r>
    </w:p>
    <w:p w:rsidR="00AB05F2" w:rsidRDefault="004516C1">
      <w:pPr>
        <w:jc w:val="both"/>
        <w:rPr>
          <w:bCs/>
          <w:color w:val="000000" w:themeColor="text1"/>
        </w:rPr>
      </w:pPr>
      <w:r>
        <w:rPr>
          <w:bCs/>
          <w:color w:val="000000" w:themeColor="text1"/>
        </w:rPr>
        <w:t xml:space="preserve">The T&amp;M team was requested to investigate the availability </w:t>
      </w:r>
      <w:r w:rsidR="003641FE">
        <w:rPr>
          <w:bCs/>
          <w:color w:val="000000" w:themeColor="text1"/>
        </w:rPr>
        <w:t xml:space="preserve">and use </w:t>
      </w:r>
      <w:r>
        <w:rPr>
          <w:bCs/>
          <w:color w:val="000000" w:themeColor="text1"/>
        </w:rPr>
        <w:t xml:space="preserve">of people tracking devices at mines by the CEO Task Team on Elimination of Fatalities. Investigations on the </w:t>
      </w:r>
      <w:r w:rsidRPr="004516C1">
        <w:rPr>
          <w:bCs/>
          <w:color w:val="000000" w:themeColor="text1"/>
        </w:rPr>
        <w:t xml:space="preserve">Personnel Tracking Project </w:t>
      </w:r>
      <w:r>
        <w:rPr>
          <w:bCs/>
          <w:color w:val="000000" w:themeColor="text1"/>
        </w:rPr>
        <w:t>ha</w:t>
      </w:r>
      <w:r w:rsidR="003829B4">
        <w:rPr>
          <w:bCs/>
          <w:color w:val="000000" w:themeColor="text1"/>
        </w:rPr>
        <w:t>d</w:t>
      </w:r>
      <w:r>
        <w:rPr>
          <w:bCs/>
          <w:color w:val="000000" w:themeColor="text1"/>
        </w:rPr>
        <w:t xml:space="preserve"> started and visits to </w:t>
      </w:r>
      <w:r w:rsidRPr="004516C1">
        <w:rPr>
          <w:bCs/>
          <w:color w:val="000000" w:themeColor="text1"/>
        </w:rPr>
        <w:t>AGA</w:t>
      </w:r>
      <w:r w:rsidR="00D76486" w:rsidRPr="004516C1">
        <w:rPr>
          <w:bCs/>
          <w:color w:val="000000" w:themeColor="text1"/>
        </w:rPr>
        <w:t>, Kuthala</w:t>
      </w:r>
      <w:r w:rsidRPr="004516C1">
        <w:rPr>
          <w:bCs/>
          <w:color w:val="000000" w:themeColor="text1"/>
        </w:rPr>
        <w:t xml:space="preserve">,   Sabula Mine, Goldfields </w:t>
      </w:r>
      <w:r>
        <w:rPr>
          <w:bCs/>
          <w:color w:val="000000" w:themeColor="text1"/>
        </w:rPr>
        <w:t>would</w:t>
      </w:r>
      <w:r w:rsidRPr="004516C1">
        <w:rPr>
          <w:bCs/>
          <w:color w:val="000000" w:themeColor="text1"/>
        </w:rPr>
        <w:t xml:space="preserve"> be undertaken</w:t>
      </w:r>
      <w:r>
        <w:rPr>
          <w:bCs/>
          <w:color w:val="000000" w:themeColor="text1"/>
        </w:rPr>
        <w:t>.</w:t>
      </w:r>
    </w:p>
    <w:p w:rsidR="00AB05F2" w:rsidRDefault="00AB05F2">
      <w:pPr>
        <w:jc w:val="both"/>
        <w:rPr>
          <w:bCs/>
          <w:color w:val="000000" w:themeColor="text1"/>
        </w:rPr>
      </w:pPr>
    </w:p>
    <w:p w:rsidR="00836EE9" w:rsidRPr="00543376" w:rsidRDefault="003D2E72" w:rsidP="00543376">
      <w:pPr>
        <w:ind w:left="1440"/>
        <w:jc w:val="both"/>
        <w:rPr>
          <w:b/>
          <w:color w:val="000000" w:themeColor="text1"/>
        </w:rPr>
      </w:pPr>
      <w:r w:rsidRPr="00543376">
        <w:rPr>
          <w:b/>
          <w:color w:val="000000" w:themeColor="text1"/>
        </w:rPr>
        <w:t>5.</w:t>
      </w:r>
      <w:r w:rsidR="00CE4C7C" w:rsidRPr="00543376">
        <w:rPr>
          <w:b/>
          <w:color w:val="000000" w:themeColor="text1"/>
        </w:rPr>
        <w:t>3</w:t>
      </w:r>
      <w:r w:rsidRPr="00543376">
        <w:rPr>
          <w:b/>
          <w:color w:val="000000" w:themeColor="text1"/>
        </w:rPr>
        <w:t>.</w:t>
      </w:r>
      <w:r w:rsidR="00D76486">
        <w:rPr>
          <w:b/>
          <w:color w:val="000000" w:themeColor="text1"/>
        </w:rPr>
        <w:t>7</w:t>
      </w:r>
      <w:r w:rsidR="00836EE9" w:rsidRPr="00543376">
        <w:rPr>
          <w:b/>
          <w:color w:val="000000" w:themeColor="text1"/>
        </w:rPr>
        <w:t xml:space="preserve"> </w:t>
      </w:r>
      <w:r w:rsidRPr="00543376">
        <w:rPr>
          <w:b/>
          <w:color w:val="000000" w:themeColor="text1"/>
        </w:rPr>
        <w:t xml:space="preserve">Key Lessons </w:t>
      </w:r>
      <w:r w:rsidR="00D76486" w:rsidRPr="00543376">
        <w:rPr>
          <w:b/>
          <w:color w:val="000000" w:themeColor="text1"/>
        </w:rPr>
        <w:t>learnt</w:t>
      </w:r>
      <w:r w:rsidRPr="00543376">
        <w:rPr>
          <w:b/>
          <w:color w:val="000000" w:themeColor="text1"/>
        </w:rPr>
        <w:t xml:space="preserve"> from </w:t>
      </w:r>
      <w:r w:rsidR="006F1E07" w:rsidRPr="00543376">
        <w:rPr>
          <w:b/>
          <w:color w:val="000000" w:themeColor="text1"/>
        </w:rPr>
        <w:t>facilitation of widespread adoption of PDS leading practice</w:t>
      </w:r>
    </w:p>
    <w:p w:rsidR="003D2E72" w:rsidRDefault="003D2E72" w:rsidP="00836EE9">
      <w:pPr>
        <w:jc w:val="both"/>
        <w:rPr>
          <w:color w:val="000000" w:themeColor="text1"/>
        </w:rPr>
      </w:pPr>
      <w:r>
        <w:rPr>
          <w:color w:val="000000" w:themeColor="text1"/>
        </w:rPr>
        <w:t xml:space="preserve">Mr. </w:t>
      </w:r>
      <w:r w:rsidR="00EB0DAA">
        <w:rPr>
          <w:color w:val="000000" w:themeColor="text1"/>
        </w:rPr>
        <w:t xml:space="preserve">van der Merwe </w:t>
      </w:r>
      <w:r>
        <w:rPr>
          <w:color w:val="000000" w:themeColor="text1"/>
        </w:rPr>
        <w:t>reported that:</w:t>
      </w:r>
    </w:p>
    <w:p w:rsidR="00DE2130" w:rsidRDefault="00D76486">
      <w:pPr>
        <w:pStyle w:val="ListParagraph"/>
        <w:numPr>
          <w:ilvl w:val="0"/>
          <w:numId w:val="25"/>
        </w:numPr>
        <w:jc w:val="both"/>
        <w:rPr>
          <w:bCs/>
          <w:color w:val="000000"/>
          <w:kern w:val="24"/>
          <w:lang w:val="en-ZA"/>
        </w:rPr>
      </w:pPr>
      <w:r>
        <w:rPr>
          <w:color w:val="000000" w:themeColor="text1"/>
        </w:rPr>
        <w:t>There</w:t>
      </w:r>
      <w:r w:rsidR="00EB0DAA">
        <w:rPr>
          <w:color w:val="000000" w:themeColor="text1"/>
        </w:rPr>
        <w:t xml:space="preserve"> was a real need for the Coal sector interactions. It was therefore suggested that:</w:t>
      </w:r>
      <w:r w:rsidR="006F1E07" w:rsidRPr="006F1E07">
        <w:rPr>
          <w:bCs/>
          <w:color w:val="000000"/>
          <w:kern w:val="24"/>
          <w:lang w:val="en-ZA"/>
        </w:rPr>
        <w:t xml:space="preserve">  </w:t>
      </w:r>
    </w:p>
    <w:p w:rsidR="00AB05F2" w:rsidRDefault="00EB0DAA">
      <w:pPr>
        <w:pStyle w:val="ListParagraph"/>
        <w:numPr>
          <w:ilvl w:val="2"/>
          <w:numId w:val="25"/>
        </w:numPr>
        <w:jc w:val="both"/>
        <w:rPr>
          <w:bCs/>
          <w:color w:val="000000"/>
          <w:kern w:val="24"/>
          <w:lang w:val="en-ZA"/>
        </w:rPr>
      </w:pPr>
      <w:r>
        <w:rPr>
          <w:bCs/>
          <w:color w:val="000000"/>
          <w:kern w:val="24"/>
          <w:lang w:val="en-ZA"/>
        </w:rPr>
        <w:t>SACMA should be the driving force.</w:t>
      </w:r>
    </w:p>
    <w:p w:rsidR="00AB05F2" w:rsidRDefault="00EB0DAA">
      <w:pPr>
        <w:pStyle w:val="ListParagraph"/>
        <w:numPr>
          <w:ilvl w:val="2"/>
          <w:numId w:val="25"/>
        </w:numPr>
        <w:jc w:val="both"/>
        <w:rPr>
          <w:bCs/>
          <w:color w:val="000000"/>
          <w:kern w:val="24"/>
          <w:lang w:val="en-ZA"/>
        </w:rPr>
      </w:pPr>
      <w:r>
        <w:rPr>
          <w:bCs/>
          <w:color w:val="000000"/>
          <w:kern w:val="24"/>
          <w:lang w:val="en-ZA"/>
        </w:rPr>
        <w:t>Monthly SACMA gene</w:t>
      </w:r>
      <w:r w:rsidR="003829B4">
        <w:rPr>
          <w:bCs/>
          <w:color w:val="000000"/>
          <w:kern w:val="24"/>
          <w:lang w:val="en-ZA"/>
        </w:rPr>
        <w:t>r</w:t>
      </w:r>
      <w:r>
        <w:rPr>
          <w:bCs/>
          <w:color w:val="000000"/>
          <w:kern w:val="24"/>
          <w:lang w:val="en-ZA"/>
        </w:rPr>
        <w:t>al meetings could be used as a platform to lobby support.</w:t>
      </w:r>
    </w:p>
    <w:p w:rsidR="00AB05F2" w:rsidRDefault="00EB0DAA">
      <w:pPr>
        <w:pStyle w:val="ListParagraph"/>
        <w:numPr>
          <w:ilvl w:val="2"/>
          <w:numId w:val="25"/>
        </w:numPr>
        <w:jc w:val="both"/>
        <w:rPr>
          <w:bCs/>
          <w:color w:val="000000"/>
          <w:kern w:val="24"/>
          <w:lang w:val="en-ZA"/>
        </w:rPr>
      </w:pPr>
      <w:r>
        <w:rPr>
          <w:bCs/>
          <w:color w:val="000000"/>
          <w:kern w:val="24"/>
          <w:lang w:val="en-ZA"/>
        </w:rPr>
        <w:t>Mr. Mark Cunney could be engaged for assistance.</w:t>
      </w:r>
    </w:p>
    <w:p w:rsidR="003D2E72" w:rsidRDefault="003D2E72" w:rsidP="00836EE9">
      <w:pPr>
        <w:jc w:val="both"/>
        <w:rPr>
          <w:color w:val="000000" w:themeColor="text1"/>
        </w:rPr>
      </w:pPr>
    </w:p>
    <w:p w:rsidR="00347DAE" w:rsidRPr="00CF5EC7" w:rsidRDefault="00014913" w:rsidP="00347DAE">
      <w:pPr>
        <w:ind w:firstLine="720"/>
        <w:jc w:val="both"/>
        <w:rPr>
          <w:b/>
          <w:color w:val="000000" w:themeColor="text1"/>
        </w:rPr>
      </w:pPr>
      <w:r>
        <w:rPr>
          <w:b/>
          <w:color w:val="000000" w:themeColor="text1"/>
        </w:rPr>
        <w:t>5</w:t>
      </w:r>
      <w:r w:rsidR="00347DAE" w:rsidRPr="00CF5EC7">
        <w:rPr>
          <w:b/>
          <w:color w:val="000000" w:themeColor="text1"/>
        </w:rPr>
        <w:t>.</w:t>
      </w:r>
      <w:r w:rsidR="00BE5F79">
        <w:rPr>
          <w:b/>
          <w:color w:val="000000" w:themeColor="text1"/>
        </w:rPr>
        <w:t>4</w:t>
      </w:r>
      <w:r w:rsidR="00BE5F79" w:rsidRPr="00CF5EC7">
        <w:rPr>
          <w:b/>
          <w:color w:val="000000" w:themeColor="text1"/>
        </w:rPr>
        <w:t xml:space="preserve"> </w:t>
      </w:r>
      <w:r w:rsidR="00347DAE" w:rsidRPr="00CF5EC7">
        <w:rPr>
          <w:b/>
          <w:color w:val="000000" w:themeColor="text1"/>
        </w:rPr>
        <w:tab/>
        <w:t>Dust Team</w:t>
      </w:r>
      <w:r w:rsidR="00EB0DAA">
        <w:rPr>
          <w:b/>
          <w:color w:val="000000" w:themeColor="text1"/>
        </w:rPr>
        <w:t xml:space="preserve"> </w:t>
      </w:r>
      <w:r w:rsidR="00D76486">
        <w:rPr>
          <w:b/>
          <w:color w:val="000000" w:themeColor="text1"/>
        </w:rPr>
        <w:t>Presentation</w:t>
      </w:r>
    </w:p>
    <w:p w:rsidR="00347DAE" w:rsidRDefault="003C531A" w:rsidP="00347DAE">
      <w:pPr>
        <w:tabs>
          <w:tab w:val="left" w:pos="709"/>
        </w:tabs>
        <w:jc w:val="both"/>
        <w:rPr>
          <w:color w:val="000000" w:themeColor="text1"/>
        </w:rPr>
      </w:pPr>
      <w:r w:rsidRPr="003C531A">
        <w:rPr>
          <w:color w:val="000000" w:themeColor="text1"/>
        </w:rPr>
        <w:t>Mr. Pienaar</w:t>
      </w:r>
      <w:r w:rsidR="00EB0DAA" w:rsidRPr="00EB0DAA" w:rsidDel="00EB0DAA">
        <w:rPr>
          <w:color w:val="000000" w:themeColor="text1"/>
        </w:rPr>
        <w:t xml:space="preserve"> </w:t>
      </w:r>
      <w:r w:rsidR="00FB6ABD" w:rsidRPr="00EB0DAA">
        <w:rPr>
          <w:color w:val="000000" w:themeColor="text1"/>
        </w:rPr>
        <w:t xml:space="preserve">gave an update </w:t>
      </w:r>
      <w:r w:rsidR="00347DAE" w:rsidRPr="00EB0DAA">
        <w:rPr>
          <w:color w:val="000000" w:themeColor="text1"/>
        </w:rPr>
        <w:t xml:space="preserve">on </w:t>
      </w:r>
      <w:r w:rsidR="00BE5F79" w:rsidRPr="00EB0DAA">
        <w:rPr>
          <w:color w:val="000000" w:themeColor="text1"/>
        </w:rPr>
        <w:t>the latest developments</w:t>
      </w:r>
      <w:r w:rsidR="00FB6ABD" w:rsidRPr="00EB0DAA">
        <w:rPr>
          <w:color w:val="000000" w:themeColor="text1"/>
        </w:rPr>
        <w:t xml:space="preserve"> pertaining to the adoption of</w:t>
      </w:r>
      <w:r w:rsidR="00FB6ABD">
        <w:rPr>
          <w:color w:val="000000" w:themeColor="text1"/>
        </w:rPr>
        <w:t xml:space="preserve"> Multistage Filtration System</w:t>
      </w:r>
      <w:r w:rsidR="00C82B57">
        <w:rPr>
          <w:color w:val="000000" w:themeColor="text1"/>
        </w:rPr>
        <w:t xml:space="preserve"> (MSFS)</w:t>
      </w:r>
      <w:r w:rsidR="00FB6ABD">
        <w:rPr>
          <w:color w:val="000000" w:themeColor="text1"/>
        </w:rPr>
        <w:t xml:space="preserve"> and Winch Covers Simple Leading Practices</w:t>
      </w:r>
      <w:r w:rsidR="005C764D">
        <w:rPr>
          <w:color w:val="000000" w:themeColor="text1"/>
        </w:rPr>
        <w:t xml:space="preserve"> (SLP)</w:t>
      </w:r>
      <w:r w:rsidR="00FB6ABD">
        <w:rPr>
          <w:color w:val="000000" w:themeColor="text1"/>
        </w:rPr>
        <w:t xml:space="preserve">. </w:t>
      </w:r>
      <w:r w:rsidR="00FB6ABD" w:rsidRPr="00CF5EC7" w:rsidDel="00FB6ABD">
        <w:rPr>
          <w:color w:val="000000" w:themeColor="text1"/>
        </w:rPr>
        <w:t xml:space="preserve"> </w:t>
      </w:r>
    </w:p>
    <w:p w:rsidR="00543376" w:rsidRDefault="00543376" w:rsidP="00347DAE">
      <w:pPr>
        <w:tabs>
          <w:tab w:val="left" w:pos="709"/>
        </w:tabs>
        <w:jc w:val="both"/>
        <w:rPr>
          <w:color w:val="000000" w:themeColor="text1"/>
        </w:rPr>
      </w:pPr>
    </w:p>
    <w:p w:rsidR="00DE2130" w:rsidRPr="00543376" w:rsidRDefault="00FB6ABD">
      <w:pPr>
        <w:tabs>
          <w:tab w:val="left" w:pos="709"/>
        </w:tabs>
        <w:jc w:val="both"/>
        <w:rPr>
          <w:b/>
          <w:color w:val="000000" w:themeColor="text1"/>
        </w:rPr>
      </w:pPr>
      <w:r w:rsidRPr="00543376">
        <w:rPr>
          <w:b/>
          <w:color w:val="000000" w:themeColor="text1"/>
        </w:rPr>
        <w:tab/>
      </w:r>
      <w:r w:rsidR="00543376">
        <w:rPr>
          <w:b/>
          <w:color w:val="000000" w:themeColor="text1"/>
        </w:rPr>
        <w:tab/>
      </w:r>
      <w:r w:rsidRPr="00543376">
        <w:rPr>
          <w:b/>
          <w:color w:val="000000" w:themeColor="text1"/>
        </w:rPr>
        <w:tab/>
        <w:t>5.4.1.</w:t>
      </w:r>
      <w:r w:rsidR="00177FE9">
        <w:rPr>
          <w:b/>
          <w:color w:val="000000" w:themeColor="text1"/>
        </w:rPr>
        <w:t xml:space="preserve"> </w:t>
      </w:r>
      <w:r w:rsidR="00347DAE" w:rsidRPr="00543376">
        <w:rPr>
          <w:b/>
          <w:color w:val="000000" w:themeColor="text1"/>
        </w:rPr>
        <w:t>Multistage Filtration System</w:t>
      </w:r>
      <w:r w:rsidR="00EB0DAA">
        <w:rPr>
          <w:b/>
          <w:color w:val="000000" w:themeColor="text1"/>
        </w:rPr>
        <w:t xml:space="preserve"> (MSFS) and Winch Covers</w:t>
      </w:r>
      <w:r w:rsidR="00EF31B1" w:rsidRPr="00543376">
        <w:rPr>
          <w:b/>
          <w:color w:val="000000" w:themeColor="text1"/>
        </w:rPr>
        <w:t xml:space="preserve"> SLP</w:t>
      </w:r>
      <w:r w:rsidR="00EB0DAA">
        <w:rPr>
          <w:b/>
          <w:color w:val="000000" w:themeColor="text1"/>
        </w:rPr>
        <w:t>s</w:t>
      </w:r>
      <w:r w:rsidR="00347DAE" w:rsidRPr="00543376">
        <w:rPr>
          <w:b/>
          <w:color w:val="000000" w:themeColor="text1"/>
        </w:rPr>
        <w:t xml:space="preserve"> </w:t>
      </w:r>
    </w:p>
    <w:p w:rsidR="00347DAE" w:rsidRDefault="00EB0DAA" w:rsidP="00347DAE">
      <w:pPr>
        <w:jc w:val="both"/>
        <w:rPr>
          <w:color w:val="000000" w:themeColor="text1"/>
        </w:rPr>
      </w:pPr>
      <w:r>
        <w:rPr>
          <w:color w:val="000000" w:themeColor="text1"/>
        </w:rPr>
        <w:t>An interest group meeting was held on the 19</w:t>
      </w:r>
      <w:r w:rsidR="003C531A" w:rsidRPr="003C531A">
        <w:rPr>
          <w:color w:val="000000" w:themeColor="text1"/>
          <w:vertAlign w:val="superscript"/>
        </w:rPr>
        <w:t>th</w:t>
      </w:r>
      <w:r>
        <w:rPr>
          <w:color w:val="000000" w:themeColor="text1"/>
        </w:rPr>
        <w:t xml:space="preserve"> of March 2014. The focus of the meeting was on the adoption of Winch Covers SLP. The next meeting would be held on the 15</w:t>
      </w:r>
      <w:r w:rsidR="003C531A" w:rsidRPr="003C531A">
        <w:rPr>
          <w:color w:val="000000" w:themeColor="text1"/>
          <w:vertAlign w:val="superscript"/>
        </w:rPr>
        <w:t>th</w:t>
      </w:r>
      <w:r>
        <w:rPr>
          <w:color w:val="000000" w:themeColor="text1"/>
        </w:rPr>
        <w:t xml:space="preserve"> of April 2014 and the focus would be on adoption of MSFS.</w:t>
      </w:r>
    </w:p>
    <w:p w:rsidR="00C82B57" w:rsidRDefault="00C82B57" w:rsidP="00347DAE">
      <w:pPr>
        <w:jc w:val="both"/>
        <w:rPr>
          <w:color w:val="000000" w:themeColor="text1"/>
        </w:rPr>
      </w:pPr>
    </w:p>
    <w:p w:rsidR="00873E85" w:rsidRPr="00543376" w:rsidRDefault="00873E85" w:rsidP="00873E85">
      <w:pPr>
        <w:tabs>
          <w:tab w:val="left" w:pos="709"/>
        </w:tabs>
        <w:jc w:val="both"/>
        <w:rPr>
          <w:b/>
          <w:color w:val="000000" w:themeColor="text1"/>
        </w:rPr>
      </w:pPr>
      <w:r w:rsidRPr="00543376">
        <w:rPr>
          <w:b/>
          <w:color w:val="000000" w:themeColor="text1"/>
        </w:rPr>
        <w:tab/>
      </w:r>
      <w:r>
        <w:rPr>
          <w:b/>
          <w:color w:val="000000" w:themeColor="text1"/>
        </w:rPr>
        <w:tab/>
      </w:r>
      <w:r w:rsidRPr="00543376">
        <w:rPr>
          <w:b/>
          <w:color w:val="000000" w:themeColor="text1"/>
        </w:rPr>
        <w:tab/>
        <w:t>5.4.</w:t>
      </w:r>
      <w:r>
        <w:rPr>
          <w:b/>
          <w:color w:val="000000" w:themeColor="text1"/>
        </w:rPr>
        <w:t>2</w:t>
      </w:r>
      <w:r w:rsidRPr="00543376">
        <w:rPr>
          <w:b/>
          <w:color w:val="000000" w:themeColor="text1"/>
        </w:rPr>
        <w:t>.</w:t>
      </w:r>
      <w:r>
        <w:rPr>
          <w:b/>
          <w:color w:val="000000" w:themeColor="text1"/>
        </w:rPr>
        <w:t xml:space="preserve"> Sibanye Experience on adoption of Winch Covers</w:t>
      </w:r>
      <w:r w:rsidRPr="00543376">
        <w:rPr>
          <w:b/>
          <w:color w:val="000000" w:themeColor="text1"/>
        </w:rPr>
        <w:t xml:space="preserve"> </w:t>
      </w:r>
      <w:r>
        <w:rPr>
          <w:b/>
          <w:color w:val="000000" w:themeColor="text1"/>
        </w:rPr>
        <w:t>shared</w:t>
      </w:r>
      <w:r w:rsidRPr="00543376">
        <w:rPr>
          <w:b/>
          <w:color w:val="000000" w:themeColor="text1"/>
        </w:rPr>
        <w:t xml:space="preserve"> </w:t>
      </w:r>
    </w:p>
    <w:p w:rsidR="006A0BF9" w:rsidRDefault="006A0BF9" w:rsidP="00873E85">
      <w:pPr>
        <w:jc w:val="both"/>
        <w:rPr>
          <w:color w:val="000000" w:themeColor="text1"/>
        </w:rPr>
      </w:pPr>
      <w:r>
        <w:rPr>
          <w:color w:val="000000" w:themeColor="text1"/>
        </w:rPr>
        <w:t xml:space="preserve">The team reported that the exposure trends per occupation at Beatrix mine was </w:t>
      </w:r>
      <w:r w:rsidR="003C531A" w:rsidRPr="003C531A">
        <w:rPr>
          <w:bCs/>
          <w:color w:val="000000" w:themeColor="text1"/>
          <w:lang w:val="en-ZA"/>
        </w:rPr>
        <w:t>(&gt;0.05&lt;0.1mg/m³. 20 top occupations identified</w:t>
      </w:r>
      <w:r>
        <w:rPr>
          <w:color w:val="000000" w:themeColor="text1"/>
        </w:rPr>
        <w:t xml:space="preserve"> were sampled to identify the most exposed and the sampling results indicated that Winch drivers were the most exposed. As a result, Beatrix put in place interventions to protect Winch drivers and the ALARA principle was adopted in dust management.</w:t>
      </w:r>
    </w:p>
    <w:p w:rsidR="006A0BF9" w:rsidRDefault="006A0BF9" w:rsidP="00873E85">
      <w:pPr>
        <w:jc w:val="both"/>
        <w:rPr>
          <w:color w:val="000000" w:themeColor="text1"/>
        </w:rPr>
      </w:pPr>
      <w:r>
        <w:rPr>
          <w:color w:val="000000" w:themeColor="text1"/>
        </w:rPr>
        <w:t>With regard to fitment of Winch Covers at Sibanye</w:t>
      </w:r>
      <w:r w:rsidR="002F7988">
        <w:rPr>
          <w:color w:val="000000" w:themeColor="text1"/>
        </w:rPr>
        <w:t xml:space="preserve"> (i.e. Beatrix, Driefontein and Kloof mines), a total of 1716 out of required 1752 had been fitted (i.e. 97.2%). For Beatrix, all required fitments </w:t>
      </w:r>
      <w:r w:rsidR="002F7988">
        <w:rPr>
          <w:color w:val="000000" w:themeColor="text1"/>
        </w:rPr>
        <w:lastRenderedPageBreak/>
        <w:t>(i.e. 406 covers) had been completed. The fitment of Wi</w:t>
      </w:r>
      <w:r w:rsidR="003641FE">
        <w:rPr>
          <w:color w:val="000000" w:themeColor="text1"/>
        </w:rPr>
        <w:t>n</w:t>
      </w:r>
      <w:r w:rsidR="002F7988">
        <w:rPr>
          <w:color w:val="000000" w:themeColor="text1"/>
        </w:rPr>
        <w:t>ch Covers at Sibanye excluded Cooke operations.</w:t>
      </w:r>
    </w:p>
    <w:p w:rsidR="002F7988" w:rsidRDefault="002F7988" w:rsidP="00873E85">
      <w:pPr>
        <w:jc w:val="both"/>
        <w:rPr>
          <w:color w:val="000000" w:themeColor="text1"/>
        </w:rPr>
      </w:pPr>
    </w:p>
    <w:p w:rsidR="002F7988" w:rsidRPr="006A0BF9" w:rsidRDefault="002F7988" w:rsidP="00873E85">
      <w:pPr>
        <w:jc w:val="both"/>
        <w:rPr>
          <w:color w:val="000000" w:themeColor="text1"/>
        </w:rPr>
      </w:pPr>
      <w:r>
        <w:rPr>
          <w:color w:val="000000" w:themeColor="text1"/>
        </w:rPr>
        <w:t>One of the challenges experienced at Beatrix was on the tendency by employees to remove the covers. As a result, the Senior Management decided to implement the practice.</w:t>
      </w:r>
    </w:p>
    <w:p w:rsidR="001D59A8" w:rsidRPr="006A0BF9" w:rsidRDefault="001D59A8" w:rsidP="00347DAE">
      <w:pPr>
        <w:jc w:val="both"/>
        <w:rPr>
          <w:color w:val="000000" w:themeColor="text1"/>
        </w:rPr>
      </w:pPr>
    </w:p>
    <w:p w:rsidR="009221AF" w:rsidRPr="008F37BB" w:rsidRDefault="009221AF" w:rsidP="009221AF">
      <w:pPr>
        <w:tabs>
          <w:tab w:val="left" w:pos="709"/>
          <w:tab w:val="left" w:pos="1440"/>
        </w:tabs>
        <w:jc w:val="both"/>
        <w:rPr>
          <w:b/>
          <w:color w:val="000000" w:themeColor="text1"/>
        </w:rPr>
      </w:pPr>
      <w:r w:rsidRPr="008F37BB">
        <w:rPr>
          <w:b/>
          <w:color w:val="000000" w:themeColor="text1"/>
        </w:rPr>
        <w:tab/>
      </w:r>
      <w:r w:rsidR="00D76486">
        <w:rPr>
          <w:b/>
          <w:color w:val="000000" w:themeColor="text1"/>
        </w:rPr>
        <w:tab/>
      </w:r>
      <w:r>
        <w:rPr>
          <w:b/>
          <w:color w:val="000000" w:themeColor="text1"/>
        </w:rPr>
        <w:t>5</w:t>
      </w:r>
      <w:r w:rsidRPr="008F37BB">
        <w:rPr>
          <w:b/>
          <w:color w:val="000000" w:themeColor="text1"/>
        </w:rPr>
        <w:t>.</w:t>
      </w:r>
      <w:r>
        <w:rPr>
          <w:b/>
          <w:color w:val="000000" w:themeColor="text1"/>
        </w:rPr>
        <w:t>4</w:t>
      </w:r>
      <w:r w:rsidRPr="008F37BB">
        <w:rPr>
          <w:b/>
          <w:color w:val="000000" w:themeColor="text1"/>
        </w:rPr>
        <w:t>.</w:t>
      </w:r>
      <w:r w:rsidR="00D76486">
        <w:rPr>
          <w:b/>
          <w:color w:val="000000" w:themeColor="text1"/>
        </w:rPr>
        <w:t>3</w:t>
      </w:r>
      <w:r w:rsidRPr="008F37BB">
        <w:rPr>
          <w:b/>
          <w:color w:val="000000" w:themeColor="text1"/>
        </w:rPr>
        <w:t xml:space="preserve">. </w:t>
      </w:r>
      <w:r w:rsidRPr="00D76486">
        <w:rPr>
          <w:b/>
          <w:color w:val="000000" w:themeColor="text1"/>
        </w:rPr>
        <w:t>Progress Update: Candidate Leading / Simple Leading Practices</w:t>
      </w:r>
    </w:p>
    <w:p w:rsidR="009221AF" w:rsidRPr="00554A29" w:rsidRDefault="009221AF" w:rsidP="009221AF">
      <w:pPr>
        <w:tabs>
          <w:tab w:val="left" w:pos="709"/>
          <w:tab w:val="left" w:pos="1440"/>
        </w:tabs>
        <w:jc w:val="both"/>
        <w:rPr>
          <w:i/>
          <w:color w:val="000000" w:themeColor="text1"/>
          <w:u w:val="single"/>
        </w:rPr>
      </w:pPr>
    </w:p>
    <w:p w:rsidR="009221AF" w:rsidRPr="00183277" w:rsidRDefault="009221AF" w:rsidP="009221AF">
      <w:pPr>
        <w:pStyle w:val="ListParagraph"/>
        <w:numPr>
          <w:ilvl w:val="0"/>
          <w:numId w:val="37"/>
        </w:numPr>
        <w:jc w:val="both"/>
      </w:pPr>
      <w:r w:rsidRPr="00183277">
        <w:rPr>
          <w:i/>
          <w:u w:val="single"/>
        </w:rPr>
        <w:t>Development Water blast” and “Telescopic Water spray</w:t>
      </w:r>
    </w:p>
    <w:p w:rsidR="009221AF" w:rsidRDefault="009221AF" w:rsidP="009221AF">
      <w:pPr>
        <w:jc w:val="both"/>
      </w:pPr>
      <w:r w:rsidRPr="00183277">
        <w:t xml:space="preserve">Mr. </w:t>
      </w:r>
      <w:r>
        <w:t>van Rensburg</w:t>
      </w:r>
      <w:r w:rsidRPr="00183277">
        <w:t xml:space="preserve"> reported that </w:t>
      </w:r>
      <w:r>
        <w:t>the write-up</w:t>
      </w:r>
      <w:r w:rsidRPr="00183277">
        <w:t xml:space="preserve"> for </w:t>
      </w:r>
      <w:r>
        <w:t xml:space="preserve">the </w:t>
      </w:r>
      <w:r w:rsidRPr="00183277">
        <w:t xml:space="preserve">candidate simple leading practices </w:t>
      </w:r>
      <w:r>
        <w:t>were still not finalized due to issues at the source mines</w:t>
      </w:r>
      <w:r w:rsidRPr="00183277">
        <w:t>.</w:t>
      </w:r>
      <w:r>
        <w:t xml:space="preserve"> </w:t>
      </w:r>
    </w:p>
    <w:p w:rsidR="009221AF" w:rsidRPr="00554A29" w:rsidRDefault="009221AF" w:rsidP="009221AF">
      <w:pPr>
        <w:jc w:val="both"/>
        <w:rPr>
          <w:color w:val="000000" w:themeColor="text1"/>
        </w:rPr>
      </w:pPr>
    </w:p>
    <w:p w:rsidR="009221AF" w:rsidRPr="00AD1D57" w:rsidRDefault="009221AF" w:rsidP="009221AF">
      <w:pPr>
        <w:pStyle w:val="ListParagraph"/>
        <w:numPr>
          <w:ilvl w:val="0"/>
          <w:numId w:val="37"/>
        </w:numPr>
        <w:jc w:val="both"/>
        <w:rPr>
          <w:i/>
          <w:color w:val="000000" w:themeColor="text1"/>
          <w:u w:val="single"/>
        </w:rPr>
      </w:pPr>
      <w:r w:rsidRPr="00AD1D57">
        <w:rPr>
          <w:bCs/>
          <w:i/>
          <w:color w:val="000000" w:themeColor="text1"/>
          <w:u w:val="single"/>
          <w:lang w:val="en-ZA"/>
        </w:rPr>
        <w:t>Spray Configuration at Transfer Points</w:t>
      </w:r>
    </w:p>
    <w:p w:rsidR="009221AF" w:rsidRPr="00AD1D57" w:rsidRDefault="009221AF" w:rsidP="009221AF">
      <w:pPr>
        <w:spacing w:after="100" w:afterAutospacing="1"/>
        <w:jc w:val="both"/>
        <w:rPr>
          <w:color w:val="000000" w:themeColor="text1"/>
          <w:lang w:val="en-ZA"/>
        </w:rPr>
      </w:pPr>
      <w:r w:rsidRPr="00AD1D57">
        <w:rPr>
          <w:color w:val="000000" w:themeColor="text1"/>
          <w:lang w:val="en-ZA"/>
        </w:rPr>
        <w:t xml:space="preserve">The candidate practice was discussed at the industry team meeting and it was decided that this should </w:t>
      </w:r>
      <w:r>
        <w:rPr>
          <w:color w:val="000000" w:themeColor="text1"/>
          <w:lang w:val="en-ZA"/>
        </w:rPr>
        <w:t xml:space="preserve">not </w:t>
      </w:r>
      <w:r w:rsidRPr="00AD1D57">
        <w:rPr>
          <w:color w:val="000000" w:themeColor="text1"/>
          <w:lang w:val="en-ZA"/>
        </w:rPr>
        <w:t xml:space="preserve">be investigated </w:t>
      </w:r>
      <w:r>
        <w:rPr>
          <w:color w:val="000000" w:themeColor="text1"/>
          <w:lang w:val="en-ZA"/>
        </w:rPr>
        <w:t xml:space="preserve">anymore as a potential practice for the Collieries but should rather be regarded as </w:t>
      </w:r>
      <w:r w:rsidRPr="00AD1D57">
        <w:rPr>
          <w:color w:val="000000" w:themeColor="text1"/>
          <w:lang w:val="en-ZA"/>
        </w:rPr>
        <w:t xml:space="preserve">a Behaviour Change </w:t>
      </w:r>
      <w:r>
        <w:rPr>
          <w:color w:val="000000" w:themeColor="text1"/>
          <w:lang w:val="en-ZA"/>
        </w:rPr>
        <w:t>c</w:t>
      </w:r>
      <w:r w:rsidRPr="00AD1D57">
        <w:rPr>
          <w:color w:val="000000" w:themeColor="text1"/>
          <w:lang w:val="en-ZA"/>
        </w:rPr>
        <w:t>andidate Leading Practice</w:t>
      </w:r>
      <w:r>
        <w:rPr>
          <w:color w:val="000000" w:themeColor="text1"/>
          <w:lang w:val="en-ZA"/>
        </w:rPr>
        <w:t>. The practice would thus be referred to as the “Efficient Air Quality Management” (AQM). The practice would be discussed further at the Dust industry team meeting to be held on the 30</w:t>
      </w:r>
      <w:r w:rsidRPr="00DF68A3">
        <w:rPr>
          <w:color w:val="000000" w:themeColor="text1"/>
          <w:vertAlign w:val="superscript"/>
          <w:lang w:val="en-ZA"/>
        </w:rPr>
        <w:t>th</w:t>
      </w:r>
      <w:r>
        <w:rPr>
          <w:color w:val="000000" w:themeColor="text1"/>
          <w:lang w:val="en-ZA"/>
        </w:rPr>
        <w:t xml:space="preserve"> of April 2014.</w:t>
      </w:r>
    </w:p>
    <w:p w:rsidR="009221AF" w:rsidRPr="00AD1D57" w:rsidRDefault="009221AF" w:rsidP="009221AF">
      <w:pPr>
        <w:pStyle w:val="ListParagraph"/>
        <w:numPr>
          <w:ilvl w:val="0"/>
          <w:numId w:val="37"/>
        </w:numPr>
        <w:jc w:val="both"/>
        <w:rPr>
          <w:color w:val="000000" w:themeColor="text1"/>
        </w:rPr>
      </w:pPr>
      <w:r w:rsidRPr="00AD1D57">
        <w:rPr>
          <w:i/>
          <w:color w:val="000000" w:themeColor="text1"/>
          <w:u w:val="single"/>
        </w:rPr>
        <w:t>Real-time monitoring</w:t>
      </w:r>
    </w:p>
    <w:p w:rsidR="009221AF" w:rsidRDefault="009221AF" w:rsidP="009221AF">
      <w:pPr>
        <w:jc w:val="both"/>
        <w:rPr>
          <w:color w:val="000000" w:themeColor="text1"/>
        </w:rPr>
      </w:pPr>
      <w:r>
        <w:rPr>
          <w:color w:val="000000" w:themeColor="text1"/>
        </w:rPr>
        <w:t xml:space="preserve">The real-time monitoring is regarded as the most promising potential leading practice for the Coal sector. </w:t>
      </w:r>
    </w:p>
    <w:p w:rsidR="009221AF" w:rsidRPr="00A129F7" w:rsidRDefault="009221AF" w:rsidP="009221AF">
      <w:pPr>
        <w:pStyle w:val="ListParagraph"/>
        <w:numPr>
          <w:ilvl w:val="0"/>
          <w:numId w:val="37"/>
        </w:numPr>
        <w:jc w:val="both"/>
        <w:rPr>
          <w:i/>
          <w:color w:val="000000" w:themeColor="text1"/>
        </w:rPr>
      </w:pPr>
      <w:r w:rsidRPr="00A129F7">
        <w:rPr>
          <w:i/>
          <w:color w:val="000000" w:themeColor="text1"/>
          <w:u w:val="single"/>
        </w:rPr>
        <w:t>QAFS</w:t>
      </w:r>
    </w:p>
    <w:p w:rsidR="009221AF" w:rsidRDefault="009221AF" w:rsidP="009221AF">
      <w:pPr>
        <w:jc w:val="both"/>
        <w:rPr>
          <w:color w:val="000000" w:themeColor="text1"/>
        </w:rPr>
      </w:pPr>
      <w:r w:rsidRPr="00A129F7">
        <w:rPr>
          <w:color w:val="000000" w:themeColor="text1"/>
        </w:rPr>
        <w:t xml:space="preserve">There </w:t>
      </w:r>
      <w:r>
        <w:rPr>
          <w:color w:val="000000" w:themeColor="text1"/>
        </w:rPr>
        <w:t>had been</w:t>
      </w:r>
      <w:r w:rsidRPr="00A129F7">
        <w:rPr>
          <w:color w:val="000000" w:themeColor="text1"/>
        </w:rPr>
        <w:t xml:space="preserve"> good progress in terms of writing up of this practice</w:t>
      </w:r>
      <w:r>
        <w:rPr>
          <w:color w:val="000000" w:themeColor="text1"/>
        </w:rPr>
        <w:t>. The team was currently in a process of identifying interviewees. The interview protocol would also be finalized and training will be provided to interviewers on how to conduct mental model interviews. Mr. Pienaar reported that the target interviewees would be the deciders (i.e. General Managers, Managers, and senior Union officials.</w:t>
      </w:r>
    </w:p>
    <w:p w:rsidR="00C27840" w:rsidRDefault="00C27840" w:rsidP="00347DAE">
      <w:pPr>
        <w:jc w:val="both"/>
        <w:rPr>
          <w:color w:val="000000" w:themeColor="text1"/>
        </w:rPr>
      </w:pPr>
    </w:p>
    <w:p w:rsidR="009221AF" w:rsidRPr="008F37BB" w:rsidRDefault="009221AF" w:rsidP="009221AF">
      <w:pPr>
        <w:tabs>
          <w:tab w:val="left" w:pos="709"/>
          <w:tab w:val="left" w:pos="1440"/>
        </w:tabs>
        <w:jc w:val="both"/>
        <w:rPr>
          <w:b/>
          <w:color w:val="000000" w:themeColor="text1"/>
        </w:rPr>
      </w:pPr>
      <w:r w:rsidRPr="008F37BB">
        <w:rPr>
          <w:b/>
          <w:color w:val="000000" w:themeColor="text1"/>
        </w:rPr>
        <w:tab/>
      </w:r>
      <w:r w:rsidR="00D76486">
        <w:rPr>
          <w:b/>
          <w:color w:val="000000" w:themeColor="text1"/>
        </w:rPr>
        <w:tab/>
      </w:r>
      <w:r>
        <w:rPr>
          <w:b/>
          <w:color w:val="000000" w:themeColor="text1"/>
        </w:rPr>
        <w:t>5</w:t>
      </w:r>
      <w:r w:rsidRPr="008F37BB">
        <w:rPr>
          <w:b/>
          <w:color w:val="000000" w:themeColor="text1"/>
        </w:rPr>
        <w:t>.</w:t>
      </w:r>
      <w:r>
        <w:rPr>
          <w:b/>
          <w:color w:val="000000" w:themeColor="text1"/>
        </w:rPr>
        <w:t>4</w:t>
      </w:r>
      <w:r w:rsidRPr="008F37BB">
        <w:rPr>
          <w:b/>
          <w:color w:val="000000" w:themeColor="text1"/>
        </w:rPr>
        <w:t>.</w:t>
      </w:r>
      <w:r w:rsidR="00D76486">
        <w:rPr>
          <w:b/>
          <w:color w:val="000000" w:themeColor="text1"/>
        </w:rPr>
        <w:t>4</w:t>
      </w:r>
      <w:r w:rsidRPr="008F37BB">
        <w:rPr>
          <w:b/>
          <w:color w:val="000000" w:themeColor="text1"/>
        </w:rPr>
        <w:t xml:space="preserve">. </w:t>
      </w:r>
      <w:r w:rsidRPr="00D76486">
        <w:rPr>
          <w:b/>
          <w:color w:val="000000" w:themeColor="text1"/>
        </w:rPr>
        <w:t>Latest Developments</w:t>
      </w:r>
      <w:r w:rsidR="005E2833" w:rsidRPr="00D76486">
        <w:rPr>
          <w:b/>
          <w:color w:val="000000" w:themeColor="text1"/>
        </w:rPr>
        <w:t xml:space="preserve"> in Industry</w:t>
      </w:r>
    </w:p>
    <w:p w:rsidR="009221AF" w:rsidRPr="00554A29" w:rsidRDefault="009221AF" w:rsidP="009221AF">
      <w:pPr>
        <w:tabs>
          <w:tab w:val="left" w:pos="709"/>
          <w:tab w:val="left" w:pos="1440"/>
        </w:tabs>
        <w:jc w:val="both"/>
        <w:rPr>
          <w:i/>
          <w:color w:val="000000" w:themeColor="text1"/>
          <w:u w:val="single"/>
        </w:rPr>
      </w:pPr>
    </w:p>
    <w:p w:rsidR="009221AF" w:rsidRPr="00183277" w:rsidRDefault="009221AF" w:rsidP="009221AF">
      <w:pPr>
        <w:pStyle w:val="ListParagraph"/>
        <w:numPr>
          <w:ilvl w:val="0"/>
          <w:numId w:val="38"/>
        </w:numPr>
        <w:jc w:val="both"/>
      </w:pPr>
      <w:r>
        <w:rPr>
          <w:i/>
          <w:u w:val="single"/>
        </w:rPr>
        <w:t>Air Head</w:t>
      </w:r>
      <w:r w:rsidR="005E2833">
        <w:rPr>
          <w:i/>
          <w:u w:val="single"/>
        </w:rPr>
        <w:t xml:space="preserve"> - </w:t>
      </w:r>
    </w:p>
    <w:p w:rsidR="009221AF" w:rsidRPr="005E2833" w:rsidRDefault="009221AF" w:rsidP="009221AF">
      <w:pPr>
        <w:jc w:val="both"/>
      </w:pPr>
      <w:r w:rsidRPr="005E2833">
        <w:t xml:space="preserve">Mr. Pienaar reported that a dust control helmet would be launched in the market in June this year.  He </w:t>
      </w:r>
      <w:r w:rsidR="005E2833">
        <w:t xml:space="preserve">described </w:t>
      </w:r>
      <w:r w:rsidR="005E2833">
        <w:rPr>
          <w:spacing w:val="-4"/>
        </w:rPr>
        <w:t>t</w:t>
      </w:r>
      <w:r w:rsidR="003C531A" w:rsidRPr="003C531A">
        <w:rPr>
          <w:spacing w:val="-4"/>
        </w:rPr>
        <w:t>he Airhead</w:t>
      </w:r>
      <w:r w:rsidR="005E2833">
        <w:rPr>
          <w:spacing w:val="-4"/>
        </w:rPr>
        <w:t xml:space="preserve"> </w:t>
      </w:r>
      <w:r w:rsidR="003C531A" w:rsidRPr="003C531A">
        <w:rPr>
          <w:spacing w:val="-4"/>
        </w:rPr>
        <w:t xml:space="preserve">as a hard hat that would form a compressed-air barrier between the user and dust or smoke. </w:t>
      </w:r>
      <w:r w:rsidR="003C531A" w:rsidRPr="003C531A">
        <w:t xml:space="preserve">This </w:t>
      </w:r>
      <w:r w:rsidR="005E2833">
        <w:t>hat could be worn</w:t>
      </w:r>
      <w:r w:rsidR="003C531A" w:rsidRPr="003C531A">
        <w:t xml:space="preserve"> by underground </w:t>
      </w:r>
      <w:r w:rsidR="00D76486" w:rsidRPr="003C531A">
        <w:t>winch</w:t>
      </w:r>
      <w:r w:rsidR="003C531A" w:rsidRPr="003C531A">
        <w:t xml:space="preserve"> operators, locomotive drivers, rock drill operators and an industry </w:t>
      </w:r>
      <w:r w:rsidRPr="005E2833">
        <w:t>or</w:t>
      </w:r>
      <w:r w:rsidR="003C531A" w:rsidRPr="003C531A">
        <w:t xml:space="preserve"> factory worker</w:t>
      </w:r>
      <w:r w:rsidRPr="005E2833">
        <w:t>.</w:t>
      </w:r>
      <w:r w:rsidR="003C531A" w:rsidRPr="003C531A">
        <w:rPr>
          <w:spacing w:val="-4"/>
        </w:rPr>
        <w:t xml:space="preserve"> </w:t>
      </w:r>
    </w:p>
    <w:p w:rsidR="00C27840" w:rsidRDefault="00C27840" w:rsidP="00347DAE">
      <w:pPr>
        <w:jc w:val="both"/>
        <w:rPr>
          <w:color w:val="000000" w:themeColor="text1"/>
        </w:rPr>
      </w:pPr>
    </w:p>
    <w:p w:rsidR="005E2833" w:rsidRPr="008F37BB" w:rsidRDefault="003829B4" w:rsidP="005E2833">
      <w:pPr>
        <w:tabs>
          <w:tab w:val="left" w:pos="709"/>
          <w:tab w:val="left" w:pos="1440"/>
        </w:tabs>
        <w:jc w:val="both"/>
        <w:rPr>
          <w:b/>
          <w:color w:val="000000" w:themeColor="text1"/>
        </w:rPr>
      </w:pPr>
      <w:r>
        <w:rPr>
          <w:b/>
          <w:color w:val="000000" w:themeColor="text1"/>
        </w:rPr>
        <w:tab/>
      </w:r>
      <w:r w:rsidR="005E2833" w:rsidRPr="008F37BB">
        <w:rPr>
          <w:b/>
          <w:color w:val="000000" w:themeColor="text1"/>
        </w:rPr>
        <w:tab/>
      </w:r>
      <w:r w:rsidR="005E2833">
        <w:rPr>
          <w:b/>
          <w:color w:val="000000" w:themeColor="text1"/>
        </w:rPr>
        <w:t>5</w:t>
      </w:r>
      <w:r w:rsidR="005E2833" w:rsidRPr="008F37BB">
        <w:rPr>
          <w:b/>
          <w:color w:val="000000" w:themeColor="text1"/>
        </w:rPr>
        <w:t>.</w:t>
      </w:r>
      <w:r w:rsidR="005E2833">
        <w:rPr>
          <w:b/>
          <w:color w:val="000000" w:themeColor="text1"/>
        </w:rPr>
        <w:t>4</w:t>
      </w:r>
      <w:r w:rsidR="005E2833" w:rsidRPr="008F37BB">
        <w:rPr>
          <w:b/>
          <w:color w:val="000000" w:themeColor="text1"/>
        </w:rPr>
        <w:t>.</w:t>
      </w:r>
      <w:r>
        <w:rPr>
          <w:b/>
          <w:color w:val="000000" w:themeColor="text1"/>
        </w:rPr>
        <w:t>5</w:t>
      </w:r>
      <w:r w:rsidR="005E2833" w:rsidRPr="008F37BB">
        <w:rPr>
          <w:b/>
          <w:color w:val="000000" w:themeColor="text1"/>
        </w:rPr>
        <w:t xml:space="preserve">. </w:t>
      </w:r>
      <w:r w:rsidR="005E2833" w:rsidRPr="003829B4">
        <w:rPr>
          <w:b/>
          <w:color w:val="000000" w:themeColor="text1"/>
        </w:rPr>
        <w:t>Lowlights</w:t>
      </w:r>
    </w:p>
    <w:p w:rsidR="00347DAE" w:rsidRDefault="0065740F" w:rsidP="005E2833">
      <w:pPr>
        <w:jc w:val="both"/>
      </w:pPr>
      <w:r>
        <w:t>The following were some of the challenges experienced by the Dust Team:</w:t>
      </w:r>
    </w:p>
    <w:p w:rsidR="0065740F" w:rsidRPr="0065740F" w:rsidRDefault="0065740F">
      <w:pPr>
        <w:pStyle w:val="ListParagraph"/>
        <w:numPr>
          <w:ilvl w:val="0"/>
          <w:numId w:val="29"/>
        </w:numPr>
        <w:jc w:val="both"/>
      </w:pPr>
      <w:r>
        <w:rPr>
          <w:color w:val="000000" w:themeColor="text1"/>
        </w:rPr>
        <w:t>Lack of support for the Simple Leading Practices</w:t>
      </w:r>
    </w:p>
    <w:p w:rsidR="0065740F" w:rsidRPr="0065740F" w:rsidRDefault="0065740F">
      <w:pPr>
        <w:pStyle w:val="ListParagraph"/>
        <w:numPr>
          <w:ilvl w:val="0"/>
          <w:numId w:val="29"/>
        </w:numPr>
        <w:jc w:val="both"/>
      </w:pPr>
      <w:r>
        <w:rPr>
          <w:color w:val="000000" w:themeColor="text1"/>
        </w:rPr>
        <w:t>Adoption vs. Implementation</w:t>
      </w:r>
    </w:p>
    <w:p w:rsidR="00DE2130" w:rsidRDefault="0065740F">
      <w:pPr>
        <w:pStyle w:val="ListParagraph"/>
        <w:numPr>
          <w:ilvl w:val="0"/>
          <w:numId w:val="29"/>
        </w:numPr>
        <w:jc w:val="both"/>
      </w:pPr>
      <w:r>
        <w:rPr>
          <w:color w:val="000000" w:themeColor="text1"/>
        </w:rPr>
        <w:t>Financial risk under the current climate.</w:t>
      </w:r>
      <w:r w:rsidR="0070650B" w:rsidRPr="0070650B">
        <w:rPr>
          <w:color w:val="000000" w:themeColor="text1"/>
        </w:rPr>
        <w:t>.</w:t>
      </w:r>
    </w:p>
    <w:p w:rsidR="00347DAE" w:rsidRDefault="00347DAE" w:rsidP="00FA7EED">
      <w:pPr>
        <w:ind w:left="720" w:hanging="720"/>
        <w:jc w:val="both"/>
        <w:rPr>
          <w:b/>
        </w:rPr>
      </w:pPr>
    </w:p>
    <w:p w:rsidR="0070650B" w:rsidRPr="00CF5EC7" w:rsidRDefault="0070650B" w:rsidP="0070650B">
      <w:pPr>
        <w:ind w:firstLine="720"/>
        <w:jc w:val="both"/>
        <w:rPr>
          <w:b/>
          <w:color w:val="000000" w:themeColor="text1"/>
        </w:rPr>
      </w:pPr>
      <w:r>
        <w:rPr>
          <w:b/>
          <w:color w:val="000000" w:themeColor="text1"/>
        </w:rPr>
        <w:t>5</w:t>
      </w:r>
      <w:r w:rsidRPr="00CF5EC7">
        <w:rPr>
          <w:b/>
          <w:color w:val="000000" w:themeColor="text1"/>
        </w:rPr>
        <w:t>.</w:t>
      </w:r>
      <w:r>
        <w:rPr>
          <w:b/>
          <w:color w:val="000000" w:themeColor="text1"/>
        </w:rPr>
        <w:t>5</w:t>
      </w:r>
      <w:r w:rsidRPr="00CF5EC7">
        <w:rPr>
          <w:b/>
          <w:color w:val="000000" w:themeColor="text1"/>
        </w:rPr>
        <w:t xml:space="preserve"> </w:t>
      </w:r>
      <w:r w:rsidRPr="00CF5EC7">
        <w:rPr>
          <w:b/>
          <w:color w:val="000000" w:themeColor="text1"/>
        </w:rPr>
        <w:tab/>
      </w:r>
      <w:r>
        <w:rPr>
          <w:b/>
          <w:color w:val="000000" w:themeColor="text1"/>
        </w:rPr>
        <w:t>Behaviour Change Leading Practice</w:t>
      </w:r>
      <w:r w:rsidR="00CE5DFE">
        <w:rPr>
          <w:b/>
          <w:color w:val="000000" w:themeColor="text1"/>
        </w:rPr>
        <w:t xml:space="preserve"> – Ms. Rina Muller</w:t>
      </w:r>
    </w:p>
    <w:p w:rsidR="00912D0B" w:rsidRDefault="00CE5DFE" w:rsidP="00912D0B">
      <w:pPr>
        <w:jc w:val="both"/>
        <w:rPr>
          <w:color w:val="000000" w:themeColor="text1"/>
        </w:rPr>
      </w:pPr>
      <w:r w:rsidRPr="003829B4">
        <w:rPr>
          <w:color w:val="000000" w:themeColor="text1"/>
        </w:rPr>
        <w:t>Ms. Muller</w:t>
      </w:r>
      <w:r w:rsidRPr="003829B4" w:rsidDel="00CE5DFE">
        <w:rPr>
          <w:color w:val="000000" w:themeColor="text1"/>
        </w:rPr>
        <w:t xml:space="preserve"> </w:t>
      </w:r>
      <w:r w:rsidR="0070650B" w:rsidRPr="003829B4">
        <w:rPr>
          <w:color w:val="000000" w:themeColor="text1"/>
        </w:rPr>
        <w:t xml:space="preserve">gave an update on the latest developments pertaining to </w:t>
      </w:r>
      <w:r w:rsidR="00912D0B" w:rsidRPr="003829B4">
        <w:rPr>
          <w:color w:val="000000" w:themeColor="text1"/>
        </w:rPr>
        <w:t>the c</w:t>
      </w:r>
      <w:r w:rsidR="0070650B" w:rsidRPr="003829B4">
        <w:rPr>
          <w:color w:val="000000" w:themeColor="text1"/>
        </w:rPr>
        <w:t>reation of a Behavior Change Leading</w:t>
      </w:r>
      <w:r w:rsidR="0070650B">
        <w:rPr>
          <w:color w:val="000000" w:themeColor="text1"/>
        </w:rPr>
        <w:t xml:space="preserve"> Practice.</w:t>
      </w:r>
      <w:r w:rsidR="00ED0772">
        <w:rPr>
          <w:color w:val="000000" w:themeColor="text1"/>
        </w:rPr>
        <w:t xml:space="preserve"> </w:t>
      </w:r>
    </w:p>
    <w:p w:rsidR="00912D0B" w:rsidRDefault="00912D0B" w:rsidP="00912D0B">
      <w:pPr>
        <w:jc w:val="both"/>
        <w:rPr>
          <w:color w:val="000000" w:themeColor="text1"/>
        </w:rPr>
      </w:pPr>
    </w:p>
    <w:p w:rsidR="00912D0B" w:rsidRPr="00177FE9" w:rsidRDefault="00912D0B" w:rsidP="00912D0B">
      <w:pPr>
        <w:ind w:left="720" w:firstLine="720"/>
        <w:jc w:val="both"/>
        <w:rPr>
          <w:b/>
          <w:color w:val="000000" w:themeColor="text1"/>
        </w:rPr>
      </w:pPr>
      <w:r w:rsidRPr="00177FE9">
        <w:rPr>
          <w:b/>
          <w:color w:val="000000" w:themeColor="text1"/>
        </w:rPr>
        <w:t xml:space="preserve">5.5.1 Adoption generally: the problem with the missing two legs </w:t>
      </w:r>
    </w:p>
    <w:p w:rsidR="00912D0B" w:rsidRDefault="00CE5DFE" w:rsidP="00912D0B">
      <w:pPr>
        <w:jc w:val="both"/>
        <w:rPr>
          <w:color w:val="000000" w:themeColor="text1"/>
        </w:rPr>
      </w:pPr>
      <w:r w:rsidRPr="003829B4">
        <w:rPr>
          <w:color w:val="000000" w:themeColor="text1"/>
        </w:rPr>
        <w:t>Ms. Muller</w:t>
      </w:r>
      <w:r w:rsidRPr="003829B4" w:rsidDel="00CE5DFE">
        <w:rPr>
          <w:color w:val="000000" w:themeColor="text1"/>
        </w:rPr>
        <w:t xml:space="preserve"> </w:t>
      </w:r>
      <w:r w:rsidR="00ED0772" w:rsidRPr="003829B4">
        <w:rPr>
          <w:color w:val="000000" w:themeColor="text1"/>
        </w:rPr>
        <w:t>emphasiz</w:t>
      </w:r>
      <w:r w:rsidRPr="003829B4">
        <w:rPr>
          <w:color w:val="000000" w:themeColor="text1"/>
        </w:rPr>
        <w:t>ed</w:t>
      </w:r>
      <w:r w:rsidR="00ED0772" w:rsidRPr="003829B4">
        <w:rPr>
          <w:color w:val="000000" w:themeColor="text1"/>
        </w:rPr>
        <w:t xml:space="preserve"> the three components that make up a leading practice</w:t>
      </w:r>
      <w:r w:rsidR="0070650B" w:rsidRPr="003829B4">
        <w:rPr>
          <w:color w:val="000000" w:themeColor="text1"/>
        </w:rPr>
        <w:t xml:space="preserve">. </w:t>
      </w:r>
      <w:r w:rsidRPr="003829B4">
        <w:rPr>
          <w:color w:val="000000" w:themeColor="text1"/>
        </w:rPr>
        <w:t xml:space="preserve">She </w:t>
      </w:r>
      <w:r w:rsidR="00ED0772" w:rsidRPr="003829B4">
        <w:rPr>
          <w:color w:val="000000" w:themeColor="text1"/>
        </w:rPr>
        <w:t xml:space="preserve">indicated </w:t>
      </w:r>
      <w:r w:rsidR="0070650B" w:rsidRPr="003829B4">
        <w:rPr>
          <w:color w:val="000000" w:themeColor="text1"/>
        </w:rPr>
        <w:t>that</w:t>
      </w:r>
      <w:r w:rsidR="00ED0772" w:rsidRPr="003829B4">
        <w:rPr>
          <w:color w:val="000000" w:themeColor="text1"/>
        </w:rPr>
        <w:t xml:space="preserve"> currently, there </w:t>
      </w:r>
      <w:r w:rsidRPr="003829B4">
        <w:rPr>
          <w:color w:val="000000" w:themeColor="text1"/>
        </w:rPr>
        <w:t xml:space="preserve">were </w:t>
      </w:r>
      <w:r w:rsidR="00ED0772" w:rsidRPr="003829B4">
        <w:rPr>
          <w:color w:val="000000" w:themeColor="text1"/>
        </w:rPr>
        <w:t xml:space="preserve">challenges experienced with the understanding of the two behavioral components of a leading practice. The development of Behavioural Communication and </w:t>
      </w:r>
      <w:r w:rsidR="00ED0772" w:rsidRPr="003829B4">
        <w:rPr>
          <w:color w:val="000000" w:themeColor="text1"/>
        </w:rPr>
        <w:lastRenderedPageBreak/>
        <w:t>Leadership Behaviour</w:t>
      </w:r>
      <w:r w:rsidR="00ED0772">
        <w:rPr>
          <w:color w:val="000000" w:themeColor="text1"/>
        </w:rPr>
        <w:t xml:space="preserve"> Plans and making them work poses a major challenge to the sustainability of MOSH leading practices. </w:t>
      </w:r>
    </w:p>
    <w:p w:rsidR="003829B4" w:rsidRDefault="003829B4" w:rsidP="00912D0B">
      <w:pPr>
        <w:jc w:val="both"/>
        <w:rPr>
          <w:color w:val="000000" w:themeColor="text1"/>
        </w:rPr>
      </w:pPr>
    </w:p>
    <w:p w:rsidR="00CE5DFE" w:rsidRPr="00D74AF1" w:rsidRDefault="00CE5DFE" w:rsidP="00CE5DFE">
      <w:pPr>
        <w:tabs>
          <w:tab w:val="left" w:pos="180"/>
          <w:tab w:val="left" w:pos="720"/>
        </w:tabs>
        <w:jc w:val="both"/>
        <w:rPr>
          <w:b/>
          <w:color w:val="000000" w:themeColor="text1"/>
        </w:rPr>
      </w:pPr>
      <w:r w:rsidRPr="00D74AF1">
        <w:rPr>
          <w:b/>
          <w:color w:val="000000" w:themeColor="text1"/>
        </w:rPr>
        <w:tab/>
      </w:r>
      <w:r w:rsidRPr="00D74AF1">
        <w:rPr>
          <w:b/>
          <w:color w:val="000000" w:themeColor="text1"/>
        </w:rPr>
        <w:tab/>
      </w:r>
      <w:r w:rsidR="003829B4">
        <w:rPr>
          <w:b/>
          <w:color w:val="000000" w:themeColor="text1"/>
        </w:rPr>
        <w:tab/>
      </w:r>
      <w:r>
        <w:rPr>
          <w:b/>
          <w:color w:val="000000" w:themeColor="text1"/>
        </w:rPr>
        <w:t>5</w:t>
      </w:r>
      <w:r w:rsidRPr="00B15235">
        <w:rPr>
          <w:b/>
          <w:color w:val="000000" w:themeColor="text1"/>
        </w:rPr>
        <w:t>.5.</w:t>
      </w:r>
      <w:r w:rsidR="003829B4">
        <w:rPr>
          <w:b/>
          <w:color w:val="000000" w:themeColor="text1"/>
        </w:rPr>
        <w:t>2</w:t>
      </w:r>
      <w:r w:rsidRPr="00B15235">
        <w:rPr>
          <w:b/>
          <w:color w:val="000000" w:themeColor="text1"/>
        </w:rPr>
        <w:tab/>
      </w:r>
      <w:r w:rsidRPr="003829B4">
        <w:rPr>
          <w:b/>
          <w:color w:val="000000" w:themeColor="text1"/>
        </w:rPr>
        <w:t>Methodology: Appreciative Inquiry Skills</w:t>
      </w:r>
    </w:p>
    <w:p w:rsidR="00CE5DFE" w:rsidRPr="00B15235" w:rsidRDefault="00CE5DFE" w:rsidP="00CE5DFE">
      <w:pPr>
        <w:tabs>
          <w:tab w:val="left" w:pos="142"/>
        </w:tabs>
        <w:jc w:val="both"/>
        <w:rPr>
          <w:color w:val="000000" w:themeColor="text1"/>
        </w:rPr>
      </w:pPr>
      <w:r>
        <w:rPr>
          <w:color w:val="000000" w:themeColor="text1"/>
        </w:rPr>
        <w:t>A developmental course on “Appreciative Inquiry Skills” had been identified for all to attend. The course would be held on the 28</w:t>
      </w:r>
      <w:r w:rsidRPr="00121B19">
        <w:rPr>
          <w:color w:val="000000" w:themeColor="text1"/>
          <w:vertAlign w:val="superscript"/>
        </w:rPr>
        <w:t>th</w:t>
      </w:r>
      <w:r>
        <w:rPr>
          <w:color w:val="000000" w:themeColor="text1"/>
        </w:rPr>
        <w:t xml:space="preserve"> and 29</w:t>
      </w:r>
      <w:r w:rsidRPr="00121B19">
        <w:rPr>
          <w:color w:val="000000" w:themeColor="text1"/>
          <w:vertAlign w:val="superscript"/>
        </w:rPr>
        <w:t>th</w:t>
      </w:r>
      <w:r>
        <w:rPr>
          <w:color w:val="000000" w:themeColor="text1"/>
        </w:rPr>
        <w:t xml:space="preserve"> of May 2014 at UJ Kingsway campus. </w:t>
      </w:r>
    </w:p>
    <w:p w:rsidR="00CE5DFE" w:rsidRDefault="00CE5DFE" w:rsidP="00CE5DFE">
      <w:pPr>
        <w:jc w:val="both"/>
        <w:rPr>
          <w:b/>
          <w:color w:val="000000" w:themeColor="text1"/>
        </w:rPr>
      </w:pPr>
    </w:p>
    <w:p w:rsidR="00CE5DFE" w:rsidRPr="00D74AF1" w:rsidRDefault="00CE5DFE" w:rsidP="00CE5DFE">
      <w:pPr>
        <w:tabs>
          <w:tab w:val="left" w:pos="180"/>
          <w:tab w:val="left" w:pos="720"/>
        </w:tabs>
        <w:jc w:val="both"/>
        <w:rPr>
          <w:b/>
          <w:color w:val="000000" w:themeColor="text1"/>
        </w:rPr>
      </w:pPr>
      <w:r w:rsidRPr="00D74AF1">
        <w:rPr>
          <w:b/>
          <w:color w:val="000000" w:themeColor="text1"/>
        </w:rPr>
        <w:tab/>
      </w:r>
      <w:r w:rsidRPr="00D74AF1">
        <w:rPr>
          <w:b/>
          <w:color w:val="000000" w:themeColor="text1"/>
        </w:rPr>
        <w:tab/>
      </w:r>
      <w:r w:rsidR="003829B4">
        <w:rPr>
          <w:b/>
          <w:color w:val="000000" w:themeColor="text1"/>
        </w:rPr>
        <w:tab/>
      </w:r>
      <w:r>
        <w:rPr>
          <w:b/>
          <w:color w:val="000000" w:themeColor="text1"/>
        </w:rPr>
        <w:t>5</w:t>
      </w:r>
      <w:r w:rsidRPr="00B15235">
        <w:rPr>
          <w:b/>
          <w:color w:val="000000" w:themeColor="text1"/>
        </w:rPr>
        <w:t>.5.</w:t>
      </w:r>
      <w:r w:rsidR="003829B4">
        <w:rPr>
          <w:b/>
          <w:color w:val="000000" w:themeColor="text1"/>
        </w:rPr>
        <w:t>3</w:t>
      </w:r>
      <w:r w:rsidRPr="00B15235">
        <w:rPr>
          <w:b/>
          <w:color w:val="000000" w:themeColor="text1"/>
        </w:rPr>
        <w:tab/>
      </w:r>
      <w:r w:rsidRPr="003829B4">
        <w:rPr>
          <w:b/>
          <w:color w:val="000000" w:themeColor="text1"/>
        </w:rPr>
        <w:t xml:space="preserve">Interaction with MOSH </w:t>
      </w:r>
      <w:r w:rsidR="002E49D1">
        <w:rPr>
          <w:b/>
          <w:color w:val="000000" w:themeColor="text1"/>
        </w:rPr>
        <w:t xml:space="preserve">Adoption </w:t>
      </w:r>
      <w:r w:rsidRPr="003829B4">
        <w:rPr>
          <w:b/>
          <w:color w:val="000000" w:themeColor="text1"/>
        </w:rPr>
        <w:t>teams</w:t>
      </w:r>
    </w:p>
    <w:p w:rsidR="00CE5DFE" w:rsidRDefault="00CE5DFE" w:rsidP="00CE5DFE">
      <w:pPr>
        <w:tabs>
          <w:tab w:val="left" w:pos="142"/>
        </w:tabs>
        <w:jc w:val="both"/>
        <w:rPr>
          <w:color w:val="000000" w:themeColor="text1"/>
        </w:rPr>
      </w:pPr>
      <w:r>
        <w:rPr>
          <w:color w:val="000000" w:themeColor="text1"/>
        </w:rPr>
        <w:t xml:space="preserve">Ms. Muller assisted the FOG team in the development of supervisory and team behavioral communication training process (Pilot Training design) for the TARP leading practice at both Phakisa and </w:t>
      </w:r>
      <w:r w:rsidR="0019219D">
        <w:rPr>
          <w:color w:val="000000" w:themeColor="text1"/>
        </w:rPr>
        <w:t xml:space="preserve">Sibanye </w:t>
      </w:r>
      <w:r>
        <w:rPr>
          <w:color w:val="000000" w:themeColor="text1"/>
        </w:rPr>
        <w:t>mine</w:t>
      </w:r>
      <w:r w:rsidR="0019219D">
        <w:rPr>
          <w:color w:val="000000" w:themeColor="text1"/>
        </w:rPr>
        <w:t>s</w:t>
      </w:r>
      <w:r>
        <w:rPr>
          <w:color w:val="000000" w:themeColor="text1"/>
        </w:rPr>
        <w:t xml:space="preserve">. </w:t>
      </w:r>
      <w:r w:rsidR="0019219D">
        <w:rPr>
          <w:color w:val="000000" w:themeColor="text1"/>
        </w:rPr>
        <w:t xml:space="preserve">She explained that support would also be provided the teams on matters pertaining to training practices, identification of “how to” solutions and also on development of interview protocols. With regard to participation in the BIG team, leading practices relating to Leadership </w:t>
      </w:r>
      <w:r w:rsidR="003829B4">
        <w:rPr>
          <w:color w:val="000000" w:themeColor="text1"/>
        </w:rPr>
        <w:t>Behavior</w:t>
      </w:r>
      <w:r w:rsidR="0019219D">
        <w:rPr>
          <w:color w:val="000000" w:themeColor="text1"/>
        </w:rPr>
        <w:t xml:space="preserve"> and Behavioural Communications would be identified and created.</w:t>
      </w:r>
    </w:p>
    <w:p w:rsidR="00DE2130" w:rsidRDefault="00DE2130">
      <w:pPr>
        <w:jc w:val="both"/>
        <w:rPr>
          <w:color w:val="000000" w:themeColor="text1"/>
        </w:rPr>
      </w:pPr>
    </w:p>
    <w:p w:rsidR="00DE2130" w:rsidRPr="00177FE9" w:rsidRDefault="00912D0B">
      <w:pPr>
        <w:ind w:left="720" w:firstLine="720"/>
        <w:jc w:val="both"/>
        <w:rPr>
          <w:b/>
          <w:color w:val="000000" w:themeColor="text1"/>
        </w:rPr>
      </w:pPr>
      <w:r w:rsidRPr="00177FE9">
        <w:rPr>
          <w:b/>
          <w:color w:val="000000" w:themeColor="text1"/>
        </w:rPr>
        <w:t>5.5.</w:t>
      </w:r>
      <w:r w:rsidR="003829B4">
        <w:rPr>
          <w:b/>
          <w:color w:val="000000" w:themeColor="text1"/>
        </w:rPr>
        <w:t>4</w:t>
      </w:r>
      <w:r w:rsidR="003829B4" w:rsidRPr="00177FE9">
        <w:rPr>
          <w:b/>
          <w:color w:val="000000" w:themeColor="text1"/>
        </w:rPr>
        <w:t xml:space="preserve"> </w:t>
      </w:r>
      <w:r w:rsidRPr="00177FE9">
        <w:rPr>
          <w:b/>
          <w:color w:val="000000" w:themeColor="text1"/>
        </w:rPr>
        <w:t xml:space="preserve">Identification of pockets of excellence </w:t>
      </w:r>
    </w:p>
    <w:p w:rsidR="00912D0B" w:rsidRPr="00912D0B" w:rsidRDefault="00912D0B" w:rsidP="00912D0B">
      <w:pPr>
        <w:jc w:val="both"/>
        <w:rPr>
          <w:color w:val="000000" w:themeColor="text1"/>
        </w:rPr>
      </w:pPr>
      <w:r w:rsidRPr="00912D0B">
        <w:rPr>
          <w:color w:val="000000" w:themeColor="text1"/>
        </w:rPr>
        <w:t>With regard to the identification of</w:t>
      </w:r>
      <w:r w:rsidR="001D59A8">
        <w:rPr>
          <w:color w:val="000000" w:themeColor="text1"/>
        </w:rPr>
        <w:t xml:space="preserve"> existing</w:t>
      </w:r>
      <w:r w:rsidRPr="00912D0B">
        <w:rPr>
          <w:color w:val="000000" w:themeColor="text1"/>
        </w:rPr>
        <w:t xml:space="preserve"> pockets of excellence, </w:t>
      </w:r>
      <w:r w:rsidR="00E371AB">
        <w:rPr>
          <w:color w:val="000000" w:themeColor="text1"/>
        </w:rPr>
        <w:t xml:space="preserve">Ms. Muller </w:t>
      </w:r>
      <w:r w:rsidRPr="00912D0B">
        <w:rPr>
          <w:color w:val="000000" w:themeColor="text1"/>
        </w:rPr>
        <w:t>reported</w:t>
      </w:r>
      <w:r>
        <w:rPr>
          <w:color w:val="000000" w:themeColor="text1"/>
        </w:rPr>
        <w:t xml:space="preserve"> </w:t>
      </w:r>
      <w:r w:rsidR="003641FE">
        <w:rPr>
          <w:color w:val="000000" w:themeColor="text1"/>
        </w:rPr>
        <w:t xml:space="preserve">that </w:t>
      </w:r>
      <w:r w:rsidR="00E371AB">
        <w:rPr>
          <w:color w:val="000000" w:themeColor="text1"/>
        </w:rPr>
        <w:t>visits were undertaken to Irenedale Colliery, where the direct inquiry process was initiated. She explained that a second session was held and that there was very good interaction and sharing. Furthermore, Hernic Morula Operation was also visited but the direct inquiry process had to be postponed due to a fatal incident. The team would be visi</w:t>
      </w:r>
      <w:r w:rsidR="003829B4">
        <w:rPr>
          <w:color w:val="000000" w:themeColor="text1"/>
        </w:rPr>
        <w:t>ti</w:t>
      </w:r>
      <w:r w:rsidR="00E371AB">
        <w:rPr>
          <w:color w:val="000000" w:themeColor="text1"/>
        </w:rPr>
        <w:t>ng Phakisa mine to conduct the direct inquiry process</w:t>
      </w:r>
      <w:r w:rsidRPr="00912D0B">
        <w:rPr>
          <w:color w:val="000000" w:themeColor="text1"/>
        </w:rPr>
        <w:t xml:space="preserve">. </w:t>
      </w:r>
    </w:p>
    <w:p w:rsidR="00DE2130" w:rsidRDefault="00DE2130">
      <w:pPr>
        <w:tabs>
          <w:tab w:val="left" w:pos="142"/>
        </w:tabs>
        <w:jc w:val="both"/>
        <w:rPr>
          <w:color w:val="000000" w:themeColor="text1"/>
        </w:rPr>
      </w:pPr>
    </w:p>
    <w:p w:rsidR="00605AA4" w:rsidRDefault="00FD2267" w:rsidP="003829B4">
      <w:pPr>
        <w:ind w:left="720" w:hanging="720"/>
        <w:jc w:val="both"/>
        <w:rPr>
          <w:b/>
        </w:rPr>
      </w:pPr>
      <w:r>
        <w:rPr>
          <w:b/>
        </w:rPr>
        <w:t>6</w:t>
      </w:r>
      <w:r w:rsidR="00605AA4">
        <w:rPr>
          <w:b/>
        </w:rPr>
        <w:t xml:space="preserve">. </w:t>
      </w:r>
      <w:r w:rsidR="00605AA4">
        <w:rPr>
          <w:b/>
        </w:rPr>
        <w:tab/>
        <w:t>MOSH TASK FORCE PRESENTATIONS ON COMPANY’S ADOPTION PROGRESS</w:t>
      </w:r>
      <w:r w:rsidR="005940B6">
        <w:rPr>
          <w:b/>
        </w:rPr>
        <w:t xml:space="preserve"> </w:t>
      </w:r>
    </w:p>
    <w:p w:rsidR="00605AA4" w:rsidRDefault="00605AA4" w:rsidP="00605AA4">
      <w:pPr>
        <w:jc w:val="both"/>
        <w:rPr>
          <w:b/>
        </w:rPr>
      </w:pPr>
      <w:r w:rsidRPr="00AF4EBD">
        <w:rPr>
          <w:i/>
        </w:rPr>
        <w:t xml:space="preserve">    </w:t>
      </w:r>
    </w:p>
    <w:p w:rsidR="00C55F88" w:rsidRPr="005940B6" w:rsidRDefault="003829B4" w:rsidP="00416F05">
      <w:pPr>
        <w:jc w:val="both"/>
      </w:pPr>
      <w:r>
        <w:t>M</w:t>
      </w:r>
      <w:r w:rsidR="003C531A" w:rsidRPr="003C531A">
        <w:t>embers were requested</w:t>
      </w:r>
      <w:r w:rsidR="005940B6">
        <w:t xml:space="preserve"> </w:t>
      </w:r>
      <w:r w:rsidR="003C531A" w:rsidRPr="003C531A">
        <w:t>to suggest the structure and content for the company presentation template to be used by individual Task Force members during meetings. Several comments were made and it was agreed that:</w:t>
      </w:r>
    </w:p>
    <w:p w:rsidR="00AB05F2" w:rsidRDefault="005940B6">
      <w:pPr>
        <w:pStyle w:val="ListParagraph"/>
        <w:numPr>
          <w:ilvl w:val="0"/>
          <w:numId w:val="40"/>
        </w:numPr>
        <w:jc w:val="both"/>
      </w:pPr>
      <w:r w:rsidRPr="005940B6">
        <w:t>Presentations by individual Task Force members at Task Force meetings should be</w:t>
      </w:r>
      <w:r>
        <w:t xml:space="preserve"> discontinued.</w:t>
      </w:r>
    </w:p>
    <w:p w:rsidR="00AB05F2" w:rsidRDefault="005940B6">
      <w:pPr>
        <w:pStyle w:val="ListParagraph"/>
        <w:numPr>
          <w:ilvl w:val="0"/>
          <w:numId w:val="40"/>
        </w:numPr>
        <w:jc w:val="both"/>
      </w:pPr>
      <w:r>
        <w:t>Discussions should rather be held on issues such as integration of MOSH into companies’ H&amp;S systems, what worked well / did not work well with the adoption of MOSH leading practices and Adoption teams’ assessment of how the companies are experiencing the 59-point plan.</w:t>
      </w:r>
    </w:p>
    <w:p w:rsidR="00C55F88" w:rsidRDefault="00C55F88" w:rsidP="00416F05">
      <w:pPr>
        <w:jc w:val="both"/>
      </w:pPr>
    </w:p>
    <w:p w:rsidR="00AB05F2" w:rsidRDefault="005940B6" w:rsidP="003829B4">
      <w:pPr>
        <w:ind w:left="720" w:hanging="720"/>
        <w:jc w:val="both"/>
        <w:rPr>
          <w:bCs/>
          <w:color w:val="000000"/>
          <w:lang w:eastAsia="en-ZA"/>
        </w:rPr>
      </w:pPr>
      <w:r w:rsidRPr="005940B6">
        <w:rPr>
          <w:b/>
        </w:rPr>
        <w:t xml:space="preserve">7. </w:t>
      </w:r>
      <w:r w:rsidRPr="005940B6">
        <w:rPr>
          <w:b/>
        </w:rPr>
        <w:tab/>
      </w:r>
      <w:r w:rsidR="003C531A" w:rsidRPr="003C531A">
        <w:rPr>
          <w:b/>
          <w:bCs/>
          <w:color w:val="000000"/>
          <w:lang w:eastAsia="en-ZA"/>
        </w:rPr>
        <w:t xml:space="preserve">TEMPLATE FOR LEADING PRACTICE MEASURABLE GOALS FOR CEO ELIMINATION OF FATALITIES </w:t>
      </w:r>
      <w:r w:rsidR="003829B4" w:rsidRPr="003C531A">
        <w:rPr>
          <w:b/>
          <w:bCs/>
          <w:color w:val="000000"/>
          <w:lang w:eastAsia="en-ZA"/>
        </w:rPr>
        <w:t>TEAM</w:t>
      </w:r>
      <w:r w:rsidR="003829B4" w:rsidRPr="005940B6">
        <w:rPr>
          <w:bCs/>
          <w:color w:val="000000"/>
          <w:lang w:eastAsia="en-ZA"/>
        </w:rPr>
        <w:t xml:space="preserve"> (</w:t>
      </w:r>
      <w:r w:rsidR="003C531A" w:rsidRPr="003C531A">
        <w:rPr>
          <w:b/>
          <w:bCs/>
          <w:color w:val="000000"/>
          <w:lang w:eastAsia="en-ZA"/>
        </w:rPr>
        <w:t>Circular No. 10/14)</w:t>
      </w:r>
    </w:p>
    <w:p w:rsidR="005940B6" w:rsidRDefault="005940B6" w:rsidP="005940B6">
      <w:pPr>
        <w:jc w:val="both"/>
        <w:rPr>
          <w:b/>
        </w:rPr>
      </w:pPr>
    </w:p>
    <w:p w:rsidR="005940B6" w:rsidRDefault="005A0985" w:rsidP="005940B6">
      <w:pPr>
        <w:jc w:val="both"/>
      </w:pPr>
      <w:r>
        <w:t>Following the Task Force meeting of 20 February 2014, Mr. Blomerus was requested to revise the aforementioned template. The above-mentioned circular presented the revised template for Leading Practice measurable goals for CEO Elimination of Fatalities team. The circular was discussed in deta</w:t>
      </w:r>
      <w:r w:rsidR="003829B4">
        <w:t>i</w:t>
      </w:r>
      <w:r>
        <w:t>l and it was suggested that:</w:t>
      </w:r>
    </w:p>
    <w:p w:rsidR="00AB05F2" w:rsidRDefault="005A0985">
      <w:pPr>
        <w:pStyle w:val="ListParagraph"/>
        <w:numPr>
          <w:ilvl w:val="0"/>
          <w:numId w:val="41"/>
        </w:numPr>
        <w:jc w:val="both"/>
      </w:pPr>
      <w:r>
        <w:t>Goals should be established and progress on these should be reported on. The reporting should be done for each leading practice.</w:t>
      </w:r>
    </w:p>
    <w:p w:rsidR="00AB05F2" w:rsidRDefault="005A0985">
      <w:pPr>
        <w:pStyle w:val="ListParagraph"/>
        <w:numPr>
          <w:ilvl w:val="0"/>
          <w:numId w:val="41"/>
        </w:numPr>
        <w:jc w:val="both"/>
      </w:pPr>
      <w:r>
        <w:t>The establishment of goals should be done according to the applicable budget cycle and the safety plan at a mine.</w:t>
      </w:r>
    </w:p>
    <w:p w:rsidR="00AB05F2" w:rsidRDefault="005A0985">
      <w:pPr>
        <w:pStyle w:val="ListParagraph"/>
        <w:numPr>
          <w:ilvl w:val="0"/>
          <w:numId w:val="41"/>
        </w:numPr>
        <w:jc w:val="both"/>
      </w:pPr>
      <w:r>
        <w:t xml:space="preserve">It was agreed that </w:t>
      </w:r>
      <w:r w:rsidR="003829B4">
        <w:t>the</w:t>
      </w:r>
      <w:r>
        <w:t xml:space="preserve"> reporting should be done via the Safety and Sustainable Development Unit of the Chamber.</w:t>
      </w:r>
    </w:p>
    <w:p w:rsidR="003829B4" w:rsidRDefault="003829B4" w:rsidP="003829B4">
      <w:pPr>
        <w:pStyle w:val="ListParagraph"/>
        <w:jc w:val="both"/>
      </w:pPr>
    </w:p>
    <w:p w:rsidR="00AB05F2" w:rsidRDefault="00AB05F2">
      <w:pPr>
        <w:ind w:left="720"/>
        <w:jc w:val="both"/>
      </w:pPr>
    </w:p>
    <w:p w:rsidR="00AB05F2" w:rsidRDefault="005A0985" w:rsidP="003829B4">
      <w:pPr>
        <w:ind w:left="720" w:hanging="720"/>
        <w:jc w:val="both"/>
        <w:rPr>
          <w:bCs/>
          <w:color w:val="000000"/>
          <w:lang w:eastAsia="en-ZA"/>
        </w:rPr>
      </w:pPr>
      <w:r>
        <w:rPr>
          <w:b/>
        </w:rPr>
        <w:t>8</w:t>
      </w:r>
      <w:r w:rsidR="003C531A" w:rsidRPr="003C531A">
        <w:rPr>
          <w:b/>
        </w:rPr>
        <w:t xml:space="preserve">. </w:t>
      </w:r>
      <w:r w:rsidR="003C531A" w:rsidRPr="003C531A">
        <w:rPr>
          <w:b/>
        </w:rPr>
        <w:tab/>
      </w:r>
      <w:r>
        <w:rPr>
          <w:b/>
          <w:bCs/>
          <w:color w:val="000000"/>
          <w:lang w:eastAsia="en-ZA"/>
        </w:rPr>
        <w:t>FEEDBACK FROM</w:t>
      </w:r>
      <w:r w:rsidR="003C531A" w:rsidRPr="003C531A">
        <w:rPr>
          <w:b/>
          <w:bCs/>
          <w:color w:val="000000"/>
          <w:lang w:eastAsia="en-ZA"/>
        </w:rPr>
        <w:t xml:space="preserve"> CEO ELIMINATION OF FATALITIES TEAM</w:t>
      </w:r>
      <w:r>
        <w:rPr>
          <w:b/>
          <w:bCs/>
          <w:color w:val="000000"/>
          <w:lang w:eastAsia="en-ZA"/>
        </w:rPr>
        <w:t xml:space="preserve"> AND PROPOSED RESPONSES TO ACTION ITEMS</w:t>
      </w:r>
      <w:r w:rsidRPr="005A0985">
        <w:rPr>
          <w:bCs/>
          <w:color w:val="000000"/>
          <w:lang w:eastAsia="en-ZA"/>
        </w:rPr>
        <w:t xml:space="preserve"> (</w:t>
      </w:r>
      <w:r w:rsidR="003C531A" w:rsidRPr="003C531A">
        <w:rPr>
          <w:b/>
          <w:bCs/>
          <w:color w:val="000000"/>
          <w:lang w:eastAsia="en-ZA"/>
        </w:rPr>
        <w:t xml:space="preserve">Circular No. </w:t>
      </w:r>
      <w:r>
        <w:rPr>
          <w:b/>
          <w:bCs/>
          <w:color w:val="000000"/>
          <w:lang w:eastAsia="en-ZA"/>
        </w:rPr>
        <w:t>11</w:t>
      </w:r>
      <w:r w:rsidR="003C531A" w:rsidRPr="003C531A">
        <w:rPr>
          <w:b/>
          <w:bCs/>
          <w:color w:val="000000"/>
          <w:lang w:eastAsia="en-ZA"/>
        </w:rPr>
        <w:t>/14)</w:t>
      </w:r>
    </w:p>
    <w:p w:rsidR="00AB05F2" w:rsidRDefault="00AB05F2">
      <w:pPr>
        <w:pStyle w:val="ListParagraph"/>
        <w:jc w:val="both"/>
        <w:rPr>
          <w:b/>
        </w:rPr>
      </w:pPr>
    </w:p>
    <w:p w:rsidR="00AB05F2" w:rsidRDefault="005A0985">
      <w:pPr>
        <w:jc w:val="both"/>
      </w:pPr>
      <w:r>
        <w:t>The above-stated circular was noted during the meeting.</w:t>
      </w:r>
    </w:p>
    <w:p w:rsidR="003829B4" w:rsidRDefault="003829B4">
      <w:pPr>
        <w:jc w:val="both"/>
      </w:pPr>
    </w:p>
    <w:p w:rsidR="005A0985" w:rsidRPr="005940B6" w:rsidRDefault="005A0985" w:rsidP="005A0985">
      <w:pPr>
        <w:jc w:val="both"/>
        <w:rPr>
          <w:bCs/>
          <w:color w:val="000000"/>
          <w:lang w:eastAsia="en-ZA"/>
        </w:rPr>
      </w:pPr>
      <w:r>
        <w:rPr>
          <w:b/>
        </w:rPr>
        <w:t>9</w:t>
      </w:r>
      <w:r w:rsidRPr="005940B6">
        <w:rPr>
          <w:b/>
        </w:rPr>
        <w:t xml:space="preserve">. </w:t>
      </w:r>
      <w:r w:rsidR="003829B4">
        <w:rPr>
          <w:b/>
        </w:rPr>
        <w:tab/>
      </w:r>
      <w:r w:rsidRPr="005940B6">
        <w:rPr>
          <w:b/>
          <w:bCs/>
          <w:color w:val="000000"/>
          <w:lang w:eastAsia="en-ZA"/>
        </w:rPr>
        <w:t>TEAM</w:t>
      </w:r>
      <w:r w:rsidRPr="005A0985">
        <w:rPr>
          <w:b/>
          <w:color w:val="000000"/>
        </w:rPr>
        <w:t xml:space="preserve"> </w:t>
      </w:r>
      <w:r w:rsidRPr="00DB58DA">
        <w:rPr>
          <w:b/>
          <w:color w:val="000000"/>
        </w:rPr>
        <w:t>TRANSPORT &amp; MACHINERY EQUIPMENT DATA</w:t>
      </w:r>
      <w:r>
        <w:rPr>
          <w:b/>
          <w:color w:val="000000"/>
        </w:rPr>
        <w:t xml:space="preserve"> </w:t>
      </w:r>
      <w:r w:rsidRPr="005940B6">
        <w:rPr>
          <w:b/>
          <w:bCs/>
          <w:color w:val="000000"/>
          <w:lang w:eastAsia="en-ZA"/>
        </w:rPr>
        <w:t xml:space="preserve">(Circular No. </w:t>
      </w:r>
      <w:r>
        <w:rPr>
          <w:b/>
          <w:bCs/>
          <w:color w:val="000000"/>
          <w:lang w:eastAsia="en-ZA"/>
        </w:rPr>
        <w:t>12</w:t>
      </w:r>
      <w:r w:rsidRPr="005940B6">
        <w:rPr>
          <w:b/>
          <w:bCs/>
          <w:color w:val="000000"/>
          <w:lang w:eastAsia="en-ZA"/>
        </w:rPr>
        <w:t>/14)</w:t>
      </w:r>
    </w:p>
    <w:p w:rsidR="005A0985" w:rsidRDefault="005A0985" w:rsidP="005A0985">
      <w:pPr>
        <w:jc w:val="both"/>
        <w:rPr>
          <w:b/>
        </w:rPr>
      </w:pPr>
    </w:p>
    <w:p w:rsidR="00C35DBB" w:rsidRDefault="005A0985" w:rsidP="005A0985">
      <w:r>
        <w:t>The revised circular on proposal</w:t>
      </w:r>
      <w:r w:rsidRPr="00D81A5E">
        <w:t xml:space="preserve"> to industry </w:t>
      </w:r>
      <w:r>
        <w:t xml:space="preserve">to have </w:t>
      </w:r>
      <w:r w:rsidR="003641FE">
        <w:t xml:space="preserve">equipment </w:t>
      </w:r>
      <w:r>
        <w:t xml:space="preserve">information collated </w:t>
      </w:r>
      <w:r w:rsidR="003641FE">
        <w:t xml:space="preserve">that </w:t>
      </w:r>
      <w:r w:rsidR="002E49D1">
        <w:t xml:space="preserve">was </w:t>
      </w:r>
      <w:r w:rsidRPr="00D81A5E">
        <w:t>already available at mine level</w:t>
      </w:r>
      <w:r>
        <w:t xml:space="preserve"> was presented during the meeting. The circular was </w:t>
      </w:r>
      <w:r w:rsidR="00C35DBB">
        <w:t>discussed in detail during the meeting and it was suggested that:</w:t>
      </w:r>
    </w:p>
    <w:p w:rsidR="002E49D1" w:rsidRDefault="002E49D1" w:rsidP="005A0985"/>
    <w:p w:rsidR="00AB05F2" w:rsidRPr="002E49D1" w:rsidRDefault="00C35DBB">
      <w:pPr>
        <w:pStyle w:val="ListParagraph"/>
        <w:numPr>
          <w:ilvl w:val="0"/>
          <w:numId w:val="42"/>
        </w:numPr>
        <w:jc w:val="both"/>
        <w:rPr>
          <w:b/>
        </w:rPr>
      </w:pPr>
      <w:r w:rsidRPr="002E49D1">
        <w:rPr>
          <w:b/>
        </w:rPr>
        <w:t xml:space="preserve">The circular should be reviewed to include the specific data requested </w:t>
      </w:r>
      <w:r w:rsidR="003829B4" w:rsidRPr="002E49D1">
        <w:rPr>
          <w:b/>
        </w:rPr>
        <w:t xml:space="preserve">from the mines </w:t>
      </w:r>
      <w:r w:rsidRPr="002E49D1">
        <w:rPr>
          <w:b/>
        </w:rPr>
        <w:t xml:space="preserve">by the team. </w:t>
      </w:r>
    </w:p>
    <w:p w:rsidR="003829B4" w:rsidRDefault="003829B4" w:rsidP="003829B4">
      <w:pPr>
        <w:pStyle w:val="ListParagraph"/>
        <w:ind w:left="771"/>
        <w:jc w:val="both"/>
      </w:pPr>
    </w:p>
    <w:p w:rsidR="00C35DBB" w:rsidRPr="005A0985" w:rsidRDefault="00C35DBB" w:rsidP="003829B4">
      <w:pPr>
        <w:ind w:left="720" w:hanging="720"/>
        <w:jc w:val="both"/>
        <w:rPr>
          <w:bCs/>
          <w:color w:val="000000"/>
          <w:lang w:eastAsia="en-ZA"/>
        </w:rPr>
      </w:pPr>
      <w:r>
        <w:rPr>
          <w:b/>
        </w:rPr>
        <w:t>10</w:t>
      </w:r>
      <w:r w:rsidRPr="005A0985">
        <w:rPr>
          <w:b/>
        </w:rPr>
        <w:t xml:space="preserve">. </w:t>
      </w:r>
      <w:r w:rsidRPr="005A0985">
        <w:rPr>
          <w:b/>
        </w:rPr>
        <w:tab/>
      </w:r>
      <w:r w:rsidRPr="002508D7">
        <w:rPr>
          <w:b/>
          <w:color w:val="000000"/>
        </w:rPr>
        <w:t xml:space="preserve">ADVISORY NOTES FROM THE LEARNING HUB ADVISORY COMMITTEE </w:t>
      </w:r>
      <w:r>
        <w:rPr>
          <w:b/>
          <w:bCs/>
          <w:color w:val="000000"/>
          <w:lang w:eastAsia="en-ZA"/>
        </w:rPr>
        <w:t>ITEMS</w:t>
      </w:r>
      <w:r w:rsidRPr="005A0985">
        <w:rPr>
          <w:bCs/>
          <w:color w:val="000000"/>
          <w:lang w:eastAsia="en-ZA"/>
        </w:rPr>
        <w:t xml:space="preserve"> (</w:t>
      </w:r>
      <w:r w:rsidRPr="005A0985">
        <w:rPr>
          <w:b/>
          <w:bCs/>
          <w:color w:val="000000"/>
          <w:lang w:eastAsia="en-ZA"/>
        </w:rPr>
        <w:t xml:space="preserve">Circular No. </w:t>
      </w:r>
      <w:r>
        <w:rPr>
          <w:b/>
          <w:bCs/>
          <w:color w:val="000000"/>
          <w:lang w:eastAsia="en-ZA"/>
        </w:rPr>
        <w:t>13</w:t>
      </w:r>
      <w:r w:rsidRPr="005A0985">
        <w:rPr>
          <w:b/>
          <w:bCs/>
          <w:color w:val="000000"/>
          <w:lang w:eastAsia="en-ZA"/>
        </w:rPr>
        <w:t>/14)</w:t>
      </w:r>
    </w:p>
    <w:p w:rsidR="00AB05F2" w:rsidRDefault="00C35DBB">
      <w:pPr>
        <w:jc w:val="both"/>
      </w:pPr>
      <w:r>
        <w:t>The circular communicated the advisory notes that emanated from the Learning Hub Advisory Committee meeting held on the 03</w:t>
      </w:r>
      <w:r w:rsidR="003C531A" w:rsidRPr="003C531A">
        <w:rPr>
          <w:vertAlign w:val="superscript"/>
        </w:rPr>
        <w:t>rd</w:t>
      </w:r>
      <w:r>
        <w:t xml:space="preserve"> of March 2014. These were accepted by members of the Task Force. </w:t>
      </w:r>
    </w:p>
    <w:p w:rsidR="00AE58D6" w:rsidRDefault="00AE58D6">
      <w:pPr>
        <w:pStyle w:val="ListParagraph"/>
        <w:ind w:left="1500"/>
        <w:jc w:val="both"/>
        <w:rPr>
          <w:color w:val="000000" w:themeColor="text1"/>
          <w:highlight w:val="yellow"/>
        </w:rPr>
      </w:pPr>
    </w:p>
    <w:p w:rsidR="004F2482" w:rsidRPr="004F2482" w:rsidRDefault="004F2482" w:rsidP="004F2482">
      <w:pPr>
        <w:jc w:val="both"/>
        <w:rPr>
          <w:b/>
          <w:color w:val="000000"/>
        </w:rPr>
      </w:pPr>
      <w:r w:rsidRPr="004F2482">
        <w:rPr>
          <w:b/>
        </w:rPr>
        <w:t>1</w:t>
      </w:r>
      <w:r w:rsidRPr="004F2482">
        <w:rPr>
          <w:b/>
        </w:rPr>
        <w:t>1</w:t>
      </w:r>
      <w:r w:rsidRPr="004F2482">
        <w:rPr>
          <w:b/>
        </w:rPr>
        <w:t xml:space="preserve">. </w:t>
      </w:r>
      <w:r w:rsidRPr="004F2482">
        <w:rPr>
          <w:b/>
        </w:rPr>
        <w:tab/>
      </w:r>
      <w:r w:rsidRPr="004F2482">
        <w:rPr>
          <w:b/>
          <w:color w:val="000000"/>
        </w:rPr>
        <w:t xml:space="preserve">TERMS OF REFERENCE FOR THE PRELIMINARY INDEPENDENT VERIFICATION STUDY (CIRCULAR NO. 14/14) </w:t>
      </w:r>
    </w:p>
    <w:p w:rsidR="004F2482" w:rsidRPr="005A0985" w:rsidRDefault="004F2482" w:rsidP="004F2482">
      <w:pPr>
        <w:ind w:left="720" w:hanging="720"/>
        <w:jc w:val="both"/>
        <w:rPr>
          <w:bCs/>
          <w:color w:val="000000"/>
          <w:lang w:eastAsia="en-ZA"/>
        </w:rPr>
      </w:pPr>
    </w:p>
    <w:p w:rsidR="004F2482" w:rsidRDefault="004F2482" w:rsidP="004F2482">
      <w:pPr>
        <w:jc w:val="both"/>
      </w:pPr>
      <w:r>
        <w:t xml:space="preserve">The </w:t>
      </w:r>
      <w:r>
        <w:t>revised terms of reference for the independent verification study was presented in this circular. The Chairperson explained that the circular will be tabled at the CEO Elimination of Fatalities Task Team meeting to be held on the 30</w:t>
      </w:r>
      <w:r w:rsidRPr="004F2482">
        <w:rPr>
          <w:vertAlign w:val="superscript"/>
        </w:rPr>
        <w:t>th</w:t>
      </w:r>
      <w:r>
        <w:t xml:space="preserve"> of May 2014. Members still maintained that the </w:t>
      </w:r>
      <w:r w:rsidR="00FB70AF">
        <w:t xml:space="preserve">Learning Hub should wait for the release of </w:t>
      </w:r>
      <w:r>
        <w:t xml:space="preserve">findings from the Moloto audit conducted by the DMR </w:t>
      </w:r>
      <w:r w:rsidR="00FB70AF">
        <w:t xml:space="preserve">and assess the feasibility of conducting such a study. </w:t>
      </w:r>
      <w:r>
        <w:t>before this study could be conducted</w:t>
      </w:r>
      <w:r w:rsidR="00C975AB">
        <w:t>.</w:t>
      </w:r>
    </w:p>
    <w:p w:rsidR="004F2482" w:rsidRDefault="004F2482">
      <w:pPr>
        <w:pStyle w:val="ListParagraph"/>
        <w:ind w:left="1500"/>
        <w:jc w:val="both"/>
        <w:rPr>
          <w:color w:val="000000" w:themeColor="text1"/>
          <w:highlight w:val="yellow"/>
        </w:rPr>
      </w:pPr>
    </w:p>
    <w:p w:rsidR="004F2482" w:rsidRDefault="004F2482">
      <w:pPr>
        <w:pStyle w:val="ListParagraph"/>
        <w:ind w:left="1500"/>
        <w:jc w:val="both"/>
        <w:rPr>
          <w:color w:val="000000" w:themeColor="text1"/>
          <w:highlight w:val="yellow"/>
        </w:rPr>
      </w:pPr>
    </w:p>
    <w:p w:rsidR="000E36C0" w:rsidRPr="003829B4" w:rsidRDefault="00C975AB" w:rsidP="00DC51B8">
      <w:pPr>
        <w:jc w:val="both"/>
        <w:rPr>
          <w:rStyle w:val="Emphasis"/>
          <w:b/>
          <w:i w:val="0"/>
        </w:rPr>
      </w:pPr>
      <w:r>
        <w:rPr>
          <w:rStyle w:val="Emphasis"/>
          <w:b/>
          <w:i w:val="0"/>
        </w:rPr>
        <w:t>12</w:t>
      </w:r>
      <w:r w:rsidR="003829B4" w:rsidRPr="003829B4">
        <w:rPr>
          <w:rStyle w:val="Emphasis"/>
          <w:b/>
          <w:i w:val="0"/>
        </w:rPr>
        <w:t xml:space="preserve">. </w:t>
      </w:r>
      <w:r w:rsidR="003829B4">
        <w:rPr>
          <w:rStyle w:val="Emphasis"/>
          <w:b/>
          <w:i w:val="0"/>
        </w:rPr>
        <w:tab/>
      </w:r>
      <w:r w:rsidR="003829B4" w:rsidRPr="003829B4">
        <w:rPr>
          <w:rStyle w:val="Emphasis"/>
          <w:b/>
          <w:i w:val="0"/>
        </w:rPr>
        <w:t>GENERAL</w:t>
      </w:r>
    </w:p>
    <w:p w:rsidR="00432340" w:rsidRDefault="003F777A" w:rsidP="00432340">
      <w:pPr>
        <w:jc w:val="both"/>
      </w:pPr>
      <w:r>
        <w:t>There were no issues raised on this item.</w:t>
      </w:r>
    </w:p>
    <w:p w:rsidR="00AE6865" w:rsidRPr="00464984" w:rsidRDefault="00AE6865" w:rsidP="00AE6865">
      <w:pPr>
        <w:ind w:firstLine="720"/>
        <w:jc w:val="both"/>
        <w:rPr>
          <w:szCs w:val="27"/>
        </w:rPr>
      </w:pPr>
    </w:p>
    <w:p w:rsidR="002E7345" w:rsidRPr="004565A9" w:rsidRDefault="003829B4" w:rsidP="00432340">
      <w:pPr>
        <w:rPr>
          <w:b/>
          <w:szCs w:val="27"/>
        </w:rPr>
      </w:pPr>
      <w:r>
        <w:rPr>
          <w:b/>
          <w:szCs w:val="27"/>
        </w:rPr>
        <w:t>1</w:t>
      </w:r>
      <w:r w:rsidR="00C975AB">
        <w:rPr>
          <w:b/>
          <w:szCs w:val="27"/>
        </w:rPr>
        <w:t>3</w:t>
      </w:r>
      <w:r w:rsidR="00432340" w:rsidRPr="00432340">
        <w:rPr>
          <w:b/>
          <w:szCs w:val="27"/>
        </w:rPr>
        <w:t>.</w:t>
      </w:r>
      <w:r>
        <w:rPr>
          <w:b/>
          <w:szCs w:val="27"/>
        </w:rPr>
        <w:t xml:space="preserve"> </w:t>
      </w:r>
      <w:r>
        <w:rPr>
          <w:b/>
          <w:szCs w:val="27"/>
        </w:rPr>
        <w:tab/>
      </w:r>
      <w:r w:rsidR="00432340" w:rsidRPr="004565A9">
        <w:rPr>
          <w:b/>
          <w:bCs/>
          <w:color w:val="000000"/>
          <w:lang w:eastAsia="en-ZA"/>
        </w:rPr>
        <w:t>NEXT MEETING DATE</w:t>
      </w:r>
    </w:p>
    <w:p w:rsidR="00432340" w:rsidRDefault="002E7345" w:rsidP="00DF3AD2">
      <w:pPr>
        <w:jc w:val="both"/>
        <w:rPr>
          <w:szCs w:val="27"/>
        </w:rPr>
      </w:pPr>
      <w:r>
        <w:rPr>
          <w:szCs w:val="27"/>
        </w:rPr>
        <w:t xml:space="preserve">The next meeting will be held </w:t>
      </w:r>
      <w:r w:rsidRPr="003F777A">
        <w:rPr>
          <w:szCs w:val="27"/>
        </w:rPr>
        <w:t xml:space="preserve">on </w:t>
      </w:r>
      <w:r w:rsidR="00350531" w:rsidRPr="003F777A">
        <w:rPr>
          <w:szCs w:val="27"/>
        </w:rPr>
        <w:t xml:space="preserve">the </w:t>
      </w:r>
      <w:r w:rsidR="003829B4">
        <w:rPr>
          <w:b/>
          <w:szCs w:val="27"/>
        </w:rPr>
        <w:t>20</w:t>
      </w:r>
      <w:r w:rsidR="003829B4" w:rsidRPr="003F777A">
        <w:rPr>
          <w:b/>
          <w:szCs w:val="27"/>
          <w:vertAlign w:val="superscript"/>
        </w:rPr>
        <w:t>th</w:t>
      </w:r>
      <w:r w:rsidR="003829B4" w:rsidRPr="003F777A">
        <w:rPr>
          <w:b/>
          <w:szCs w:val="27"/>
        </w:rPr>
        <w:t xml:space="preserve"> </w:t>
      </w:r>
      <w:r w:rsidR="003F777A" w:rsidRPr="003F777A">
        <w:rPr>
          <w:b/>
          <w:szCs w:val="27"/>
        </w:rPr>
        <w:t xml:space="preserve">of </w:t>
      </w:r>
      <w:r w:rsidR="003829B4">
        <w:rPr>
          <w:b/>
          <w:szCs w:val="27"/>
        </w:rPr>
        <w:t xml:space="preserve">June </w:t>
      </w:r>
      <w:r w:rsidR="00FD2267" w:rsidRPr="003F777A">
        <w:rPr>
          <w:b/>
          <w:szCs w:val="27"/>
        </w:rPr>
        <w:t>2014</w:t>
      </w:r>
      <w:r w:rsidR="00A865AE" w:rsidRPr="003F777A">
        <w:rPr>
          <w:b/>
          <w:szCs w:val="27"/>
        </w:rPr>
        <w:t>.</w:t>
      </w:r>
    </w:p>
    <w:sectPr w:rsidR="00432340" w:rsidSect="00326124">
      <w:headerReference w:type="default" r:id="rId8"/>
      <w:footerReference w:type="default" r:id="rId9"/>
      <w:headerReference w:type="first" r:id="rId10"/>
      <w:footerReference w:type="first" r:id="rId11"/>
      <w:pgSz w:w="11907" w:h="16839" w:code="9"/>
      <w:pgMar w:top="355" w:right="1197" w:bottom="1440" w:left="1170" w:header="63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8C3" w:rsidRDefault="005338C3" w:rsidP="00F246B6">
      <w:r>
        <w:separator/>
      </w:r>
    </w:p>
  </w:endnote>
  <w:endnote w:type="continuationSeparator" w:id="1">
    <w:p w:rsidR="005338C3" w:rsidRDefault="005338C3"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11231"/>
      <w:docPartObj>
        <w:docPartGallery w:val="Page Numbers (Bottom of Page)"/>
        <w:docPartUnique/>
      </w:docPartObj>
    </w:sdtPr>
    <w:sdtContent>
      <w:p w:rsidR="005940B6" w:rsidRDefault="005940B6">
        <w:pPr>
          <w:pStyle w:val="Footer"/>
          <w:jc w:val="center"/>
        </w:pPr>
        <w:r>
          <w:rPr>
            <w:noProof/>
          </w:rPr>
          <w:drawing>
            <wp:anchor distT="0" distB="0" distL="114300" distR="114300" simplePos="0" relativeHeight="251668480" behindDoc="1" locked="0" layoutInCell="1" allowOverlap="1">
              <wp:simplePos x="0" y="0"/>
              <wp:positionH relativeFrom="column">
                <wp:posOffset>6257925</wp:posOffset>
              </wp:positionH>
              <wp:positionV relativeFrom="paragraph">
                <wp:posOffset>-59055</wp:posOffset>
              </wp:positionV>
              <wp:extent cx="676275" cy="628650"/>
              <wp:effectExtent l="19050" t="0" r="9525" b="0"/>
              <wp:wrapTight wrapText="bothSides">
                <wp:wrapPolygon edited="0">
                  <wp:start x="-608" y="0"/>
                  <wp:lineTo x="-608" y="20945"/>
                  <wp:lineTo x="21904" y="20945"/>
                  <wp:lineTo x="21904" y="0"/>
                  <wp:lineTo x="-60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676275" cy="628650"/>
                      </a:xfrm>
                      <a:prstGeom prst="rect">
                        <a:avLst/>
                      </a:prstGeom>
                    </pic:spPr>
                  </pic:pic>
                </a:graphicData>
              </a:graphic>
            </wp:anchor>
          </w:drawing>
        </w:r>
        <w:fldSimple w:instr=" PAGE   \* MERGEFORMAT ">
          <w:r w:rsidR="00FB70AF">
            <w:rPr>
              <w:noProof/>
            </w:rPr>
            <w:t>9</w:t>
          </w:r>
        </w:fldSimple>
      </w:p>
    </w:sdtContent>
  </w:sdt>
  <w:p w:rsidR="005940B6" w:rsidRDefault="005940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0B6" w:rsidRDefault="005940B6">
    <w:pPr>
      <w:pStyle w:val="Footer"/>
    </w:pPr>
    <w:r>
      <w:rPr>
        <w:noProof/>
      </w:rPr>
      <w:drawing>
        <wp:anchor distT="0" distB="0" distL="114300" distR="114300" simplePos="0" relativeHeight="251670528" behindDoc="1" locked="0" layoutInCell="1" allowOverlap="1">
          <wp:simplePos x="0" y="0"/>
          <wp:positionH relativeFrom="column">
            <wp:posOffset>-723900</wp:posOffset>
          </wp:positionH>
          <wp:positionV relativeFrom="paragraph">
            <wp:posOffset>-393065</wp:posOffset>
          </wp:positionV>
          <wp:extent cx="8559165" cy="47625"/>
          <wp:effectExtent l="19050" t="0" r="0" b="0"/>
          <wp:wrapTight wrapText="bothSides">
            <wp:wrapPolygon edited="0">
              <wp:start x="-48" y="0"/>
              <wp:lineTo x="-48" y="17280"/>
              <wp:lineTo x="21586" y="17280"/>
              <wp:lineTo x="21586" y="0"/>
              <wp:lineTo x="-48" y="0"/>
            </wp:wrapPolygon>
          </wp:wrapTight>
          <wp:docPr id="5" name="Picture 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GoldLine"/>
                  <pic:cNvPicPr>
                    <a:picLocks noChangeAspect="1" noChangeArrowheads="1"/>
                  </pic:cNvPicPr>
                </pic:nvPicPr>
                <pic:blipFill>
                  <a:blip r:embed="rId1"/>
                  <a:srcRect/>
                  <a:stretch>
                    <a:fillRect/>
                  </a:stretch>
                </pic:blipFill>
                <pic:spPr bwMode="auto">
                  <a:xfrm>
                    <a:off x="0" y="0"/>
                    <a:ext cx="8559165" cy="47625"/>
                  </a:xfrm>
                  <a:prstGeom prst="rect">
                    <a:avLst/>
                  </a:prstGeom>
                  <a:noFill/>
                  <a:ln w="9525">
                    <a:noFill/>
                    <a:miter lim="800000"/>
                    <a:headEnd/>
                    <a:tailEnd/>
                  </a:ln>
                </pic:spPr>
              </pic:pic>
            </a:graphicData>
          </a:graphic>
        </wp:anchor>
      </w:drawing>
    </w:r>
    <w:r w:rsidR="00315C1D">
      <w:rPr>
        <w:noProof/>
      </w:rPr>
      <w:pict>
        <v:shapetype id="_x0000_t202" coordsize="21600,21600" o:spt="202" path="m,l,21600r21600,l21600,xe">
          <v:stroke joinstyle="miter"/>
          <v:path gradientshapeok="t" o:connecttype="rect"/>
        </v:shapetype>
        <v:shape id="_x0000_s2052" type="#_x0000_t202" style="position:absolute;margin-left:24.65pt;margin-top:-14.9pt;width:443.25pt;height:62.15pt;z-index:251669504;mso-position-horizontal-relative:text;mso-position-vertical-relative:text" filled="f" stroked="f">
          <v:textbox inset="1.44pt,1.44pt,1.44pt,1.44pt">
            <w:txbxContent>
              <w:p w:rsidR="005940B6" w:rsidRPr="00F90CBC" w:rsidRDefault="005940B6" w:rsidP="007F4CB7">
                <w:pPr>
                  <w:autoSpaceDE w:val="0"/>
                  <w:autoSpaceDN w:val="0"/>
                  <w:adjustRightInd w:val="0"/>
                  <w:jc w:val="center"/>
                  <w:rPr>
                    <w:rFonts w:ascii="Arial" w:hAnsi="Arial" w:cs="Arial"/>
                    <w:b/>
                    <w:bCs/>
                    <w:sz w:val="16"/>
                    <w:szCs w:val="16"/>
                    <w:lang w:val="en-ZA"/>
                  </w:rPr>
                </w:pPr>
                <w:r w:rsidRPr="00F90CBC">
                  <w:rPr>
                    <w:rFonts w:ascii="Arial" w:hAnsi="Arial" w:cs="Arial"/>
                    <w:b/>
                    <w:bCs/>
                    <w:sz w:val="16"/>
                    <w:szCs w:val="16"/>
                    <w:lang w:val="en-ZA"/>
                  </w:rPr>
                  <w:t>COUNCIL OF THE CHAMBER: M Teke (President), Ms KT Kweyama (Vice President), G Briggs (Vice President),</w:t>
                </w:r>
              </w:p>
              <w:p w:rsidR="005940B6" w:rsidRDefault="005940B6" w:rsidP="007F4CB7">
                <w:pPr>
                  <w:pStyle w:val="NoSpacing"/>
                  <w:jc w:val="center"/>
                  <w:rPr>
                    <w:snapToGrid w:val="0"/>
                    <w:sz w:val="16"/>
                    <w:szCs w:val="16"/>
                  </w:rPr>
                </w:pPr>
                <w:r>
                  <w:rPr>
                    <w:snapToGrid w:val="0"/>
                    <w:sz w:val="16"/>
                    <w:szCs w:val="16"/>
                  </w:rPr>
                  <w:t xml:space="preserve">A Bam, </w:t>
                </w:r>
                <w:r w:rsidRPr="00F90CBC">
                  <w:rPr>
                    <w:snapToGrid w:val="0"/>
                    <w:sz w:val="16"/>
                    <w:szCs w:val="16"/>
                  </w:rPr>
                  <w:t>M Cutifani, N Froneman, G Gomwe, T Goodlace, C Griffith, MJ Houston,  B Magara, N Mbazima,  X Mkhwanazi(Dr),</w:t>
                </w:r>
              </w:p>
              <w:p w:rsidR="005940B6" w:rsidRDefault="005940B6" w:rsidP="007F4CB7">
                <w:pPr>
                  <w:pStyle w:val="NoSpacing"/>
                  <w:jc w:val="center"/>
                  <w:rPr>
                    <w:snapToGrid w:val="0"/>
                    <w:sz w:val="16"/>
                    <w:szCs w:val="16"/>
                  </w:rPr>
                </w:pPr>
                <w:r w:rsidRPr="00F90CBC">
                  <w:rPr>
                    <w:snapToGrid w:val="0"/>
                    <w:sz w:val="16"/>
                    <w:szCs w:val="16"/>
                  </w:rPr>
                  <w:t>K Moabelo, R Moodley,  M Mothoa, SA Nkosi, M O’Hare,  B Petersen,  S Phiri,  N Pienaar,  N Pretorius,  A Sangqu,</w:t>
                </w:r>
              </w:p>
              <w:p w:rsidR="005940B6" w:rsidRPr="00F90CBC" w:rsidRDefault="005940B6" w:rsidP="007F4CB7">
                <w:pPr>
                  <w:pStyle w:val="NoSpacing"/>
                  <w:jc w:val="center"/>
                  <w:rPr>
                    <w:rFonts w:ascii="Arial" w:hAnsi="Arial" w:cs="Arial"/>
                    <w:sz w:val="16"/>
                    <w:szCs w:val="16"/>
                    <w:lang w:val="en-ZA"/>
                  </w:rPr>
                </w:pPr>
                <w:r w:rsidRPr="00F90CBC">
                  <w:rPr>
                    <w:snapToGrid w:val="0"/>
                    <w:sz w:val="16"/>
                    <w:szCs w:val="16"/>
                  </w:rPr>
                  <w:t>MP Schmidt,  B Sibiya,  PW Steenkamp,  BR van Rooyen,  S Venkatakrishnan</w:t>
                </w:r>
                <w:r>
                  <w:rPr>
                    <w:snapToGrid w:val="0"/>
                    <w:sz w:val="16"/>
                    <w:szCs w:val="16"/>
                  </w:rPr>
                  <w:t>.</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8C3" w:rsidRDefault="005338C3" w:rsidP="00F246B6">
      <w:r>
        <w:separator/>
      </w:r>
    </w:p>
  </w:footnote>
  <w:footnote w:type="continuationSeparator" w:id="1">
    <w:p w:rsidR="005338C3" w:rsidRDefault="005338C3"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0B6" w:rsidRDefault="005940B6" w:rsidP="00E522A1">
    <w:pPr>
      <w:pStyle w:val="Header"/>
      <w:jc w:val="both"/>
    </w:pPr>
  </w:p>
  <w:p w:rsidR="005940B6" w:rsidRDefault="005940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40B6" w:rsidRDefault="00315C1D">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67.3pt;width:245.25pt;height:60.75pt;z-index:251666432" filled="f" stroked="f">
          <v:textbox style="mso-next-textbox:#_x0000_s2050" inset="1.44pt,1.44pt,1.44pt,1.44pt">
            <w:txbxContent>
              <w:p w:rsidR="005940B6" w:rsidRPr="00BF1201" w:rsidRDefault="005940B6" w:rsidP="004C348F">
                <w:pPr>
                  <w:jc w:val="right"/>
                  <w:rPr>
                    <w:rFonts w:ascii="Arial" w:hAnsi="Arial" w:cs="Arial"/>
                    <w:sz w:val="20"/>
                    <w:szCs w:val="20"/>
                  </w:rPr>
                </w:pPr>
                <w:r w:rsidRPr="00BF1201">
                  <w:rPr>
                    <w:rFonts w:ascii="Arial" w:hAnsi="Arial" w:cs="Arial"/>
                    <w:sz w:val="20"/>
                    <w:szCs w:val="20"/>
                  </w:rPr>
                  <w:t>Telephone: (011) 498-7100</w:t>
                </w:r>
                <w:r w:rsidRPr="00BF1201">
                  <w:rPr>
                    <w:rFonts w:ascii="Arial" w:hAnsi="Arial" w:cs="Arial"/>
                    <w:sz w:val="20"/>
                    <w:szCs w:val="20"/>
                  </w:rPr>
                  <w:br/>
                  <w:t>Telefax: (011) 834 1884</w:t>
                </w:r>
                <w:r w:rsidRPr="00BF1201">
                  <w:rPr>
                    <w:rFonts w:ascii="Arial" w:hAnsi="Arial" w:cs="Arial"/>
                    <w:sz w:val="20"/>
                    <w:szCs w:val="20"/>
                  </w:rPr>
                  <w:br/>
                  <w:t>Web: http://www.chamberofmines.org.za</w:t>
                </w:r>
                <w:r w:rsidRPr="00BF1201">
                  <w:rPr>
                    <w:rFonts w:ascii="Arial" w:hAnsi="Arial" w:cs="Arial"/>
                    <w:sz w:val="20"/>
                    <w:szCs w:val="20"/>
                  </w:rPr>
                  <w:br/>
                  <w:t>E-mail:  info@chamberofmines.org.za</w:t>
                </w:r>
              </w:p>
              <w:p w:rsidR="005940B6" w:rsidRPr="00741EA1" w:rsidRDefault="005940B6" w:rsidP="008E2199">
                <w:pPr>
                  <w:jc w:val="right"/>
                  <w:rPr>
                    <w:rFonts w:ascii="Arial" w:hAnsi="Arial" w:cs="Arial"/>
                    <w:sz w:val="20"/>
                    <w:szCs w:val="20"/>
                  </w:rPr>
                </w:pPr>
              </w:p>
            </w:txbxContent>
          </v:textbox>
        </v:shape>
      </w:pict>
    </w:r>
    <w:r>
      <w:rPr>
        <w:noProof/>
      </w:rPr>
      <w:pict>
        <v:shape id="_x0000_s2049" type="#_x0000_t202" style="position:absolute;margin-left:2.25pt;margin-top:69.55pt;width:99pt;height:58.5pt;z-index:251665408" filled="f" stroked="f">
          <v:textbox style="mso-next-textbox:#_x0000_s2049" inset="1.44pt,1.44pt,1.44pt,1.44pt">
            <w:txbxContent>
              <w:p w:rsidR="005940B6" w:rsidRPr="00741EA1" w:rsidRDefault="005940B6"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5940B6"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67B36"/>
    <w:multiLevelType w:val="hybridMultilevel"/>
    <w:tmpl w:val="284647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B02F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04A306F3"/>
    <w:multiLevelType w:val="hybridMultilevel"/>
    <w:tmpl w:val="9690AD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6938F7"/>
    <w:multiLevelType w:val="hybridMultilevel"/>
    <w:tmpl w:val="34400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772A49"/>
    <w:multiLevelType w:val="hybridMultilevel"/>
    <w:tmpl w:val="CAAA5904"/>
    <w:lvl w:ilvl="0" w:tplc="F2DEB7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B167F"/>
    <w:multiLevelType w:val="hybridMultilevel"/>
    <w:tmpl w:val="354AB230"/>
    <w:lvl w:ilvl="0" w:tplc="DFA8B7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9D7DC4"/>
    <w:multiLevelType w:val="hybridMultilevel"/>
    <w:tmpl w:val="22580F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2377BB"/>
    <w:multiLevelType w:val="hybridMultilevel"/>
    <w:tmpl w:val="0EE0FB92"/>
    <w:lvl w:ilvl="0" w:tplc="CFC08D76">
      <w:start w:val="1"/>
      <w:numFmt w:val="decimal"/>
      <w:lvlText w:val="%1."/>
      <w:lvlJc w:val="left"/>
      <w:pPr>
        <w:ind w:left="630" w:hanging="360"/>
      </w:pPr>
      <w:rPr>
        <w:b w:val="0"/>
        <w:i w:val="0"/>
      </w:rPr>
    </w:lvl>
    <w:lvl w:ilvl="1" w:tplc="1C090019" w:tentative="1">
      <w:start w:val="1"/>
      <w:numFmt w:val="lowerLetter"/>
      <w:lvlText w:val="%2."/>
      <w:lvlJc w:val="left"/>
      <w:pPr>
        <w:ind w:left="917" w:hanging="360"/>
      </w:pPr>
    </w:lvl>
    <w:lvl w:ilvl="2" w:tplc="1C09001B" w:tentative="1">
      <w:start w:val="1"/>
      <w:numFmt w:val="lowerRoman"/>
      <w:lvlText w:val="%3."/>
      <w:lvlJc w:val="right"/>
      <w:pPr>
        <w:ind w:left="1637" w:hanging="180"/>
      </w:pPr>
    </w:lvl>
    <w:lvl w:ilvl="3" w:tplc="1C09000F" w:tentative="1">
      <w:start w:val="1"/>
      <w:numFmt w:val="decimal"/>
      <w:lvlText w:val="%4."/>
      <w:lvlJc w:val="left"/>
      <w:pPr>
        <w:ind w:left="2357" w:hanging="360"/>
      </w:pPr>
    </w:lvl>
    <w:lvl w:ilvl="4" w:tplc="1C090019" w:tentative="1">
      <w:start w:val="1"/>
      <w:numFmt w:val="lowerLetter"/>
      <w:lvlText w:val="%5."/>
      <w:lvlJc w:val="left"/>
      <w:pPr>
        <w:ind w:left="3077" w:hanging="360"/>
      </w:pPr>
    </w:lvl>
    <w:lvl w:ilvl="5" w:tplc="1C09001B" w:tentative="1">
      <w:start w:val="1"/>
      <w:numFmt w:val="lowerRoman"/>
      <w:lvlText w:val="%6."/>
      <w:lvlJc w:val="right"/>
      <w:pPr>
        <w:ind w:left="3797" w:hanging="180"/>
      </w:pPr>
    </w:lvl>
    <w:lvl w:ilvl="6" w:tplc="1C09000F" w:tentative="1">
      <w:start w:val="1"/>
      <w:numFmt w:val="decimal"/>
      <w:lvlText w:val="%7."/>
      <w:lvlJc w:val="left"/>
      <w:pPr>
        <w:ind w:left="4517" w:hanging="360"/>
      </w:pPr>
    </w:lvl>
    <w:lvl w:ilvl="7" w:tplc="1C090019" w:tentative="1">
      <w:start w:val="1"/>
      <w:numFmt w:val="lowerLetter"/>
      <w:lvlText w:val="%8."/>
      <w:lvlJc w:val="left"/>
      <w:pPr>
        <w:ind w:left="5237" w:hanging="360"/>
      </w:pPr>
    </w:lvl>
    <w:lvl w:ilvl="8" w:tplc="1C09001B" w:tentative="1">
      <w:start w:val="1"/>
      <w:numFmt w:val="lowerRoman"/>
      <w:lvlText w:val="%9."/>
      <w:lvlJc w:val="right"/>
      <w:pPr>
        <w:ind w:left="5957" w:hanging="180"/>
      </w:pPr>
    </w:lvl>
  </w:abstractNum>
  <w:abstractNum w:abstractNumId="8">
    <w:nsid w:val="13F8432F"/>
    <w:multiLevelType w:val="hybridMultilevel"/>
    <w:tmpl w:val="677EC4D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5E8173C"/>
    <w:multiLevelType w:val="hybridMultilevel"/>
    <w:tmpl w:val="FFD8A59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C0FFE"/>
    <w:multiLevelType w:val="hybridMultilevel"/>
    <w:tmpl w:val="88EAFCB0"/>
    <w:lvl w:ilvl="0" w:tplc="04090017">
      <w:start w:val="1"/>
      <w:numFmt w:val="lowerLetter"/>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11">
    <w:nsid w:val="221D7764"/>
    <w:multiLevelType w:val="hybridMultilevel"/>
    <w:tmpl w:val="FFA03A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3175F8B"/>
    <w:multiLevelType w:val="hybridMultilevel"/>
    <w:tmpl w:val="6DEC58D6"/>
    <w:lvl w:ilvl="0" w:tplc="EF8A0E00">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3">
    <w:nsid w:val="2C241294"/>
    <w:multiLevelType w:val="hybridMultilevel"/>
    <w:tmpl w:val="29CCF6A4"/>
    <w:lvl w:ilvl="0" w:tplc="04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nsid w:val="33F90D42"/>
    <w:multiLevelType w:val="hybridMultilevel"/>
    <w:tmpl w:val="3FB09AC4"/>
    <w:lvl w:ilvl="0" w:tplc="8E9C5FDC">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8374205"/>
    <w:multiLevelType w:val="hybridMultilevel"/>
    <w:tmpl w:val="E53A985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A103CC5"/>
    <w:multiLevelType w:val="hybridMultilevel"/>
    <w:tmpl w:val="091232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9771D9"/>
    <w:multiLevelType w:val="hybridMultilevel"/>
    <w:tmpl w:val="A7C0DE82"/>
    <w:lvl w:ilvl="0" w:tplc="A9CC662E">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40D156BE"/>
    <w:multiLevelType w:val="hybridMultilevel"/>
    <w:tmpl w:val="F184EC3E"/>
    <w:lvl w:ilvl="0" w:tplc="04090017">
      <w:start w:val="1"/>
      <w:numFmt w:val="lowerLetter"/>
      <w:lvlText w:val="%1)"/>
      <w:lvlJc w:val="left"/>
      <w:pPr>
        <w:ind w:left="720" w:hanging="360"/>
      </w:pPr>
    </w:lvl>
    <w:lvl w:ilvl="1" w:tplc="8E9C5FDC">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42477A"/>
    <w:multiLevelType w:val="hybridMultilevel"/>
    <w:tmpl w:val="BD34ED2C"/>
    <w:lvl w:ilvl="0" w:tplc="42C842F2">
      <w:start w:val="1"/>
      <w:numFmt w:val="lowerRoman"/>
      <w:lvlText w:val="%1)."/>
      <w:lvlJc w:val="right"/>
      <w:pPr>
        <w:ind w:left="1800" w:hanging="360"/>
      </w:pPr>
      <w:rPr>
        <w:rFonts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45911C4D"/>
    <w:multiLevelType w:val="hybridMultilevel"/>
    <w:tmpl w:val="EEFE37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C5040A"/>
    <w:multiLevelType w:val="hybridMultilevel"/>
    <w:tmpl w:val="2E76DBA0"/>
    <w:lvl w:ilvl="0" w:tplc="04090017">
      <w:start w:val="1"/>
      <w:numFmt w:val="lowerLetter"/>
      <w:lvlText w:val="%1)"/>
      <w:lvlJc w:val="left"/>
      <w:pPr>
        <w:ind w:left="2227" w:hanging="360"/>
      </w:pPr>
      <w:rPr>
        <w:rFonts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22">
    <w:nsid w:val="4A682E43"/>
    <w:multiLevelType w:val="hybridMultilevel"/>
    <w:tmpl w:val="B19C2B08"/>
    <w:lvl w:ilvl="0" w:tplc="37AE8706">
      <w:start w:val="1"/>
      <w:numFmt w:val="bullet"/>
      <w:lvlText w:val="—"/>
      <w:lvlJc w:val="left"/>
      <w:pPr>
        <w:ind w:left="720" w:hanging="360"/>
      </w:pPr>
      <w:rPr>
        <w:rFonts w:ascii="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nsid w:val="538F52CF"/>
    <w:multiLevelType w:val="hybridMultilevel"/>
    <w:tmpl w:val="09568A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F029B3"/>
    <w:multiLevelType w:val="hybridMultilevel"/>
    <w:tmpl w:val="344EE7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6C7C10"/>
    <w:multiLevelType w:val="hybridMultilevel"/>
    <w:tmpl w:val="53A2D9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CD1F9A"/>
    <w:multiLevelType w:val="hybridMultilevel"/>
    <w:tmpl w:val="CED09CBE"/>
    <w:lvl w:ilvl="0" w:tplc="04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7">
    <w:nsid w:val="626B0159"/>
    <w:multiLevelType w:val="hybridMultilevel"/>
    <w:tmpl w:val="B69611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15560E"/>
    <w:multiLevelType w:val="hybridMultilevel"/>
    <w:tmpl w:val="773E0BCE"/>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9">
    <w:nsid w:val="6AB73DDB"/>
    <w:multiLevelType w:val="hybridMultilevel"/>
    <w:tmpl w:val="061A7052"/>
    <w:lvl w:ilvl="0" w:tplc="68E8F944">
      <w:start w:val="1"/>
      <w:numFmt w:val="lowerRoman"/>
      <w:lvlText w:val="%1)."/>
      <w:lvlJc w:val="right"/>
      <w:pPr>
        <w:tabs>
          <w:tab w:val="num" w:pos="1170"/>
        </w:tabs>
        <w:ind w:left="1170" w:hanging="360"/>
      </w:pPr>
      <w:rPr>
        <w:rFonts w:hint="default"/>
        <w:b w:val="0"/>
      </w:rPr>
    </w:lvl>
    <w:lvl w:ilvl="1" w:tplc="FE62AECC" w:tentative="1">
      <w:start w:val="1"/>
      <w:numFmt w:val="bullet"/>
      <w:lvlText w:val="•"/>
      <w:lvlJc w:val="left"/>
      <w:pPr>
        <w:tabs>
          <w:tab w:val="num" w:pos="1890"/>
        </w:tabs>
        <w:ind w:left="1890" w:hanging="360"/>
      </w:pPr>
      <w:rPr>
        <w:rFonts w:ascii="Arial" w:hAnsi="Arial" w:hint="default"/>
      </w:rPr>
    </w:lvl>
    <w:lvl w:ilvl="2" w:tplc="5C465C92" w:tentative="1">
      <w:start w:val="1"/>
      <w:numFmt w:val="bullet"/>
      <w:lvlText w:val="•"/>
      <w:lvlJc w:val="left"/>
      <w:pPr>
        <w:tabs>
          <w:tab w:val="num" w:pos="2610"/>
        </w:tabs>
        <w:ind w:left="2610" w:hanging="360"/>
      </w:pPr>
      <w:rPr>
        <w:rFonts w:ascii="Arial" w:hAnsi="Arial" w:hint="default"/>
      </w:rPr>
    </w:lvl>
    <w:lvl w:ilvl="3" w:tplc="E37E1E40" w:tentative="1">
      <w:start w:val="1"/>
      <w:numFmt w:val="bullet"/>
      <w:lvlText w:val="•"/>
      <w:lvlJc w:val="left"/>
      <w:pPr>
        <w:tabs>
          <w:tab w:val="num" w:pos="3330"/>
        </w:tabs>
        <w:ind w:left="3330" w:hanging="360"/>
      </w:pPr>
      <w:rPr>
        <w:rFonts w:ascii="Arial" w:hAnsi="Arial" w:hint="default"/>
      </w:rPr>
    </w:lvl>
    <w:lvl w:ilvl="4" w:tplc="D4E4EC80" w:tentative="1">
      <w:start w:val="1"/>
      <w:numFmt w:val="bullet"/>
      <w:lvlText w:val="•"/>
      <w:lvlJc w:val="left"/>
      <w:pPr>
        <w:tabs>
          <w:tab w:val="num" w:pos="4050"/>
        </w:tabs>
        <w:ind w:left="4050" w:hanging="360"/>
      </w:pPr>
      <w:rPr>
        <w:rFonts w:ascii="Arial" w:hAnsi="Arial" w:hint="default"/>
      </w:rPr>
    </w:lvl>
    <w:lvl w:ilvl="5" w:tplc="8954EC88" w:tentative="1">
      <w:start w:val="1"/>
      <w:numFmt w:val="bullet"/>
      <w:lvlText w:val="•"/>
      <w:lvlJc w:val="left"/>
      <w:pPr>
        <w:tabs>
          <w:tab w:val="num" w:pos="4770"/>
        </w:tabs>
        <w:ind w:left="4770" w:hanging="360"/>
      </w:pPr>
      <w:rPr>
        <w:rFonts w:ascii="Arial" w:hAnsi="Arial" w:hint="default"/>
      </w:rPr>
    </w:lvl>
    <w:lvl w:ilvl="6" w:tplc="E17AC290" w:tentative="1">
      <w:start w:val="1"/>
      <w:numFmt w:val="bullet"/>
      <w:lvlText w:val="•"/>
      <w:lvlJc w:val="left"/>
      <w:pPr>
        <w:tabs>
          <w:tab w:val="num" w:pos="5490"/>
        </w:tabs>
        <w:ind w:left="5490" w:hanging="360"/>
      </w:pPr>
      <w:rPr>
        <w:rFonts w:ascii="Arial" w:hAnsi="Arial" w:hint="default"/>
      </w:rPr>
    </w:lvl>
    <w:lvl w:ilvl="7" w:tplc="9D787B5A" w:tentative="1">
      <w:start w:val="1"/>
      <w:numFmt w:val="bullet"/>
      <w:lvlText w:val="•"/>
      <w:lvlJc w:val="left"/>
      <w:pPr>
        <w:tabs>
          <w:tab w:val="num" w:pos="6210"/>
        </w:tabs>
        <w:ind w:left="6210" w:hanging="360"/>
      </w:pPr>
      <w:rPr>
        <w:rFonts w:ascii="Arial" w:hAnsi="Arial" w:hint="default"/>
      </w:rPr>
    </w:lvl>
    <w:lvl w:ilvl="8" w:tplc="8B0CCC12" w:tentative="1">
      <w:start w:val="1"/>
      <w:numFmt w:val="bullet"/>
      <w:lvlText w:val="•"/>
      <w:lvlJc w:val="left"/>
      <w:pPr>
        <w:tabs>
          <w:tab w:val="num" w:pos="6930"/>
        </w:tabs>
        <w:ind w:left="6930" w:hanging="360"/>
      </w:pPr>
      <w:rPr>
        <w:rFonts w:ascii="Arial" w:hAnsi="Arial" w:hint="default"/>
      </w:rPr>
    </w:lvl>
  </w:abstractNum>
  <w:abstractNum w:abstractNumId="30">
    <w:nsid w:val="6E963CDE"/>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1">
    <w:nsid w:val="6EBC65E3"/>
    <w:multiLevelType w:val="hybridMultilevel"/>
    <w:tmpl w:val="00E6F6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6C1D42"/>
    <w:multiLevelType w:val="hybridMultilevel"/>
    <w:tmpl w:val="2E76DBA0"/>
    <w:lvl w:ilvl="0" w:tplc="04090017">
      <w:start w:val="1"/>
      <w:numFmt w:val="lowerLetter"/>
      <w:lvlText w:val="%1)"/>
      <w:lvlJc w:val="left"/>
      <w:pPr>
        <w:ind w:left="2227" w:hanging="360"/>
      </w:pPr>
      <w:rPr>
        <w:rFonts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33">
    <w:nsid w:val="740365C3"/>
    <w:multiLevelType w:val="hybridMultilevel"/>
    <w:tmpl w:val="426EE0F8"/>
    <w:lvl w:ilvl="0" w:tplc="0409000F">
      <w:start w:val="1"/>
      <w:numFmt w:val="decimal"/>
      <w:lvlText w:val="%1."/>
      <w:lvlJc w:val="left"/>
      <w:pPr>
        <w:ind w:left="720" w:hanging="360"/>
      </w:pPr>
    </w:lvl>
    <w:lvl w:ilvl="1" w:tplc="36A814E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5370F63"/>
    <w:multiLevelType w:val="multilevel"/>
    <w:tmpl w:val="DC7880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753E1452"/>
    <w:multiLevelType w:val="hybridMultilevel"/>
    <w:tmpl w:val="A6C8E1D4"/>
    <w:lvl w:ilvl="0" w:tplc="8E9C5FDC">
      <w:start w:val="1"/>
      <w:numFmt w:val="lowerRoman"/>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nsid w:val="7F5A6C4F"/>
    <w:multiLevelType w:val="hybridMultilevel"/>
    <w:tmpl w:val="A2EA790A"/>
    <w:lvl w:ilvl="0" w:tplc="8E9C5FDC">
      <w:start w:val="1"/>
      <w:numFmt w:val="lowerRoman"/>
      <w:lvlText w:val="%1)."/>
      <w:lvlJc w:val="righ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7">
    <w:nsid w:val="7FE30219"/>
    <w:multiLevelType w:val="hybridMultilevel"/>
    <w:tmpl w:val="2E76DBA0"/>
    <w:lvl w:ilvl="0" w:tplc="04090017">
      <w:start w:val="1"/>
      <w:numFmt w:val="lowerLetter"/>
      <w:lvlText w:val="%1)"/>
      <w:lvlJc w:val="left"/>
      <w:pPr>
        <w:ind w:left="2227" w:hanging="360"/>
      </w:pPr>
      <w:rPr>
        <w:rFonts w:hint="default"/>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num w:numId="1">
    <w:abstractNumId w:val="5"/>
  </w:num>
  <w:num w:numId="2">
    <w:abstractNumId w:val="17"/>
  </w:num>
  <w:num w:numId="3">
    <w:abstractNumId w:val="29"/>
  </w:num>
  <w:num w:numId="4">
    <w:abstractNumId w:val="14"/>
  </w:num>
  <w:num w:numId="5">
    <w:abstractNumId w:val="30"/>
  </w:num>
  <w:num w:numId="6">
    <w:abstractNumId w:val="34"/>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9"/>
  </w:num>
  <w:num w:numId="13">
    <w:abstractNumId w:val="36"/>
  </w:num>
  <w:num w:numId="14">
    <w:abstractNumId w:val="1"/>
  </w:num>
  <w:num w:numId="15">
    <w:abstractNumId w:val="12"/>
  </w:num>
  <w:num w:numId="16">
    <w:abstractNumId w:val="7"/>
  </w:num>
  <w:num w:numId="17">
    <w:abstractNumId w:val="26"/>
  </w:num>
  <w:num w:numId="18">
    <w:abstractNumId w:val="13"/>
  </w:num>
  <w:num w:numId="19">
    <w:abstractNumId w:val="28"/>
  </w:num>
  <w:num w:numId="20">
    <w:abstractNumId w:val="2"/>
  </w:num>
  <w:num w:numId="21">
    <w:abstractNumId w:val="9"/>
  </w:num>
  <w:num w:numId="22">
    <w:abstractNumId w:val="16"/>
  </w:num>
  <w:num w:numId="23">
    <w:abstractNumId w:val="3"/>
  </w:num>
  <w:num w:numId="24">
    <w:abstractNumId w:val="8"/>
  </w:num>
  <w:num w:numId="25">
    <w:abstractNumId w:val="0"/>
  </w:num>
  <w:num w:numId="26">
    <w:abstractNumId w:val="23"/>
  </w:num>
  <w:num w:numId="27">
    <w:abstractNumId w:val="33"/>
  </w:num>
  <w:num w:numId="28">
    <w:abstractNumId w:val="18"/>
  </w:num>
  <w:num w:numId="29">
    <w:abstractNumId w:val="27"/>
  </w:num>
  <w:num w:numId="30">
    <w:abstractNumId w:val="35"/>
  </w:num>
  <w:num w:numId="31">
    <w:abstractNumId w:val="15"/>
  </w:num>
  <w:num w:numId="32">
    <w:abstractNumId w:val="24"/>
  </w:num>
  <w:num w:numId="33">
    <w:abstractNumId w:val="31"/>
  </w:num>
  <w:num w:numId="34">
    <w:abstractNumId w:val="25"/>
  </w:num>
  <w:num w:numId="35">
    <w:abstractNumId w:val="4"/>
  </w:num>
  <w:num w:numId="36">
    <w:abstractNumId w:val="11"/>
  </w:num>
  <w:num w:numId="37">
    <w:abstractNumId w:val="21"/>
  </w:num>
  <w:num w:numId="38">
    <w:abstractNumId w:val="37"/>
  </w:num>
  <w:num w:numId="39">
    <w:abstractNumId w:val="32"/>
  </w:num>
  <w:num w:numId="40">
    <w:abstractNumId w:val="20"/>
  </w:num>
  <w:num w:numId="41">
    <w:abstractNumId w:val="6"/>
  </w:num>
  <w:num w:numId="42">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trackRevisions/>
  <w:defaultTabStop w:val="720"/>
  <w:drawingGridHorizontalSpacing w:val="12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F246B6"/>
    <w:rsid w:val="0000118B"/>
    <w:rsid w:val="00011DA9"/>
    <w:rsid w:val="00014913"/>
    <w:rsid w:val="0001586E"/>
    <w:rsid w:val="00016174"/>
    <w:rsid w:val="000207C8"/>
    <w:rsid w:val="00020DC7"/>
    <w:rsid w:val="00021326"/>
    <w:rsid w:val="00021CA4"/>
    <w:rsid w:val="0002689B"/>
    <w:rsid w:val="00033A93"/>
    <w:rsid w:val="00041C95"/>
    <w:rsid w:val="000446A6"/>
    <w:rsid w:val="00045702"/>
    <w:rsid w:val="00052CD0"/>
    <w:rsid w:val="000578A8"/>
    <w:rsid w:val="00060FDD"/>
    <w:rsid w:val="000629F2"/>
    <w:rsid w:val="00063BFC"/>
    <w:rsid w:val="00065A25"/>
    <w:rsid w:val="00071E04"/>
    <w:rsid w:val="0007298B"/>
    <w:rsid w:val="00072BEC"/>
    <w:rsid w:val="000764EF"/>
    <w:rsid w:val="00095AFA"/>
    <w:rsid w:val="000A0F7D"/>
    <w:rsid w:val="000A5170"/>
    <w:rsid w:val="000A69CD"/>
    <w:rsid w:val="000B2DEB"/>
    <w:rsid w:val="000B3BF6"/>
    <w:rsid w:val="000B4631"/>
    <w:rsid w:val="000B5C0E"/>
    <w:rsid w:val="000B61D2"/>
    <w:rsid w:val="000B680D"/>
    <w:rsid w:val="000C470F"/>
    <w:rsid w:val="000C5E82"/>
    <w:rsid w:val="000C7323"/>
    <w:rsid w:val="000C74A5"/>
    <w:rsid w:val="000D1146"/>
    <w:rsid w:val="000E20C4"/>
    <w:rsid w:val="000E36C0"/>
    <w:rsid w:val="000E4AB2"/>
    <w:rsid w:val="000F0E60"/>
    <w:rsid w:val="000F56DD"/>
    <w:rsid w:val="00102922"/>
    <w:rsid w:val="00104506"/>
    <w:rsid w:val="00112689"/>
    <w:rsid w:val="00112B31"/>
    <w:rsid w:val="00114287"/>
    <w:rsid w:val="00114F32"/>
    <w:rsid w:val="001169B3"/>
    <w:rsid w:val="001279D8"/>
    <w:rsid w:val="00130CA2"/>
    <w:rsid w:val="00133ED3"/>
    <w:rsid w:val="0014691F"/>
    <w:rsid w:val="001539EB"/>
    <w:rsid w:val="001541C3"/>
    <w:rsid w:val="001541D7"/>
    <w:rsid w:val="00155F1D"/>
    <w:rsid w:val="00162AC2"/>
    <w:rsid w:val="0016450F"/>
    <w:rsid w:val="00166F09"/>
    <w:rsid w:val="00166F51"/>
    <w:rsid w:val="00166F55"/>
    <w:rsid w:val="00167395"/>
    <w:rsid w:val="0017137B"/>
    <w:rsid w:val="001730CC"/>
    <w:rsid w:val="00174732"/>
    <w:rsid w:val="00177FE9"/>
    <w:rsid w:val="00183A8D"/>
    <w:rsid w:val="00183D79"/>
    <w:rsid w:val="001868C2"/>
    <w:rsid w:val="0019219D"/>
    <w:rsid w:val="001A0859"/>
    <w:rsid w:val="001A0930"/>
    <w:rsid w:val="001A1EDA"/>
    <w:rsid w:val="001A24B0"/>
    <w:rsid w:val="001A3DCC"/>
    <w:rsid w:val="001A5B2C"/>
    <w:rsid w:val="001C1FB6"/>
    <w:rsid w:val="001C2EA8"/>
    <w:rsid w:val="001C4B37"/>
    <w:rsid w:val="001C55C7"/>
    <w:rsid w:val="001D59A8"/>
    <w:rsid w:val="001E5046"/>
    <w:rsid w:val="001E7F44"/>
    <w:rsid w:val="001F3A70"/>
    <w:rsid w:val="002064B2"/>
    <w:rsid w:val="0021310E"/>
    <w:rsid w:val="002369BA"/>
    <w:rsid w:val="00237CC0"/>
    <w:rsid w:val="002406A1"/>
    <w:rsid w:val="0025428D"/>
    <w:rsid w:val="00254D2A"/>
    <w:rsid w:val="00255C09"/>
    <w:rsid w:val="0025759F"/>
    <w:rsid w:val="00270C65"/>
    <w:rsid w:val="00272F44"/>
    <w:rsid w:val="00273F66"/>
    <w:rsid w:val="0027576A"/>
    <w:rsid w:val="002779FC"/>
    <w:rsid w:val="00283AC7"/>
    <w:rsid w:val="0028588A"/>
    <w:rsid w:val="0029635A"/>
    <w:rsid w:val="0029745C"/>
    <w:rsid w:val="002A5D95"/>
    <w:rsid w:val="002C04AD"/>
    <w:rsid w:val="002C2C74"/>
    <w:rsid w:val="002C75DA"/>
    <w:rsid w:val="002D36B9"/>
    <w:rsid w:val="002E1974"/>
    <w:rsid w:val="002E49D1"/>
    <w:rsid w:val="002E4ADD"/>
    <w:rsid w:val="002E7345"/>
    <w:rsid w:val="002F05E1"/>
    <w:rsid w:val="002F124B"/>
    <w:rsid w:val="002F7988"/>
    <w:rsid w:val="003117AD"/>
    <w:rsid w:val="00313F27"/>
    <w:rsid w:val="0031438E"/>
    <w:rsid w:val="0031526E"/>
    <w:rsid w:val="00315C1D"/>
    <w:rsid w:val="00326124"/>
    <w:rsid w:val="0033024D"/>
    <w:rsid w:val="00332B9D"/>
    <w:rsid w:val="00332FCD"/>
    <w:rsid w:val="0033530B"/>
    <w:rsid w:val="00337828"/>
    <w:rsid w:val="00340CEE"/>
    <w:rsid w:val="00344ABF"/>
    <w:rsid w:val="00347DAE"/>
    <w:rsid w:val="00350531"/>
    <w:rsid w:val="00353995"/>
    <w:rsid w:val="00357972"/>
    <w:rsid w:val="0036008B"/>
    <w:rsid w:val="00360F49"/>
    <w:rsid w:val="0036305A"/>
    <w:rsid w:val="0036312A"/>
    <w:rsid w:val="003640BF"/>
    <w:rsid w:val="003641FE"/>
    <w:rsid w:val="00372F10"/>
    <w:rsid w:val="00377A4F"/>
    <w:rsid w:val="00380A19"/>
    <w:rsid w:val="003826B3"/>
    <w:rsid w:val="003829B4"/>
    <w:rsid w:val="00386DD7"/>
    <w:rsid w:val="00387D51"/>
    <w:rsid w:val="00395A3B"/>
    <w:rsid w:val="003A13E3"/>
    <w:rsid w:val="003A78C8"/>
    <w:rsid w:val="003B1654"/>
    <w:rsid w:val="003C0472"/>
    <w:rsid w:val="003C0B5A"/>
    <w:rsid w:val="003C531A"/>
    <w:rsid w:val="003D2E72"/>
    <w:rsid w:val="003D427A"/>
    <w:rsid w:val="003D4321"/>
    <w:rsid w:val="003E2B89"/>
    <w:rsid w:val="003E39C8"/>
    <w:rsid w:val="003E4C78"/>
    <w:rsid w:val="003E6FDA"/>
    <w:rsid w:val="003E778B"/>
    <w:rsid w:val="003F0A78"/>
    <w:rsid w:val="003F777A"/>
    <w:rsid w:val="00412E6F"/>
    <w:rsid w:val="00414167"/>
    <w:rsid w:val="004152CD"/>
    <w:rsid w:val="00415F34"/>
    <w:rsid w:val="00416F05"/>
    <w:rsid w:val="00420624"/>
    <w:rsid w:val="00420825"/>
    <w:rsid w:val="0042479F"/>
    <w:rsid w:val="00424A7A"/>
    <w:rsid w:val="004279F0"/>
    <w:rsid w:val="00431D1F"/>
    <w:rsid w:val="00432340"/>
    <w:rsid w:val="0043666C"/>
    <w:rsid w:val="004375A9"/>
    <w:rsid w:val="004453A4"/>
    <w:rsid w:val="00447C85"/>
    <w:rsid w:val="004516C1"/>
    <w:rsid w:val="00452669"/>
    <w:rsid w:val="004565A9"/>
    <w:rsid w:val="00462F3C"/>
    <w:rsid w:val="00464984"/>
    <w:rsid w:val="00466CA9"/>
    <w:rsid w:val="00471D00"/>
    <w:rsid w:val="004764BF"/>
    <w:rsid w:val="00485ABB"/>
    <w:rsid w:val="00495147"/>
    <w:rsid w:val="004969AC"/>
    <w:rsid w:val="004A18C8"/>
    <w:rsid w:val="004A7B38"/>
    <w:rsid w:val="004B5905"/>
    <w:rsid w:val="004C348F"/>
    <w:rsid w:val="004C3DE9"/>
    <w:rsid w:val="004D7198"/>
    <w:rsid w:val="004E72E0"/>
    <w:rsid w:val="004F1BD4"/>
    <w:rsid w:val="004F2482"/>
    <w:rsid w:val="004F2C55"/>
    <w:rsid w:val="004F4F5D"/>
    <w:rsid w:val="005101B1"/>
    <w:rsid w:val="00510B74"/>
    <w:rsid w:val="00513DC6"/>
    <w:rsid w:val="00520685"/>
    <w:rsid w:val="00522405"/>
    <w:rsid w:val="005300B6"/>
    <w:rsid w:val="005338C3"/>
    <w:rsid w:val="005363BE"/>
    <w:rsid w:val="00536BE3"/>
    <w:rsid w:val="00542069"/>
    <w:rsid w:val="00543376"/>
    <w:rsid w:val="0054605F"/>
    <w:rsid w:val="005558CD"/>
    <w:rsid w:val="005746B3"/>
    <w:rsid w:val="00575F15"/>
    <w:rsid w:val="00583D64"/>
    <w:rsid w:val="00585E1A"/>
    <w:rsid w:val="005908A8"/>
    <w:rsid w:val="00593F67"/>
    <w:rsid w:val="005940B6"/>
    <w:rsid w:val="005A0985"/>
    <w:rsid w:val="005A5F68"/>
    <w:rsid w:val="005B17C3"/>
    <w:rsid w:val="005B4587"/>
    <w:rsid w:val="005B7238"/>
    <w:rsid w:val="005C0528"/>
    <w:rsid w:val="005C764D"/>
    <w:rsid w:val="005D4D94"/>
    <w:rsid w:val="005E0055"/>
    <w:rsid w:val="005E2833"/>
    <w:rsid w:val="00601AC3"/>
    <w:rsid w:val="0060398F"/>
    <w:rsid w:val="00605AA4"/>
    <w:rsid w:val="006064A1"/>
    <w:rsid w:val="00611133"/>
    <w:rsid w:val="0061515F"/>
    <w:rsid w:val="006179B2"/>
    <w:rsid w:val="00621338"/>
    <w:rsid w:val="00625231"/>
    <w:rsid w:val="00625D49"/>
    <w:rsid w:val="00626974"/>
    <w:rsid w:val="00627CFA"/>
    <w:rsid w:val="00630DAA"/>
    <w:rsid w:val="0064202A"/>
    <w:rsid w:val="00644FA0"/>
    <w:rsid w:val="00650CFA"/>
    <w:rsid w:val="00652D5A"/>
    <w:rsid w:val="006566CF"/>
    <w:rsid w:val="0065740F"/>
    <w:rsid w:val="00665820"/>
    <w:rsid w:val="00666A26"/>
    <w:rsid w:val="006736CD"/>
    <w:rsid w:val="006815BD"/>
    <w:rsid w:val="006908B6"/>
    <w:rsid w:val="00696871"/>
    <w:rsid w:val="006A0BF9"/>
    <w:rsid w:val="006A1C3C"/>
    <w:rsid w:val="006A1F81"/>
    <w:rsid w:val="006A3EDB"/>
    <w:rsid w:val="006A7F32"/>
    <w:rsid w:val="006B04D1"/>
    <w:rsid w:val="006B40A0"/>
    <w:rsid w:val="006B4ACE"/>
    <w:rsid w:val="006C0AA1"/>
    <w:rsid w:val="006C2F7A"/>
    <w:rsid w:val="006C34D5"/>
    <w:rsid w:val="006C3B9A"/>
    <w:rsid w:val="006C3C0B"/>
    <w:rsid w:val="006C50F2"/>
    <w:rsid w:val="006C59A1"/>
    <w:rsid w:val="006C5ED2"/>
    <w:rsid w:val="006D4F79"/>
    <w:rsid w:val="006D79C5"/>
    <w:rsid w:val="006E4B25"/>
    <w:rsid w:val="006E67AC"/>
    <w:rsid w:val="006F199D"/>
    <w:rsid w:val="006F1E07"/>
    <w:rsid w:val="006F5DD4"/>
    <w:rsid w:val="007048FE"/>
    <w:rsid w:val="0070650B"/>
    <w:rsid w:val="00706858"/>
    <w:rsid w:val="007127D2"/>
    <w:rsid w:val="007141F3"/>
    <w:rsid w:val="00717415"/>
    <w:rsid w:val="007202D5"/>
    <w:rsid w:val="00720928"/>
    <w:rsid w:val="007326DB"/>
    <w:rsid w:val="00734345"/>
    <w:rsid w:val="00735794"/>
    <w:rsid w:val="00741EA1"/>
    <w:rsid w:val="00743887"/>
    <w:rsid w:val="00753617"/>
    <w:rsid w:val="00755B97"/>
    <w:rsid w:val="00766816"/>
    <w:rsid w:val="007714D5"/>
    <w:rsid w:val="00771CF4"/>
    <w:rsid w:val="0077264F"/>
    <w:rsid w:val="00776315"/>
    <w:rsid w:val="00777316"/>
    <w:rsid w:val="00784C1E"/>
    <w:rsid w:val="00785EDE"/>
    <w:rsid w:val="007864D2"/>
    <w:rsid w:val="00790597"/>
    <w:rsid w:val="00791ECB"/>
    <w:rsid w:val="007A2CB0"/>
    <w:rsid w:val="007A57ED"/>
    <w:rsid w:val="007B34BE"/>
    <w:rsid w:val="007C1D42"/>
    <w:rsid w:val="007C48FB"/>
    <w:rsid w:val="007D5B16"/>
    <w:rsid w:val="007E7FDF"/>
    <w:rsid w:val="007F1650"/>
    <w:rsid w:val="007F4583"/>
    <w:rsid w:val="007F4CB7"/>
    <w:rsid w:val="00803A92"/>
    <w:rsid w:val="00805A3F"/>
    <w:rsid w:val="00813109"/>
    <w:rsid w:val="00814E39"/>
    <w:rsid w:val="0082034E"/>
    <w:rsid w:val="008245CD"/>
    <w:rsid w:val="008351F4"/>
    <w:rsid w:val="00836EE9"/>
    <w:rsid w:val="00840BD9"/>
    <w:rsid w:val="00847EA9"/>
    <w:rsid w:val="0085745A"/>
    <w:rsid w:val="00863C6B"/>
    <w:rsid w:val="00873E85"/>
    <w:rsid w:val="0087515A"/>
    <w:rsid w:val="008865E7"/>
    <w:rsid w:val="00893607"/>
    <w:rsid w:val="008B0962"/>
    <w:rsid w:val="008B1057"/>
    <w:rsid w:val="008B3968"/>
    <w:rsid w:val="008B4874"/>
    <w:rsid w:val="008C15DF"/>
    <w:rsid w:val="008C6B34"/>
    <w:rsid w:val="008D67A2"/>
    <w:rsid w:val="008D6D4C"/>
    <w:rsid w:val="008E2199"/>
    <w:rsid w:val="008E7E1F"/>
    <w:rsid w:val="008F1301"/>
    <w:rsid w:val="009019F7"/>
    <w:rsid w:val="009027B6"/>
    <w:rsid w:val="00904C24"/>
    <w:rsid w:val="009056CC"/>
    <w:rsid w:val="00905C54"/>
    <w:rsid w:val="00912D0B"/>
    <w:rsid w:val="00921412"/>
    <w:rsid w:val="00921414"/>
    <w:rsid w:val="009221AF"/>
    <w:rsid w:val="00931662"/>
    <w:rsid w:val="00933B59"/>
    <w:rsid w:val="00935E51"/>
    <w:rsid w:val="009439F1"/>
    <w:rsid w:val="00953708"/>
    <w:rsid w:val="00967778"/>
    <w:rsid w:val="00967CF3"/>
    <w:rsid w:val="0097754D"/>
    <w:rsid w:val="00977EAC"/>
    <w:rsid w:val="00986DB7"/>
    <w:rsid w:val="00986E06"/>
    <w:rsid w:val="00991075"/>
    <w:rsid w:val="00996E67"/>
    <w:rsid w:val="009A0A88"/>
    <w:rsid w:val="009A404E"/>
    <w:rsid w:val="009A46C7"/>
    <w:rsid w:val="009B0FD0"/>
    <w:rsid w:val="009B52EA"/>
    <w:rsid w:val="009B55C8"/>
    <w:rsid w:val="009B7CEC"/>
    <w:rsid w:val="009D369C"/>
    <w:rsid w:val="009E13DF"/>
    <w:rsid w:val="009E15A9"/>
    <w:rsid w:val="009E4035"/>
    <w:rsid w:val="009F083D"/>
    <w:rsid w:val="00A02DF7"/>
    <w:rsid w:val="00A05586"/>
    <w:rsid w:val="00A06515"/>
    <w:rsid w:val="00A127F5"/>
    <w:rsid w:val="00A139A6"/>
    <w:rsid w:val="00A13E8B"/>
    <w:rsid w:val="00A16550"/>
    <w:rsid w:val="00A241E5"/>
    <w:rsid w:val="00A254D1"/>
    <w:rsid w:val="00A26DF6"/>
    <w:rsid w:val="00A31A5D"/>
    <w:rsid w:val="00A366C9"/>
    <w:rsid w:val="00A4082C"/>
    <w:rsid w:val="00A457AA"/>
    <w:rsid w:val="00A7427D"/>
    <w:rsid w:val="00A7572E"/>
    <w:rsid w:val="00A77A7D"/>
    <w:rsid w:val="00A865AE"/>
    <w:rsid w:val="00A9264D"/>
    <w:rsid w:val="00A92728"/>
    <w:rsid w:val="00A95507"/>
    <w:rsid w:val="00AA682D"/>
    <w:rsid w:val="00AA76BD"/>
    <w:rsid w:val="00AB05F2"/>
    <w:rsid w:val="00AB193B"/>
    <w:rsid w:val="00AB6C53"/>
    <w:rsid w:val="00AC2E92"/>
    <w:rsid w:val="00AC49E5"/>
    <w:rsid w:val="00AD4A12"/>
    <w:rsid w:val="00AD7D96"/>
    <w:rsid w:val="00AE0B00"/>
    <w:rsid w:val="00AE58D6"/>
    <w:rsid w:val="00AE6865"/>
    <w:rsid w:val="00AE7624"/>
    <w:rsid w:val="00AF1650"/>
    <w:rsid w:val="00AF238E"/>
    <w:rsid w:val="00AF39F4"/>
    <w:rsid w:val="00AF4E5F"/>
    <w:rsid w:val="00AF4FEE"/>
    <w:rsid w:val="00B004CD"/>
    <w:rsid w:val="00B00A02"/>
    <w:rsid w:val="00B0422D"/>
    <w:rsid w:val="00B11F23"/>
    <w:rsid w:val="00B1778F"/>
    <w:rsid w:val="00B41A66"/>
    <w:rsid w:val="00B464BC"/>
    <w:rsid w:val="00B523C8"/>
    <w:rsid w:val="00B55ADA"/>
    <w:rsid w:val="00B56A2A"/>
    <w:rsid w:val="00B6094D"/>
    <w:rsid w:val="00B71084"/>
    <w:rsid w:val="00B82ECF"/>
    <w:rsid w:val="00B839C1"/>
    <w:rsid w:val="00B85A28"/>
    <w:rsid w:val="00B91A32"/>
    <w:rsid w:val="00B934A2"/>
    <w:rsid w:val="00B95DCA"/>
    <w:rsid w:val="00BA020A"/>
    <w:rsid w:val="00BA71F4"/>
    <w:rsid w:val="00BA7519"/>
    <w:rsid w:val="00BB04DB"/>
    <w:rsid w:val="00BB0D1E"/>
    <w:rsid w:val="00BB36BA"/>
    <w:rsid w:val="00BC6286"/>
    <w:rsid w:val="00BD067D"/>
    <w:rsid w:val="00BD0CFB"/>
    <w:rsid w:val="00BD1952"/>
    <w:rsid w:val="00BE2732"/>
    <w:rsid w:val="00BE3087"/>
    <w:rsid w:val="00BE5F79"/>
    <w:rsid w:val="00BF1201"/>
    <w:rsid w:val="00BF15B9"/>
    <w:rsid w:val="00BF5669"/>
    <w:rsid w:val="00C017AB"/>
    <w:rsid w:val="00C0303C"/>
    <w:rsid w:val="00C14058"/>
    <w:rsid w:val="00C14A44"/>
    <w:rsid w:val="00C1576C"/>
    <w:rsid w:val="00C214B2"/>
    <w:rsid w:val="00C263FB"/>
    <w:rsid w:val="00C26480"/>
    <w:rsid w:val="00C27840"/>
    <w:rsid w:val="00C30663"/>
    <w:rsid w:val="00C343A3"/>
    <w:rsid w:val="00C3460B"/>
    <w:rsid w:val="00C35DBB"/>
    <w:rsid w:val="00C414F8"/>
    <w:rsid w:val="00C4384A"/>
    <w:rsid w:val="00C515D6"/>
    <w:rsid w:val="00C55F88"/>
    <w:rsid w:val="00C56263"/>
    <w:rsid w:val="00C56E63"/>
    <w:rsid w:val="00C60617"/>
    <w:rsid w:val="00C62576"/>
    <w:rsid w:val="00C731A9"/>
    <w:rsid w:val="00C769E2"/>
    <w:rsid w:val="00C82B57"/>
    <w:rsid w:val="00C86652"/>
    <w:rsid w:val="00C975AB"/>
    <w:rsid w:val="00CA6081"/>
    <w:rsid w:val="00CA6AA6"/>
    <w:rsid w:val="00CB74EF"/>
    <w:rsid w:val="00CC0977"/>
    <w:rsid w:val="00CC1E7F"/>
    <w:rsid w:val="00CC53DE"/>
    <w:rsid w:val="00CC665B"/>
    <w:rsid w:val="00CD380E"/>
    <w:rsid w:val="00CD4352"/>
    <w:rsid w:val="00CD51E7"/>
    <w:rsid w:val="00CE14D4"/>
    <w:rsid w:val="00CE4C7C"/>
    <w:rsid w:val="00CE5DFE"/>
    <w:rsid w:val="00D04AF0"/>
    <w:rsid w:val="00D20E0F"/>
    <w:rsid w:val="00D22061"/>
    <w:rsid w:val="00D25FE6"/>
    <w:rsid w:val="00D31311"/>
    <w:rsid w:val="00D41EB0"/>
    <w:rsid w:val="00D45398"/>
    <w:rsid w:val="00D46077"/>
    <w:rsid w:val="00D46338"/>
    <w:rsid w:val="00D534E0"/>
    <w:rsid w:val="00D7552A"/>
    <w:rsid w:val="00D76486"/>
    <w:rsid w:val="00D77FD7"/>
    <w:rsid w:val="00D81DC8"/>
    <w:rsid w:val="00D87D71"/>
    <w:rsid w:val="00D938C0"/>
    <w:rsid w:val="00D943A3"/>
    <w:rsid w:val="00D9452F"/>
    <w:rsid w:val="00D956C2"/>
    <w:rsid w:val="00D95905"/>
    <w:rsid w:val="00D95A45"/>
    <w:rsid w:val="00DB2F93"/>
    <w:rsid w:val="00DB35E0"/>
    <w:rsid w:val="00DC51B8"/>
    <w:rsid w:val="00DC7462"/>
    <w:rsid w:val="00DE2130"/>
    <w:rsid w:val="00DE3511"/>
    <w:rsid w:val="00DE696F"/>
    <w:rsid w:val="00DE7805"/>
    <w:rsid w:val="00DF00F1"/>
    <w:rsid w:val="00DF28B9"/>
    <w:rsid w:val="00DF3AD2"/>
    <w:rsid w:val="00E05007"/>
    <w:rsid w:val="00E202F3"/>
    <w:rsid w:val="00E2313C"/>
    <w:rsid w:val="00E371AB"/>
    <w:rsid w:val="00E4188A"/>
    <w:rsid w:val="00E443C2"/>
    <w:rsid w:val="00E4506E"/>
    <w:rsid w:val="00E47339"/>
    <w:rsid w:val="00E516E1"/>
    <w:rsid w:val="00E522A1"/>
    <w:rsid w:val="00E542EE"/>
    <w:rsid w:val="00E57051"/>
    <w:rsid w:val="00E605CD"/>
    <w:rsid w:val="00E6464D"/>
    <w:rsid w:val="00E918F9"/>
    <w:rsid w:val="00E92989"/>
    <w:rsid w:val="00E92FCF"/>
    <w:rsid w:val="00E95EB6"/>
    <w:rsid w:val="00E9680A"/>
    <w:rsid w:val="00EA34E4"/>
    <w:rsid w:val="00EA35A2"/>
    <w:rsid w:val="00EA71B0"/>
    <w:rsid w:val="00EB00C2"/>
    <w:rsid w:val="00EB0BD8"/>
    <w:rsid w:val="00EB0DAA"/>
    <w:rsid w:val="00EB47AC"/>
    <w:rsid w:val="00EC17D4"/>
    <w:rsid w:val="00EC1BB7"/>
    <w:rsid w:val="00EC76F7"/>
    <w:rsid w:val="00ED0772"/>
    <w:rsid w:val="00ED5ACF"/>
    <w:rsid w:val="00ED7325"/>
    <w:rsid w:val="00EE1E34"/>
    <w:rsid w:val="00EE5FBD"/>
    <w:rsid w:val="00EF31B1"/>
    <w:rsid w:val="00EF7359"/>
    <w:rsid w:val="00F23977"/>
    <w:rsid w:val="00F246B6"/>
    <w:rsid w:val="00F30ED7"/>
    <w:rsid w:val="00F32E5C"/>
    <w:rsid w:val="00F40C11"/>
    <w:rsid w:val="00F4620E"/>
    <w:rsid w:val="00F65DC9"/>
    <w:rsid w:val="00F81577"/>
    <w:rsid w:val="00F81BA6"/>
    <w:rsid w:val="00F8674D"/>
    <w:rsid w:val="00F86C9F"/>
    <w:rsid w:val="00F87D5F"/>
    <w:rsid w:val="00F931D7"/>
    <w:rsid w:val="00F96B9D"/>
    <w:rsid w:val="00F96BBA"/>
    <w:rsid w:val="00FA22F2"/>
    <w:rsid w:val="00FA32C4"/>
    <w:rsid w:val="00FA7EED"/>
    <w:rsid w:val="00FB20D6"/>
    <w:rsid w:val="00FB259F"/>
    <w:rsid w:val="00FB6ABD"/>
    <w:rsid w:val="00FB6C03"/>
    <w:rsid w:val="00FB70AF"/>
    <w:rsid w:val="00FC144F"/>
    <w:rsid w:val="00FC3B6B"/>
    <w:rsid w:val="00FC46CD"/>
    <w:rsid w:val="00FC70D5"/>
    <w:rsid w:val="00FD1571"/>
    <w:rsid w:val="00FD2267"/>
    <w:rsid w:val="00FD6014"/>
    <w:rsid w:val="00FE0154"/>
    <w:rsid w:val="00FE6BB8"/>
    <w:rsid w:val="00FF28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DE69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qFormat/>
    <w:rsid w:val="00326124"/>
    <w:rPr>
      <w:i/>
      <w:iCs/>
    </w:rPr>
  </w:style>
  <w:style w:type="paragraph" w:styleId="NoSpacing">
    <w:name w:val="No Spacing"/>
    <w:uiPriority w:val="1"/>
    <w:qFormat/>
    <w:rsid w:val="007F4CB7"/>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7851334">
      <w:bodyDiv w:val="1"/>
      <w:marLeft w:val="0"/>
      <w:marRight w:val="0"/>
      <w:marTop w:val="0"/>
      <w:marBottom w:val="0"/>
      <w:divBdr>
        <w:top w:val="none" w:sz="0" w:space="0" w:color="auto"/>
        <w:left w:val="none" w:sz="0" w:space="0" w:color="auto"/>
        <w:bottom w:val="none" w:sz="0" w:space="0" w:color="auto"/>
        <w:right w:val="none" w:sz="0" w:space="0" w:color="auto"/>
      </w:divBdr>
    </w:div>
    <w:div w:id="20673868">
      <w:bodyDiv w:val="1"/>
      <w:marLeft w:val="0"/>
      <w:marRight w:val="0"/>
      <w:marTop w:val="0"/>
      <w:marBottom w:val="0"/>
      <w:divBdr>
        <w:top w:val="none" w:sz="0" w:space="0" w:color="auto"/>
        <w:left w:val="none" w:sz="0" w:space="0" w:color="auto"/>
        <w:bottom w:val="none" w:sz="0" w:space="0" w:color="auto"/>
        <w:right w:val="none" w:sz="0" w:space="0" w:color="auto"/>
      </w:divBdr>
    </w:div>
    <w:div w:id="31544827">
      <w:bodyDiv w:val="1"/>
      <w:marLeft w:val="0"/>
      <w:marRight w:val="0"/>
      <w:marTop w:val="0"/>
      <w:marBottom w:val="0"/>
      <w:divBdr>
        <w:top w:val="none" w:sz="0" w:space="0" w:color="auto"/>
        <w:left w:val="none" w:sz="0" w:space="0" w:color="auto"/>
        <w:bottom w:val="none" w:sz="0" w:space="0" w:color="auto"/>
        <w:right w:val="none" w:sz="0" w:space="0" w:color="auto"/>
      </w:divBdr>
    </w:div>
    <w:div w:id="243760241">
      <w:bodyDiv w:val="1"/>
      <w:marLeft w:val="0"/>
      <w:marRight w:val="0"/>
      <w:marTop w:val="0"/>
      <w:marBottom w:val="0"/>
      <w:divBdr>
        <w:top w:val="none" w:sz="0" w:space="0" w:color="auto"/>
        <w:left w:val="none" w:sz="0" w:space="0" w:color="auto"/>
        <w:bottom w:val="none" w:sz="0" w:space="0" w:color="auto"/>
        <w:right w:val="none" w:sz="0" w:space="0" w:color="auto"/>
      </w:divBdr>
    </w:div>
    <w:div w:id="804011021">
      <w:bodyDiv w:val="1"/>
      <w:marLeft w:val="0"/>
      <w:marRight w:val="0"/>
      <w:marTop w:val="0"/>
      <w:marBottom w:val="0"/>
      <w:divBdr>
        <w:top w:val="none" w:sz="0" w:space="0" w:color="auto"/>
        <w:left w:val="none" w:sz="0" w:space="0" w:color="auto"/>
        <w:bottom w:val="none" w:sz="0" w:space="0" w:color="auto"/>
        <w:right w:val="none" w:sz="0" w:space="0" w:color="auto"/>
      </w:divBdr>
    </w:div>
    <w:div w:id="899906337">
      <w:bodyDiv w:val="1"/>
      <w:marLeft w:val="0"/>
      <w:marRight w:val="0"/>
      <w:marTop w:val="0"/>
      <w:marBottom w:val="0"/>
      <w:divBdr>
        <w:top w:val="none" w:sz="0" w:space="0" w:color="auto"/>
        <w:left w:val="none" w:sz="0" w:space="0" w:color="auto"/>
        <w:bottom w:val="none" w:sz="0" w:space="0" w:color="auto"/>
        <w:right w:val="none" w:sz="0" w:space="0" w:color="auto"/>
      </w:divBdr>
      <w:divsChild>
        <w:div w:id="948776217">
          <w:marLeft w:val="547"/>
          <w:marRight w:val="0"/>
          <w:marTop w:val="144"/>
          <w:marBottom w:val="0"/>
          <w:divBdr>
            <w:top w:val="none" w:sz="0" w:space="0" w:color="auto"/>
            <w:left w:val="none" w:sz="0" w:space="0" w:color="auto"/>
            <w:bottom w:val="none" w:sz="0" w:space="0" w:color="auto"/>
            <w:right w:val="none" w:sz="0" w:space="0" w:color="auto"/>
          </w:divBdr>
        </w:div>
      </w:divsChild>
    </w:div>
    <w:div w:id="1043947935">
      <w:bodyDiv w:val="1"/>
      <w:marLeft w:val="0"/>
      <w:marRight w:val="0"/>
      <w:marTop w:val="0"/>
      <w:marBottom w:val="0"/>
      <w:divBdr>
        <w:top w:val="none" w:sz="0" w:space="0" w:color="auto"/>
        <w:left w:val="none" w:sz="0" w:space="0" w:color="auto"/>
        <w:bottom w:val="none" w:sz="0" w:space="0" w:color="auto"/>
        <w:right w:val="none" w:sz="0" w:space="0" w:color="auto"/>
      </w:divBdr>
    </w:div>
    <w:div w:id="1056588377">
      <w:bodyDiv w:val="1"/>
      <w:marLeft w:val="0"/>
      <w:marRight w:val="0"/>
      <w:marTop w:val="0"/>
      <w:marBottom w:val="0"/>
      <w:divBdr>
        <w:top w:val="none" w:sz="0" w:space="0" w:color="auto"/>
        <w:left w:val="none" w:sz="0" w:space="0" w:color="auto"/>
        <w:bottom w:val="none" w:sz="0" w:space="0" w:color="auto"/>
        <w:right w:val="none" w:sz="0" w:space="0" w:color="auto"/>
      </w:divBdr>
    </w:div>
    <w:div w:id="1105730996">
      <w:bodyDiv w:val="1"/>
      <w:marLeft w:val="0"/>
      <w:marRight w:val="0"/>
      <w:marTop w:val="0"/>
      <w:marBottom w:val="0"/>
      <w:divBdr>
        <w:top w:val="none" w:sz="0" w:space="0" w:color="auto"/>
        <w:left w:val="none" w:sz="0" w:space="0" w:color="auto"/>
        <w:bottom w:val="none" w:sz="0" w:space="0" w:color="auto"/>
        <w:right w:val="none" w:sz="0" w:space="0" w:color="auto"/>
      </w:divBdr>
      <w:divsChild>
        <w:div w:id="242179961">
          <w:marLeft w:val="547"/>
          <w:marRight w:val="0"/>
          <w:marTop w:val="154"/>
          <w:marBottom w:val="0"/>
          <w:divBdr>
            <w:top w:val="none" w:sz="0" w:space="0" w:color="auto"/>
            <w:left w:val="none" w:sz="0" w:space="0" w:color="auto"/>
            <w:bottom w:val="none" w:sz="0" w:space="0" w:color="auto"/>
            <w:right w:val="none" w:sz="0" w:space="0" w:color="auto"/>
          </w:divBdr>
        </w:div>
      </w:divsChild>
    </w:div>
    <w:div w:id="1139419326">
      <w:bodyDiv w:val="1"/>
      <w:marLeft w:val="0"/>
      <w:marRight w:val="0"/>
      <w:marTop w:val="0"/>
      <w:marBottom w:val="0"/>
      <w:divBdr>
        <w:top w:val="none" w:sz="0" w:space="0" w:color="auto"/>
        <w:left w:val="none" w:sz="0" w:space="0" w:color="auto"/>
        <w:bottom w:val="none" w:sz="0" w:space="0" w:color="auto"/>
        <w:right w:val="none" w:sz="0" w:space="0" w:color="auto"/>
      </w:divBdr>
    </w:div>
    <w:div w:id="1248463873">
      <w:bodyDiv w:val="1"/>
      <w:marLeft w:val="0"/>
      <w:marRight w:val="0"/>
      <w:marTop w:val="0"/>
      <w:marBottom w:val="0"/>
      <w:divBdr>
        <w:top w:val="none" w:sz="0" w:space="0" w:color="auto"/>
        <w:left w:val="none" w:sz="0" w:space="0" w:color="auto"/>
        <w:bottom w:val="none" w:sz="0" w:space="0" w:color="auto"/>
        <w:right w:val="none" w:sz="0" w:space="0" w:color="auto"/>
      </w:divBdr>
      <w:divsChild>
        <w:div w:id="1703554106">
          <w:marLeft w:val="547"/>
          <w:marRight w:val="0"/>
          <w:marTop w:val="154"/>
          <w:marBottom w:val="0"/>
          <w:divBdr>
            <w:top w:val="none" w:sz="0" w:space="0" w:color="auto"/>
            <w:left w:val="none" w:sz="0" w:space="0" w:color="auto"/>
            <w:bottom w:val="none" w:sz="0" w:space="0" w:color="auto"/>
            <w:right w:val="none" w:sz="0" w:space="0" w:color="auto"/>
          </w:divBdr>
        </w:div>
      </w:divsChild>
    </w:div>
    <w:div w:id="1308165818">
      <w:bodyDiv w:val="1"/>
      <w:marLeft w:val="0"/>
      <w:marRight w:val="0"/>
      <w:marTop w:val="0"/>
      <w:marBottom w:val="0"/>
      <w:divBdr>
        <w:top w:val="none" w:sz="0" w:space="0" w:color="auto"/>
        <w:left w:val="none" w:sz="0" w:space="0" w:color="auto"/>
        <w:bottom w:val="none" w:sz="0" w:space="0" w:color="auto"/>
        <w:right w:val="none" w:sz="0" w:space="0" w:color="auto"/>
      </w:divBdr>
    </w:div>
    <w:div w:id="1521049722">
      <w:bodyDiv w:val="1"/>
      <w:marLeft w:val="0"/>
      <w:marRight w:val="0"/>
      <w:marTop w:val="0"/>
      <w:marBottom w:val="0"/>
      <w:divBdr>
        <w:top w:val="none" w:sz="0" w:space="0" w:color="auto"/>
        <w:left w:val="none" w:sz="0" w:space="0" w:color="auto"/>
        <w:bottom w:val="none" w:sz="0" w:space="0" w:color="auto"/>
        <w:right w:val="none" w:sz="0" w:space="0" w:color="auto"/>
      </w:divBdr>
    </w:div>
    <w:div w:id="1869097515">
      <w:bodyDiv w:val="1"/>
      <w:marLeft w:val="0"/>
      <w:marRight w:val="0"/>
      <w:marTop w:val="0"/>
      <w:marBottom w:val="0"/>
      <w:divBdr>
        <w:top w:val="none" w:sz="0" w:space="0" w:color="auto"/>
        <w:left w:val="none" w:sz="0" w:space="0" w:color="auto"/>
        <w:bottom w:val="none" w:sz="0" w:space="0" w:color="auto"/>
        <w:right w:val="none" w:sz="0" w:space="0" w:color="auto"/>
      </w:divBdr>
    </w:div>
    <w:div w:id="2004158807">
      <w:bodyDiv w:val="1"/>
      <w:marLeft w:val="0"/>
      <w:marRight w:val="0"/>
      <w:marTop w:val="0"/>
      <w:marBottom w:val="0"/>
      <w:divBdr>
        <w:top w:val="none" w:sz="0" w:space="0" w:color="auto"/>
        <w:left w:val="none" w:sz="0" w:space="0" w:color="auto"/>
        <w:bottom w:val="none" w:sz="0" w:space="0" w:color="auto"/>
        <w:right w:val="none" w:sz="0" w:space="0" w:color="auto"/>
      </w:divBdr>
    </w:div>
    <w:div w:id="2041736881">
      <w:bodyDiv w:val="1"/>
      <w:marLeft w:val="0"/>
      <w:marRight w:val="0"/>
      <w:marTop w:val="0"/>
      <w:marBottom w:val="0"/>
      <w:divBdr>
        <w:top w:val="none" w:sz="0" w:space="0" w:color="auto"/>
        <w:left w:val="none" w:sz="0" w:space="0" w:color="auto"/>
        <w:bottom w:val="none" w:sz="0" w:space="0" w:color="auto"/>
        <w:right w:val="none" w:sz="0" w:space="0" w:color="auto"/>
      </w:divBdr>
    </w:div>
    <w:div w:id="213150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39760-572F-42FE-AB53-07B7B8E61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3326</Words>
  <Characters>18964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5</cp:revision>
  <cp:lastPrinted>2013-10-10T08:48:00Z</cp:lastPrinted>
  <dcterms:created xsi:type="dcterms:W3CDTF">2014-06-12T14:37:00Z</dcterms:created>
  <dcterms:modified xsi:type="dcterms:W3CDTF">2014-06-17T12:13:00Z</dcterms:modified>
</cp:coreProperties>
</file>