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8E2199">
      <w:pPr>
        <w:spacing w:after="90" w:line="240" w:lineRule="auto"/>
        <w:outlineLvl w:val="0"/>
        <w:rPr>
          <w:rFonts w:ascii="Arial" w:eastAsia="Times New Roman" w:hAnsi="Arial" w:cs="Arial"/>
          <w:b/>
          <w:bCs/>
          <w:color w:val="000000"/>
          <w:kern w:val="36"/>
          <w:sz w:val="27"/>
          <w:szCs w:val="27"/>
        </w:rPr>
      </w:pP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4C348F" w:rsidRDefault="00900B70" w:rsidP="00900B70">
      <w:pPr>
        <w:tabs>
          <w:tab w:val="left" w:pos="6720"/>
        </w:tabs>
        <w:spacing w:after="90" w:line="240" w:lineRule="auto"/>
        <w:outlineLvl w:val="0"/>
        <w:rPr>
          <w:rFonts w:ascii="Arial" w:eastAsia="Times New Roman" w:hAnsi="Arial" w:cs="Arial"/>
          <w:b/>
          <w:bCs/>
          <w:color w:val="000000"/>
          <w:kern w:val="36"/>
          <w:sz w:val="27"/>
          <w:szCs w:val="27"/>
        </w:rPr>
      </w:pPr>
      <w:r>
        <w:rPr>
          <w:rFonts w:ascii="Arial" w:eastAsia="Times New Roman" w:hAnsi="Arial" w:cs="Arial"/>
          <w:b/>
          <w:bCs/>
          <w:color w:val="000000"/>
          <w:kern w:val="36"/>
          <w:sz w:val="27"/>
          <w:szCs w:val="27"/>
        </w:rPr>
        <w:tab/>
      </w:r>
    </w:p>
    <w:p w:rsidR="00E37CE2" w:rsidRDefault="00E37CE2" w:rsidP="00395FA3">
      <w:pPr>
        <w:spacing w:after="90"/>
        <w:outlineLvl w:val="0"/>
        <w:rPr>
          <w:rFonts w:ascii="Times New Roman" w:hAnsi="Times New Roman"/>
          <w:bCs/>
          <w:color w:val="000000"/>
          <w:kern w:val="36"/>
          <w:sz w:val="24"/>
          <w:szCs w:val="24"/>
        </w:rPr>
      </w:pPr>
    </w:p>
    <w:p w:rsidR="00395FA3" w:rsidRPr="000E7C33" w:rsidRDefault="00FC18F4" w:rsidP="00395FA3">
      <w:pPr>
        <w:spacing w:after="90"/>
        <w:outlineLvl w:val="0"/>
        <w:rPr>
          <w:rFonts w:ascii="Times New Roman" w:hAnsi="Times New Roman"/>
          <w:bCs/>
          <w:color w:val="000000"/>
          <w:kern w:val="36"/>
          <w:sz w:val="24"/>
          <w:szCs w:val="24"/>
        </w:rPr>
      </w:pPr>
      <w:r>
        <w:rPr>
          <w:rFonts w:ascii="Times New Roman" w:hAnsi="Times New Roman"/>
          <w:bCs/>
          <w:color w:val="000000"/>
          <w:kern w:val="36"/>
          <w:sz w:val="24"/>
          <w:szCs w:val="24"/>
        </w:rPr>
        <w:t>11</w:t>
      </w:r>
      <w:r w:rsidR="00C2139A">
        <w:rPr>
          <w:rFonts w:ascii="Times New Roman" w:hAnsi="Times New Roman"/>
          <w:bCs/>
          <w:color w:val="000000"/>
          <w:kern w:val="36"/>
          <w:sz w:val="24"/>
          <w:szCs w:val="24"/>
        </w:rPr>
        <w:t xml:space="preserve"> August 2014</w:t>
      </w:r>
    </w:p>
    <w:p w:rsidR="00395FA3" w:rsidRPr="000E7C33" w:rsidRDefault="00395FA3" w:rsidP="00395FA3">
      <w:pPr>
        <w:spacing w:after="90"/>
        <w:outlineLvl w:val="0"/>
        <w:rPr>
          <w:rFonts w:ascii="Times New Roman" w:hAnsi="Times New Roman"/>
          <w:b/>
          <w:bCs/>
          <w:color w:val="000000"/>
          <w:kern w:val="36"/>
          <w:sz w:val="24"/>
          <w:szCs w:val="24"/>
        </w:rPr>
      </w:pPr>
    </w:p>
    <w:p w:rsidR="00395FA3" w:rsidRPr="000E7C33" w:rsidRDefault="00C2139A" w:rsidP="00395FA3">
      <w:pPr>
        <w:spacing w:after="0"/>
        <w:outlineLvl w:val="0"/>
        <w:rPr>
          <w:rFonts w:ascii="Times New Roman" w:hAnsi="Times New Roman"/>
          <w:b/>
          <w:bCs/>
          <w:color w:val="000000"/>
          <w:kern w:val="36"/>
          <w:sz w:val="24"/>
          <w:szCs w:val="24"/>
          <w:u w:val="single"/>
        </w:rPr>
      </w:pPr>
      <w:r>
        <w:rPr>
          <w:rFonts w:ascii="Times New Roman" w:hAnsi="Times New Roman"/>
          <w:b/>
          <w:bCs/>
          <w:color w:val="000000"/>
          <w:kern w:val="36"/>
          <w:sz w:val="24"/>
          <w:szCs w:val="24"/>
          <w:u w:val="single"/>
        </w:rPr>
        <w:t>MOSH TASK FORCE CIRCULAR NO.</w:t>
      </w:r>
      <w:r w:rsidR="00CA7FAE">
        <w:rPr>
          <w:rFonts w:ascii="Times New Roman" w:hAnsi="Times New Roman"/>
          <w:b/>
          <w:bCs/>
          <w:color w:val="000000"/>
          <w:kern w:val="36"/>
          <w:sz w:val="24"/>
          <w:szCs w:val="24"/>
          <w:u w:val="single"/>
        </w:rPr>
        <w:t>17</w:t>
      </w:r>
      <w:r>
        <w:rPr>
          <w:rFonts w:ascii="Times New Roman" w:hAnsi="Times New Roman"/>
          <w:b/>
          <w:bCs/>
          <w:color w:val="000000"/>
          <w:kern w:val="36"/>
          <w:sz w:val="24"/>
          <w:szCs w:val="24"/>
          <w:u w:val="single"/>
        </w:rPr>
        <w:t>/14</w:t>
      </w:r>
    </w:p>
    <w:p w:rsidR="00395FA3" w:rsidRDefault="00395FA3" w:rsidP="00395FA3">
      <w:pPr>
        <w:pBdr>
          <w:bottom w:val="single" w:sz="12" w:space="1" w:color="auto"/>
        </w:pBdr>
        <w:spacing w:after="0" w:line="240" w:lineRule="auto"/>
        <w:rPr>
          <w:rFonts w:ascii="Times New Roman" w:eastAsia="Times New Roman" w:hAnsi="Times New Roman"/>
          <w:i/>
          <w:sz w:val="18"/>
          <w:szCs w:val="18"/>
        </w:rPr>
      </w:pPr>
      <w:r w:rsidRPr="00A373E1">
        <w:rPr>
          <w:rFonts w:ascii="Times New Roman" w:eastAsia="Times New Roman" w:hAnsi="Times New Roman"/>
          <w:i/>
          <w:sz w:val="18"/>
          <w:szCs w:val="18"/>
        </w:rPr>
        <w:t>(</w:t>
      </w:r>
      <w:r w:rsidR="00EB6E33">
        <w:rPr>
          <w:rFonts w:ascii="Times New Roman" w:eastAsia="Times New Roman" w:hAnsi="Times New Roman"/>
          <w:i/>
          <w:sz w:val="18"/>
          <w:szCs w:val="18"/>
        </w:rPr>
        <w:t>For noting</w:t>
      </w:r>
      <w:r w:rsidR="00C2139A">
        <w:rPr>
          <w:rFonts w:ascii="Times New Roman" w:eastAsia="Times New Roman" w:hAnsi="Times New Roman"/>
          <w:i/>
          <w:sz w:val="18"/>
          <w:szCs w:val="18"/>
        </w:rPr>
        <w:t>)</w:t>
      </w:r>
    </w:p>
    <w:p w:rsidR="00395FA3" w:rsidRDefault="00395FA3" w:rsidP="00395FA3">
      <w:pPr>
        <w:pBdr>
          <w:bottom w:val="single" w:sz="12" w:space="1" w:color="auto"/>
        </w:pBdr>
        <w:spacing w:after="0" w:line="240" w:lineRule="auto"/>
        <w:rPr>
          <w:rFonts w:ascii="Times New Roman" w:eastAsia="Times New Roman" w:hAnsi="Times New Roman"/>
          <w:i/>
          <w:sz w:val="18"/>
          <w:szCs w:val="18"/>
        </w:rPr>
      </w:pPr>
    </w:p>
    <w:p w:rsidR="00395FA3" w:rsidRDefault="00395FA3" w:rsidP="00395FA3">
      <w:pPr>
        <w:pBdr>
          <w:bottom w:val="single" w:sz="12" w:space="1" w:color="auto"/>
        </w:pBdr>
        <w:spacing w:after="0" w:line="240" w:lineRule="auto"/>
        <w:rPr>
          <w:rFonts w:ascii="Times New Roman" w:eastAsia="Times New Roman" w:hAnsi="Times New Roman"/>
          <w:i/>
          <w:sz w:val="18"/>
          <w:szCs w:val="18"/>
        </w:rPr>
      </w:pPr>
    </w:p>
    <w:p w:rsidR="00395FA3" w:rsidRPr="000E7C33" w:rsidRDefault="00EB6E33" w:rsidP="00395FA3">
      <w:pPr>
        <w:spacing w:after="0" w:line="240" w:lineRule="auto"/>
        <w:jc w:val="both"/>
        <w:rPr>
          <w:rFonts w:ascii="Times New Roman" w:hAnsi="Times New Roman"/>
          <w:b/>
          <w:sz w:val="24"/>
          <w:szCs w:val="24"/>
          <w:u w:val="single"/>
        </w:rPr>
      </w:pPr>
      <w:r>
        <w:rPr>
          <w:rFonts w:ascii="Times New Roman" w:hAnsi="Times New Roman"/>
          <w:b/>
          <w:sz w:val="24"/>
          <w:szCs w:val="24"/>
          <w:u w:val="single"/>
        </w:rPr>
        <w:t xml:space="preserve">OUTCOMES OF THE NETTING WITH BOLTING WORKSHOP </w:t>
      </w:r>
    </w:p>
    <w:p w:rsidR="00395FA3" w:rsidRDefault="00395FA3" w:rsidP="00395FA3">
      <w:pPr>
        <w:pBdr>
          <w:bottom w:val="single" w:sz="12" w:space="1" w:color="auto"/>
        </w:pBdr>
        <w:spacing w:after="0"/>
        <w:ind w:left="1418" w:hanging="1418"/>
        <w:rPr>
          <w:rFonts w:ascii="Times New Roman" w:eastAsia="Times New Roman" w:hAnsi="Times New Roman"/>
          <w:b/>
          <w:i/>
          <w:sz w:val="24"/>
          <w:szCs w:val="24"/>
          <w:u w:val="single"/>
        </w:rPr>
      </w:pPr>
    </w:p>
    <w:p w:rsidR="00395FA3" w:rsidRPr="00A373E1" w:rsidRDefault="00395FA3" w:rsidP="00395FA3">
      <w:pPr>
        <w:pBdr>
          <w:bottom w:val="single" w:sz="12" w:space="1" w:color="auto"/>
        </w:pBdr>
        <w:spacing w:after="0"/>
        <w:ind w:left="1418" w:hanging="1418"/>
        <w:rPr>
          <w:rFonts w:ascii="Times New Roman" w:eastAsia="Times New Roman" w:hAnsi="Times New Roman"/>
          <w:i/>
        </w:rPr>
      </w:pPr>
      <w:r w:rsidRPr="00A373E1">
        <w:rPr>
          <w:rFonts w:ascii="Times New Roman" w:eastAsia="Times New Roman" w:hAnsi="Times New Roman"/>
          <w:b/>
          <w:i/>
          <w:sz w:val="24"/>
          <w:szCs w:val="24"/>
          <w:u w:val="single"/>
        </w:rPr>
        <w:t>Synopsis:</w:t>
      </w:r>
      <w:r w:rsidRPr="00A373E1">
        <w:rPr>
          <w:rFonts w:ascii="Times New Roman" w:eastAsia="Times New Roman" w:hAnsi="Times New Roman"/>
          <w:sz w:val="24"/>
          <w:szCs w:val="24"/>
        </w:rPr>
        <w:tab/>
      </w:r>
      <w:r w:rsidR="00E37CE2">
        <w:rPr>
          <w:rFonts w:ascii="Times New Roman" w:eastAsia="Times New Roman" w:hAnsi="Times New Roman"/>
          <w:sz w:val="24"/>
          <w:szCs w:val="24"/>
        </w:rPr>
        <w:t xml:space="preserve">This circular </w:t>
      </w:r>
      <w:r w:rsidR="00EB6E33">
        <w:rPr>
          <w:rFonts w:ascii="Times New Roman" w:eastAsia="Times New Roman" w:hAnsi="Times New Roman"/>
          <w:sz w:val="24"/>
          <w:szCs w:val="24"/>
        </w:rPr>
        <w:t>outlines for noting, the outcomes of the special Netting with Bolting Workshop which was held on 11</w:t>
      </w:r>
      <w:r w:rsidR="00EB6E33">
        <w:rPr>
          <w:rFonts w:ascii="Times New Roman" w:eastAsia="Times New Roman" w:hAnsi="Times New Roman"/>
          <w:sz w:val="24"/>
          <w:szCs w:val="24"/>
          <w:vertAlign w:val="superscript"/>
        </w:rPr>
        <w:t xml:space="preserve"> </w:t>
      </w:r>
      <w:r w:rsidR="00EB6E33">
        <w:rPr>
          <w:rFonts w:ascii="Times New Roman" w:eastAsia="Times New Roman" w:hAnsi="Times New Roman"/>
          <w:sz w:val="24"/>
          <w:szCs w:val="24"/>
        </w:rPr>
        <w:t xml:space="preserve">April 2014 at the Randfontein Golf Club from 09h00 to 12h30. </w:t>
      </w:r>
    </w:p>
    <w:p w:rsidR="00395FA3" w:rsidRDefault="00395FA3" w:rsidP="00395FA3">
      <w:pPr>
        <w:spacing w:after="0"/>
        <w:rPr>
          <w:rFonts w:ascii="Times New Roman" w:eastAsia="Times New Roman" w:hAnsi="Times New Roman"/>
          <w:sz w:val="24"/>
          <w:szCs w:val="24"/>
        </w:rPr>
      </w:pPr>
    </w:p>
    <w:p w:rsidR="00EB6E33" w:rsidRPr="00EB6E33" w:rsidRDefault="00EB6E33" w:rsidP="00EB6E33">
      <w:pPr>
        <w:ind w:left="360"/>
        <w:rPr>
          <w:rFonts w:ascii="Times New Roman" w:hAnsi="Times New Roman"/>
          <w:b/>
          <w:sz w:val="24"/>
          <w:szCs w:val="24"/>
        </w:rPr>
      </w:pPr>
      <w:r w:rsidRPr="00EB6E33">
        <w:rPr>
          <w:rFonts w:ascii="Times New Roman" w:hAnsi="Times New Roman"/>
          <w:b/>
          <w:sz w:val="24"/>
          <w:szCs w:val="24"/>
        </w:rPr>
        <w:t>Exhibition of products</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From 07h30 an exhibition of products used in installing Netting with Bolting was arranged. An extended tea-time was provided mid-way through the workshop to give delegates an opportunity to again visit and engage with exhibitors.</w:t>
      </w:r>
    </w:p>
    <w:p w:rsidR="00EB6E33" w:rsidRPr="00EB6E33" w:rsidRDefault="00EB6E33" w:rsidP="00EB6E33">
      <w:pPr>
        <w:ind w:left="360"/>
        <w:rPr>
          <w:rFonts w:ascii="Times New Roman" w:hAnsi="Times New Roman"/>
          <w:b/>
          <w:sz w:val="24"/>
          <w:szCs w:val="24"/>
        </w:rPr>
      </w:pPr>
      <w:r w:rsidRPr="00EB6E33">
        <w:rPr>
          <w:rFonts w:ascii="Times New Roman" w:hAnsi="Times New Roman"/>
          <w:b/>
          <w:sz w:val="24"/>
          <w:szCs w:val="24"/>
        </w:rPr>
        <w:t>Workshop</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Approximately 110 delegates attended the workshop. It was encouraging to see a large number of line function personnel in attendance.</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 xml:space="preserve">The workshop was opened by Chris </w:t>
      </w:r>
      <w:proofErr w:type="spellStart"/>
      <w:r w:rsidRPr="00EB6E33">
        <w:rPr>
          <w:rFonts w:ascii="Times New Roman" w:hAnsi="Times New Roman"/>
          <w:sz w:val="24"/>
          <w:szCs w:val="24"/>
        </w:rPr>
        <w:t>Legodi</w:t>
      </w:r>
      <w:proofErr w:type="spellEnd"/>
      <w:r w:rsidRPr="00EB6E33">
        <w:rPr>
          <w:rFonts w:ascii="Times New Roman" w:hAnsi="Times New Roman"/>
          <w:sz w:val="24"/>
          <w:szCs w:val="24"/>
        </w:rPr>
        <w:t xml:space="preserve"> of the </w:t>
      </w:r>
      <w:proofErr w:type="spellStart"/>
      <w:r w:rsidRPr="00EB6E33">
        <w:rPr>
          <w:rFonts w:ascii="Times New Roman" w:hAnsi="Times New Roman"/>
          <w:sz w:val="24"/>
          <w:szCs w:val="24"/>
        </w:rPr>
        <w:t>CoM</w:t>
      </w:r>
      <w:proofErr w:type="spellEnd"/>
      <w:r w:rsidRPr="00EB6E33">
        <w:rPr>
          <w:rFonts w:ascii="Times New Roman" w:hAnsi="Times New Roman"/>
          <w:sz w:val="24"/>
          <w:szCs w:val="24"/>
        </w:rPr>
        <w:t xml:space="preserve"> MOSH Learning Hub. He welcomed the delegates and extended a special welcome to the exhibitors. </w:t>
      </w:r>
    </w:p>
    <w:p w:rsidR="00EB6E33" w:rsidRPr="00EB6E33" w:rsidRDefault="00EB6E33" w:rsidP="00EB6E33">
      <w:pPr>
        <w:ind w:left="360"/>
        <w:rPr>
          <w:rFonts w:ascii="Times New Roman" w:hAnsi="Times New Roman"/>
          <w:sz w:val="24"/>
          <w:szCs w:val="24"/>
        </w:rPr>
      </w:pPr>
      <w:proofErr w:type="spellStart"/>
      <w:r w:rsidRPr="00EB6E33">
        <w:rPr>
          <w:rFonts w:ascii="Times New Roman" w:hAnsi="Times New Roman"/>
          <w:sz w:val="24"/>
          <w:szCs w:val="24"/>
        </w:rPr>
        <w:t>Mr.Legodi</w:t>
      </w:r>
      <w:proofErr w:type="spellEnd"/>
      <w:r w:rsidRPr="00EB6E33">
        <w:rPr>
          <w:rFonts w:ascii="Times New Roman" w:hAnsi="Times New Roman"/>
          <w:sz w:val="24"/>
          <w:szCs w:val="24"/>
        </w:rPr>
        <w:t xml:space="preserve"> then gave a safety briefing for dealing with emergencies and evacuation from the venue.  This was followed by a brief review of the agenda for the day.</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 xml:space="preserve">Mr. Adams introduced </w:t>
      </w:r>
      <w:proofErr w:type="spellStart"/>
      <w:r w:rsidRPr="00EB6E33">
        <w:rPr>
          <w:rFonts w:ascii="Times New Roman" w:hAnsi="Times New Roman"/>
          <w:b/>
          <w:sz w:val="24"/>
          <w:szCs w:val="24"/>
        </w:rPr>
        <w:t>Mr.John</w:t>
      </w:r>
      <w:proofErr w:type="spellEnd"/>
      <w:r w:rsidRPr="00EB6E33">
        <w:rPr>
          <w:rFonts w:ascii="Times New Roman" w:hAnsi="Times New Roman"/>
          <w:b/>
          <w:sz w:val="24"/>
          <w:szCs w:val="24"/>
        </w:rPr>
        <w:t xml:space="preserve"> Keen</w:t>
      </w:r>
      <w:r w:rsidRPr="00EB6E33">
        <w:rPr>
          <w:rFonts w:ascii="Times New Roman" w:hAnsi="Times New Roman"/>
          <w:sz w:val="24"/>
          <w:szCs w:val="24"/>
        </w:rPr>
        <w:t xml:space="preserve"> who presented a talk on the origins of bolting in the Evander Gold Fields. The success of the bolting practice was evident by the improvement in safety in their </w:t>
      </w:r>
      <w:proofErr w:type="spellStart"/>
      <w:r w:rsidRPr="00EB6E33">
        <w:rPr>
          <w:rFonts w:ascii="Times New Roman" w:hAnsi="Times New Roman"/>
          <w:sz w:val="24"/>
          <w:szCs w:val="24"/>
        </w:rPr>
        <w:t>stopes</w:t>
      </w:r>
      <w:proofErr w:type="spellEnd"/>
      <w:r w:rsidRPr="00EB6E33">
        <w:rPr>
          <w:rFonts w:ascii="Times New Roman" w:hAnsi="Times New Roman"/>
          <w:sz w:val="24"/>
          <w:szCs w:val="24"/>
        </w:rPr>
        <w:t>.</w:t>
      </w:r>
    </w:p>
    <w:p w:rsidR="00EB6E33" w:rsidRPr="00EB6E33" w:rsidRDefault="00EB6E33" w:rsidP="00EB6E33">
      <w:pPr>
        <w:ind w:left="360"/>
        <w:rPr>
          <w:rFonts w:ascii="Times New Roman" w:hAnsi="Times New Roman"/>
          <w:sz w:val="24"/>
          <w:szCs w:val="24"/>
        </w:rPr>
      </w:pPr>
      <w:r w:rsidRPr="00EB6E33">
        <w:rPr>
          <w:rFonts w:ascii="Times New Roman" w:hAnsi="Times New Roman"/>
          <w:b/>
          <w:sz w:val="24"/>
          <w:szCs w:val="24"/>
        </w:rPr>
        <w:t>Mr. Alan Olivier</w:t>
      </w:r>
      <w:r w:rsidRPr="00EB6E33">
        <w:rPr>
          <w:rFonts w:ascii="Times New Roman" w:hAnsi="Times New Roman"/>
          <w:sz w:val="24"/>
          <w:szCs w:val="24"/>
        </w:rPr>
        <w:t xml:space="preserve"> gave a comprehensive overview of netting with bolting in the </w:t>
      </w:r>
      <w:r w:rsidRPr="00EB6E33">
        <w:rPr>
          <w:rFonts w:ascii="Times New Roman" w:hAnsi="Times New Roman"/>
          <w:b/>
          <w:sz w:val="24"/>
          <w:szCs w:val="24"/>
        </w:rPr>
        <w:t>Anglo American Platinum mines</w:t>
      </w:r>
      <w:r w:rsidRPr="00EB6E33">
        <w:rPr>
          <w:rFonts w:ascii="Times New Roman" w:hAnsi="Times New Roman"/>
          <w:sz w:val="24"/>
          <w:szCs w:val="24"/>
        </w:rPr>
        <w:t>. The Leading practice of Netting with Bolting was identified at Union Mine which is part of Anglo Platinum. The practice at Union Section has been adopted throughout the group.</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 xml:space="preserve">In the case of Anglo American Platinum the </w:t>
      </w:r>
      <w:proofErr w:type="spellStart"/>
      <w:r w:rsidRPr="00EB6E33">
        <w:rPr>
          <w:rFonts w:ascii="Times New Roman" w:hAnsi="Times New Roman"/>
          <w:sz w:val="24"/>
          <w:szCs w:val="24"/>
        </w:rPr>
        <w:t>stoping</w:t>
      </w:r>
      <w:proofErr w:type="spellEnd"/>
      <w:r w:rsidRPr="00EB6E33">
        <w:rPr>
          <w:rFonts w:ascii="Times New Roman" w:hAnsi="Times New Roman"/>
          <w:sz w:val="24"/>
          <w:szCs w:val="24"/>
        </w:rPr>
        <w:t xml:space="preserve"> width increased with the introduction of bolting but there was still value in the additional </w:t>
      </w:r>
      <w:proofErr w:type="spellStart"/>
      <w:r w:rsidRPr="00EB6E33">
        <w:rPr>
          <w:rFonts w:ascii="Times New Roman" w:hAnsi="Times New Roman"/>
          <w:sz w:val="24"/>
          <w:szCs w:val="24"/>
        </w:rPr>
        <w:t>stoping</w:t>
      </w:r>
      <w:proofErr w:type="spellEnd"/>
      <w:r w:rsidRPr="00EB6E33">
        <w:rPr>
          <w:rFonts w:ascii="Times New Roman" w:hAnsi="Times New Roman"/>
          <w:sz w:val="24"/>
          <w:szCs w:val="24"/>
        </w:rPr>
        <w:t xml:space="preserve"> width broken, unlike the gold mines where any </w:t>
      </w:r>
      <w:r w:rsidRPr="00EB6E33">
        <w:rPr>
          <w:rFonts w:ascii="Times New Roman" w:hAnsi="Times New Roman"/>
          <w:sz w:val="24"/>
          <w:szCs w:val="24"/>
        </w:rPr>
        <w:lastRenderedPageBreak/>
        <w:t xml:space="preserve">additional </w:t>
      </w:r>
      <w:proofErr w:type="spellStart"/>
      <w:r w:rsidRPr="00EB6E33">
        <w:rPr>
          <w:rFonts w:ascii="Times New Roman" w:hAnsi="Times New Roman"/>
          <w:sz w:val="24"/>
          <w:szCs w:val="24"/>
        </w:rPr>
        <w:t>stoping</w:t>
      </w:r>
      <w:proofErr w:type="spellEnd"/>
      <w:r w:rsidRPr="00EB6E33">
        <w:rPr>
          <w:rFonts w:ascii="Times New Roman" w:hAnsi="Times New Roman"/>
          <w:sz w:val="24"/>
          <w:szCs w:val="24"/>
        </w:rPr>
        <w:t xml:space="preserve"> width usually means mining waste. </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 xml:space="preserve">In order to carry out the netting with bolting each crew was increased by an RDO and an assistant. At present the bolts are resin grouted but they had been using </w:t>
      </w:r>
      <w:proofErr w:type="spellStart"/>
      <w:r w:rsidRPr="00EB6E33">
        <w:rPr>
          <w:rFonts w:ascii="Times New Roman" w:hAnsi="Times New Roman"/>
          <w:sz w:val="24"/>
          <w:szCs w:val="24"/>
        </w:rPr>
        <w:t>Hydrobolts</w:t>
      </w:r>
      <w:proofErr w:type="spellEnd"/>
      <w:r w:rsidRPr="00EB6E33">
        <w:rPr>
          <w:rFonts w:ascii="Times New Roman" w:hAnsi="Times New Roman"/>
          <w:sz w:val="24"/>
          <w:szCs w:val="24"/>
        </w:rPr>
        <w:t xml:space="preserve">. One </w:t>
      </w:r>
      <w:proofErr w:type="spellStart"/>
      <w:r w:rsidRPr="00EB6E33">
        <w:rPr>
          <w:rFonts w:ascii="Times New Roman" w:hAnsi="Times New Roman"/>
          <w:sz w:val="24"/>
          <w:szCs w:val="24"/>
        </w:rPr>
        <w:t>metre</w:t>
      </w:r>
      <w:proofErr w:type="spellEnd"/>
      <w:r w:rsidRPr="00EB6E33">
        <w:rPr>
          <w:rFonts w:ascii="Times New Roman" w:hAnsi="Times New Roman"/>
          <w:sz w:val="24"/>
          <w:szCs w:val="24"/>
        </w:rPr>
        <w:t xml:space="preserve"> length holes are used in the </w:t>
      </w:r>
      <w:proofErr w:type="spellStart"/>
      <w:r w:rsidRPr="00EB6E33">
        <w:rPr>
          <w:rFonts w:ascii="Times New Roman" w:hAnsi="Times New Roman"/>
          <w:sz w:val="24"/>
          <w:szCs w:val="24"/>
        </w:rPr>
        <w:t>hangingwall</w:t>
      </w:r>
      <w:proofErr w:type="spellEnd"/>
      <w:r w:rsidRPr="00EB6E33">
        <w:rPr>
          <w:rFonts w:ascii="Times New Roman" w:hAnsi="Times New Roman"/>
          <w:sz w:val="24"/>
          <w:szCs w:val="24"/>
        </w:rPr>
        <w:t xml:space="preserve"> and to achieve this, 3 X 0.5m extension steels are used.</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 xml:space="preserve">They have found that the nylon nets are too flexible for use in narrow </w:t>
      </w:r>
      <w:proofErr w:type="spellStart"/>
      <w:r w:rsidRPr="00EB6E33">
        <w:rPr>
          <w:rFonts w:ascii="Times New Roman" w:hAnsi="Times New Roman"/>
          <w:sz w:val="24"/>
          <w:szCs w:val="24"/>
        </w:rPr>
        <w:t>stopes</w:t>
      </w:r>
      <w:proofErr w:type="spellEnd"/>
      <w:r w:rsidRPr="00EB6E33">
        <w:rPr>
          <w:rFonts w:ascii="Times New Roman" w:hAnsi="Times New Roman"/>
          <w:sz w:val="24"/>
          <w:szCs w:val="24"/>
        </w:rPr>
        <w:t>. They have changed to a stiffer reinforced but still fairly flexible net.</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 xml:space="preserve">The roll out of the practice took about a year as each crew received training. At present there are 650 -700 panels on netting with bolting. The average face time at the mine is 5-6 </w:t>
      </w:r>
      <w:proofErr w:type="gramStart"/>
      <w:r w:rsidRPr="00EB6E33">
        <w:rPr>
          <w:rFonts w:ascii="Times New Roman" w:hAnsi="Times New Roman"/>
          <w:sz w:val="24"/>
          <w:szCs w:val="24"/>
        </w:rPr>
        <w:t>hours,</w:t>
      </w:r>
      <w:proofErr w:type="gramEnd"/>
      <w:r w:rsidRPr="00EB6E33">
        <w:rPr>
          <w:rFonts w:ascii="Times New Roman" w:hAnsi="Times New Roman"/>
          <w:sz w:val="24"/>
          <w:szCs w:val="24"/>
        </w:rPr>
        <w:t xml:space="preserve"> the average temperature is below 26</w:t>
      </w:r>
      <w:r w:rsidRPr="00EB6E33">
        <w:rPr>
          <w:rFonts w:ascii="Times New Roman" w:hAnsi="Times New Roman"/>
          <w:sz w:val="24"/>
          <w:szCs w:val="24"/>
          <w:vertAlign w:val="superscript"/>
        </w:rPr>
        <w:t>o</w:t>
      </w:r>
      <w:r w:rsidRPr="00EB6E33">
        <w:rPr>
          <w:rFonts w:ascii="Times New Roman" w:hAnsi="Times New Roman"/>
          <w:sz w:val="24"/>
          <w:szCs w:val="24"/>
        </w:rPr>
        <w:t xml:space="preserve"> </w:t>
      </w:r>
      <w:proofErr w:type="spellStart"/>
      <w:r w:rsidRPr="00EB6E33">
        <w:rPr>
          <w:rFonts w:ascii="Times New Roman" w:hAnsi="Times New Roman"/>
          <w:sz w:val="24"/>
          <w:szCs w:val="24"/>
        </w:rPr>
        <w:t>Cand</w:t>
      </w:r>
      <w:proofErr w:type="spellEnd"/>
      <w:r w:rsidRPr="00EB6E33">
        <w:rPr>
          <w:rFonts w:ascii="Times New Roman" w:hAnsi="Times New Roman"/>
          <w:sz w:val="24"/>
          <w:szCs w:val="24"/>
        </w:rPr>
        <w:t xml:space="preserve"> the average dip is between 9 and 12 degrees.</w:t>
      </w:r>
    </w:p>
    <w:p w:rsidR="00EB6E33" w:rsidRPr="00EB6E33" w:rsidRDefault="00EB6E33" w:rsidP="00EB6E33">
      <w:pPr>
        <w:ind w:left="360"/>
        <w:rPr>
          <w:rFonts w:ascii="Times New Roman" w:hAnsi="Times New Roman"/>
          <w:sz w:val="24"/>
          <w:szCs w:val="24"/>
        </w:rPr>
      </w:pPr>
      <w:r w:rsidRPr="00EB6E33">
        <w:rPr>
          <w:rFonts w:ascii="Times New Roman" w:hAnsi="Times New Roman"/>
          <w:b/>
          <w:sz w:val="24"/>
          <w:szCs w:val="24"/>
        </w:rPr>
        <w:t xml:space="preserve">Mr. Kevin </w:t>
      </w:r>
      <w:proofErr w:type="spellStart"/>
      <w:r w:rsidRPr="00EB6E33">
        <w:rPr>
          <w:rFonts w:ascii="Times New Roman" w:hAnsi="Times New Roman"/>
          <w:b/>
          <w:sz w:val="24"/>
          <w:szCs w:val="24"/>
        </w:rPr>
        <w:t>Brentley</w:t>
      </w:r>
      <w:proofErr w:type="spellEnd"/>
      <w:r w:rsidRPr="00EB6E33">
        <w:rPr>
          <w:rFonts w:ascii="Times New Roman" w:hAnsi="Times New Roman"/>
          <w:sz w:val="24"/>
          <w:szCs w:val="24"/>
        </w:rPr>
        <w:t xml:space="preserve"> presented the status of netting with bolting at </w:t>
      </w:r>
      <w:r w:rsidRPr="00EB6E33">
        <w:rPr>
          <w:rFonts w:ascii="Times New Roman" w:hAnsi="Times New Roman"/>
          <w:b/>
          <w:sz w:val="24"/>
          <w:szCs w:val="24"/>
        </w:rPr>
        <w:t>Harmony Gold Mines</w:t>
      </w:r>
      <w:r w:rsidRPr="00EB6E33">
        <w:rPr>
          <w:rFonts w:ascii="Times New Roman" w:hAnsi="Times New Roman"/>
          <w:sz w:val="24"/>
          <w:szCs w:val="24"/>
        </w:rPr>
        <w:t xml:space="preserve">. The philosophy in the group is to create a 50 cm beam by bolting. This can be achieved with a 1 m bolt length at as little as 40 degrees. The hole is drilled with 2-3 extension pieces. The drilling of holes is still a challenge below 120cm but holes have been drilled at as little as 85 cm. The drilling of a 0.9m hole takes on average 6 minutes. The </w:t>
      </w:r>
      <w:proofErr w:type="spellStart"/>
      <w:r w:rsidRPr="00EB6E33">
        <w:rPr>
          <w:rFonts w:ascii="Times New Roman" w:hAnsi="Times New Roman"/>
          <w:sz w:val="24"/>
          <w:szCs w:val="24"/>
        </w:rPr>
        <w:t>holespacings</w:t>
      </w:r>
      <w:proofErr w:type="spellEnd"/>
      <w:r w:rsidRPr="00EB6E33">
        <w:rPr>
          <w:rFonts w:ascii="Times New Roman" w:hAnsi="Times New Roman"/>
          <w:sz w:val="24"/>
          <w:szCs w:val="24"/>
        </w:rPr>
        <w:t xml:space="preserve"> are at 1.5m </w:t>
      </w:r>
      <w:proofErr w:type="spellStart"/>
      <w:r w:rsidRPr="00EB6E33">
        <w:rPr>
          <w:rFonts w:ascii="Times New Roman" w:hAnsi="Times New Roman"/>
          <w:sz w:val="24"/>
          <w:szCs w:val="24"/>
        </w:rPr>
        <w:t>centres</w:t>
      </w:r>
      <w:proofErr w:type="spellEnd"/>
      <w:r w:rsidRPr="00EB6E33">
        <w:rPr>
          <w:rFonts w:ascii="Times New Roman" w:hAnsi="Times New Roman"/>
          <w:sz w:val="24"/>
          <w:szCs w:val="24"/>
        </w:rPr>
        <w:t>.</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 xml:space="preserve">When shale exists in the </w:t>
      </w:r>
      <w:proofErr w:type="spellStart"/>
      <w:r w:rsidRPr="00EB6E33">
        <w:rPr>
          <w:rFonts w:ascii="Times New Roman" w:hAnsi="Times New Roman"/>
          <w:sz w:val="24"/>
          <w:szCs w:val="24"/>
        </w:rPr>
        <w:t>hangingwall</w:t>
      </w:r>
      <w:proofErr w:type="spellEnd"/>
      <w:r w:rsidRPr="00EB6E33">
        <w:rPr>
          <w:rFonts w:ascii="Times New Roman" w:hAnsi="Times New Roman"/>
          <w:sz w:val="24"/>
          <w:szCs w:val="24"/>
        </w:rPr>
        <w:t xml:space="preserve"> then mechanical jacks are used and the nets are suspended from these.</w:t>
      </w:r>
    </w:p>
    <w:p w:rsidR="00EB6E33" w:rsidRPr="00EB6E33" w:rsidRDefault="00EB6E33" w:rsidP="00EB6E33">
      <w:pPr>
        <w:ind w:left="360"/>
        <w:rPr>
          <w:rFonts w:ascii="Times New Roman" w:hAnsi="Times New Roman"/>
          <w:sz w:val="24"/>
          <w:szCs w:val="24"/>
          <w:vertAlign w:val="superscript"/>
        </w:rPr>
      </w:pPr>
      <w:r w:rsidRPr="00EB6E33">
        <w:rPr>
          <w:rFonts w:ascii="Times New Roman" w:hAnsi="Times New Roman"/>
          <w:sz w:val="24"/>
          <w:szCs w:val="24"/>
        </w:rPr>
        <w:t xml:space="preserve">The design of the nets was sufficient to catch a 500kg rock and arrest it in 400 mm. The nets have a number of attachment points and hand tensioning is used. </w:t>
      </w:r>
      <w:proofErr w:type="spellStart"/>
      <w:r w:rsidRPr="00EB6E33">
        <w:rPr>
          <w:rFonts w:ascii="Times New Roman" w:hAnsi="Times New Roman"/>
          <w:sz w:val="24"/>
          <w:szCs w:val="24"/>
        </w:rPr>
        <w:t>Mr.Brentley</w:t>
      </w:r>
      <w:proofErr w:type="spellEnd"/>
      <w:r w:rsidRPr="00EB6E33">
        <w:rPr>
          <w:rFonts w:ascii="Times New Roman" w:hAnsi="Times New Roman"/>
          <w:sz w:val="24"/>
          <w:szCs w:val="24"/>
        </w:rPr>
        <w:t xml:space="preserve"> mentioned the case of </w:t>
      </w:r>
      <w:proofErr w:type="spellStart"/>
      <w:r w:rsidRPr="00EB6E33">
        <w:rPr>
          <w:rFonts w:ascii="Times New Roman" w:hAnsi="Times New Roman"/>
          <w:sz w:val="24"/>
          <w:szCs w:val="24"/>
        </w:rPr>
        <w:t>Bambanani</w:t>
      </w:r>
      <w:proofErr w:type="spellEnd"/>
      <w:r w:rsidRPr="00EB6E33">
        <w:rPr>
          <w:rFonts w:ascii="Times New Roman" w:hAnsi="Times New Roman"/>
          <w:sz w:val="24"/>
          <w:szCs w:val="24"/>
        </w:rPr>
        <w:t xml:space="preserve"> Mine where </w:t>
      </w:r>
      <w:proofErr w:type="gramStart"/>
      <w:r w:rsidRPr="00EB6E33">
        <w:rPr>
          <w:rFonts w:ascii="Times New Roman" w:hAnsi="Times New Roman"/>
          <w:sz w:val="24"/>
          <w:szCs w:val="24"/>
        </w:rPr>
        <w:t>steel  nets</w:t>
      </w:r>
      <w:proofErr w:type="gramEnd"/>
      <w:r w:rsidRPr="00EB6E33">
        <w:rPr>
          <w:rFonts w:ascii="Times New Roman" w:hAnsi="Times New Roman"/>
          <w:sz w:val="24"/>
          <w:szCs w:val="24"/>
        </w:rPr>
        <w:t xml:space="preserve"> are used and left in place as mining progresses. The cost of these nets is approximately R160-00 per m</w:t>
      </w:r>
      <w:r w:rsidRPr="00EB6E33">
        <w:rPr>
          <w:rFonts w:ascii="Times New Roman" w:hAnsi="Times New Roman"/>
          <w:sz w:val="24"/>
          <w:szCs w:val="24"/>
          <w:vertAlign w:val="superscript"/>
        </w:rPr>
        <w:t>2</w:t>
      </w:r>
      <w:r w:rsidRPr="00EB6E33">
        <w:rPr>
          <w:rFonts w:ascii="Times New Roman" w:hAnsi="Times New Roman"/>
          <w:sz w:val="24"/>
          <w:szCs w:val="24"/>
        </w:rPr>
        <w:t>.</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There are about 300 panels on netting with bolting in Harmony.</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 xml:space="preserve">The position of </w:t>
      </w:r>
      <w:r w:rsidRPr="00EB6E33">
        <w:rPr>
          <w:rFonts w:ascii="Times New Roman" w:hAnsi="Times New Roman"/>
          <w:b/>
          <w:sz w:val="24"/>
          <w:szCs w:val="24"/>
        </w:rPr>
        <w:t>Impala Platinum</w:t>
      </w:r>
      <w:r w:rsidRPr="00EB6E33">
        <w:rPr>
          <w:rFonts w:ascii="Times New Roman" w:hAnsi="Times New Roman"/>
          <w:sz w:val="24"/>
          <w:szCs w:val="24"/>
        </w:rPr>
        <w:t xml:space="preserve"> was presented by </w:t>
      </w:r>
      <w:proofErr w:type="spellStart"/>
      <w:r w:rsidRPr="00EB6E33">
        <w:rPr>
          <w:rFonts w:ascii="Times New Roman" w:hAnsi="Times New Roman"/>
          <w:b/>
          <w:sz w:val="24"/>
          <w:szCs w:val="24"/>
        </w:rPr>
        <w:t>Mr.Noel</w:t>
      </w:r>
      <w:proofErr w:type="spellEnd"/>
      <w:r w:rsidRPr="00EB6E33">
        <w:rPr>
          <w:rFonts w:ascii="Times New Roman" w:hAnsi="Times New Roman"/>
          <w:b/>
          <w:sz w:val="24"/>
          <w:szCs w:val="24"/>
        </w:rPr>
        <w:t xml:space="preserve"> </w:t>
      </w:r>
      <w:proofErr w:type="spellStart"/>
      <w:r w:rsidRPr="00EB6E33">
        <w:rPr>
          <w:rFonts w:ascii="Times New Roman" w:hAnsi="Times New Roman"/>
          <w:b/>
          <w:sz w:val="24"/>
          <w:szCs w:val="24"/>
        </w:rPr>
        <w:t>Fernandes</w:t>
      </w:r>
      <w:proofErr w:type="spellEnd"/>
      <w:r w:rsidRPr="00EB6E33">
        <w:rPr>
          <w:rFonts w:ascii="Times New Roman" w:hAnsi="Times New Roman"/>
          <w:sz w:val="24"/>
          <w:szCs w:val="24"/>
        </w:rPr>
        <w:t xml:space="preserve">. The company started bolting in 2004 and bolting was confined to </w:t>
      </w:r>
      <w:proofErr w:type="spellStart"/>
      <w:r w:rsidRPr="00EB6E33">
        <w:rPr>
          <w:rFonts w:ascii="Times New Roman" w:hAnsi="Times New Roman"/>
          <w:sz w:val="24"/>
          <w:szCs w:val="24"/>
        </w:rPr>
        <w:t>MerenskyReef</w:t>
      </w:r>
      <w:proofErr w:type="spellEnd"/>
      <w:r w:rsidRPr="00EB6E33">
        <w:rPr>
          <w:rFonts w:ascii="Times New Roman" w:hAnsi="Times New Roman"/>
          <w:sz w:val="24"/>
          <w:szCs w:val="24"/>
        </w:rPr>
        <w:t xml:space="preserve">. Prior to this they were experiencing 7 to 10 </w:t>
      </w:r>
      <w:proofErr w:type="spellStart"/>
      <w:r w:rsidRPr="00EB6E33">
        <w:rPr>
          <w:rFonts w:ascii="Times New Roman" w:hAnsi="Times New Roman"/>
          <w:sz w:val="24"/>
          <w:szCs w:val="24"/>
        </w:rPr>
        <w:t>fatals</w:t>
      </w:r>
      <w:proofErr w:type="spellEnd"/>
      <w:r w:rsidRPr="00EB6E33">
        <w:rPr>
          <w:rFonts w:ascii="Times New Roman" w:hAnsi="Times New Roman"/>
          <w:sz w:val="24"/>
          <w:szCs w:val="24"/>
        </w:rPr>
        <w:t xml:space="preserve"> per year. The design of the nets was to arrest 2 tons of rock. Work on the net design was carried out at </w:t>
      </w:r>
      <w:proofErr w:type="spellStart"/>
      <w:r w:rsidRPr="00EB6E33">
        <w:rPr>
          <w:rFonts w:ascii="Times New Roman" w:hAnsi="Times New Roman"/>
          <w:sz w:val="24"/>
          <w:szCs w:val="24"/>
        </w:rPr>
        <w:t>Savuka</w:t>
      </w:r>
      <w:proofErr w:type="spellEnd"/>
      <w:r w:rsidRPr="00EB6E33">
        <w:rPr>
          <w:rFonts w:ascii="Times New Roman" w:hAnsi="Times New Roman"/>
          <w:sz w:val="24"/>
          <w:szCs w:val="24"/>
        </w:rPr>
        <w:t xml:space="preserve"> test facility with a number of manufacturers. Drilling of the bolt holes is vertical and operators are remote from the drill rig when drilling. It takes about 7 minutes to drill a hole and it is a one person operation. Bolters are repaired at the mine so that there is no delay in turn- around of machines and also this saves on costs. In narrow </w:t>
      </w:r>
      <w:proofErr w:type="spellStart"/>
      <w:r w:rsidRPr="00EB6E33">
        <w:rPr>
          <w:rFonts w:ascii="Times New Roman" w:hAnsi="Times New Roman"/>
          <w:sz w:val="24"/>
          <w:szCs w:val="24"/>
        </w:rPr>
        <w:t>stoping</w:t>
      </w:r>
      <w:proofErr w:type="spellEnd"/>
      <w:r w:rsidRPr="00EB6E33">
        <w:rPr>
          <w:rFonts w:ascii="Times New Roman" w:hAnsi="Times New Roman"/>
          <w:sz w:val="24"/>
          <w:szCs w:val="24"/>
        </w:rPr>
        <w:t xml:space="preserve"> widths &lt;1.2m flexible </w:t>
      </w:r>
      <w:proofErr w:type="spellStart"/>
      <w:r w:rsidRPr="00EB6E33">
        <w:rPr>
          <w:rFonts w:ascii="Times New Roman" w:hAnsi="Times New Roman"/>
          <w:sz w:val="24"/>
          <w:szCs w:val="24"/>
        </w:rPr>
        <w:t>Hydrabolts</w:t>
      </w:r>
      <w:proofErr w:type="spellEnd"/>
      <w:r w:rsidRPr="00EB6E33">
        <w:rPr>
          <w:rFonts w:ascii="Times New Roman" w:hAnsi="Times New Roman"/>
          <w:sz w:val="24"/>
          <w:szCs w:val="24"/>
        </w:rPr>
        <w:t xml:space="preserve"> are used.</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 xml:space="preserve">In 2013 netting with bolting was commenced on the UG2 horizon to address the issues of </w:t>
      </w:r>
      <w:proofErr w:type="spellStart"/>
      <w:r w:rsidRPr="00EB6E33">
        <w:rPr>
          <w:rFonts w:ascii="Times New Roman" w:hAnsi="Times New Roman"/>
          <w:sz w:val="24"/>
          <w:szCs w:val="24"/>
        </w:rPr>
        <w:t>FoGs</w:t>
      </w:r>
      <w:proofErr w:type="spellEnd"/>
      <w:r w:rsidRPr="00EB6E33">
        <w:rPr>
          <w:rFonts w:ascii="Times New Roman" w:hAnsi="Times New Roman"/>
          <w:sz w:val="24"/>
          <w:szCs w:val="24"/>
        </w:rPr>
        <w:t xml:space="preserve">. </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 xml:space="preserve">The bonus system is linked to safety at Impala and the introduction of netting with bolting on more than 700 panels and every development end has helped to achieve 18 million </w:t>
      </w:r>
      <w:proofErr w:type="spellStart"/>
      <w:r w:rsidRPr="00EB6E33">
        <w:rPr>
          <w:rFonts w:ascii="Times New Roman" w:hAnsi="Times New Roman"/>
          <w:sz w:val="24"/>
          <w:szCs w:val="24"/>
        </w:rPr>
        <w:t>FoG</w:t>
      </w:r>
      <w:proofErr w:type="spellEnd"/>
      <w:r w:rsidRPr="00EB6E33">
        <w:rPr>
          <w:rFonts w:ascii="Times New Roman" w:hAnsi="Times New Roman"/>
          <w:sz w:val="24"/>
          <w:szCs w:val="24"/>
        </w:rPr>
        <w:t xml:space="preserve"> fatality free shifts.</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 xml:space="preserve">Communications was cited as crucial to the success of the adoption of netting with bolting. Approximately 27000 crew members have been trained on Impala. A test facility for nets has been established at </w:t>
      </w:r>
      <w:proofErr w:type="spellStart"/>
      <w:r w:rsidRPr="00EB6E33">
        <w:rPr>
          <w:rFonts w:ascii="Times New Roman" w:hAnsi="Times New Roman"/>
          <w:sz w:val="24"/>
          <w:szCs w:val="24"/>
        </w:rPr>
        <w:t>Kroondal</w:t>
      </w:r>
      <w:proofErr w:type="spellEnd"/>
      <w:r w:rsidRPr="00EB6E33">
        <w:rPr>
          <w:rFonts w:ascii="Times New Roman" w:hAnsi="Times New Roman"/>
          <w:sz w:val="24"/>
          <w:szCs w:val="24"/>
        </w:rPr>
        <w:t xml:space="preserve"> and all crew members are transported there to see the effectiveness of nets. </w:t>
      </w:r>
      <w:r w:rsidRPr="00EB6E33">
        <w:rPr>
          <w:rFonts w:ascii="Times New Roman" w:hAnsi="Times New Roman"/>
          <w:sz w:val="24"/>
          <w:szCs w:val="24"/>
        </w:rPr>
        <w:lastRenderedPageBreak/>
        <w:t>The CEO and all senior managers have visited the facility to observe the tests. The testing has led to the use of nets with reinforced web belts being used on Impala.</w:t>
      </w:r>
    </w:p>
    <w:p w:rsidR="00EB6E33" w:rsidRPr="00EB6E33" w:rsidRDefault="00EB6E33" w:rsidP="00EB6E33">
      <w:pPr>
        <w:ind w:left="360"/>
        <w:rPr>
          <w:rFonts w:ascii="Times New Roman" w:hAnsi="Times New Roman"/>
          <w:sz w:val="24"/>
          <w:szCs w:val="24"/>
        </w:rPr>
      </w:pPr>
      <w:proofErr w:type="spellStart"/>
      <w:r w:rsidRPr="00EB6E33">
        <w:rPr>
          <w:rFonts w:ascii="Times New Roman" w:hAnsi="Times New Roman"/>
          <w:b/>
          <w:sz w:val="24"/>
          <w:szCs w:val="24"/>
        </w:rPr>
        <w:t>Mr.Faan</w:t>
      </w:r>
      <w:proofErr w:type="spellEnd"/>
      <w:r w:rsidRPr="00EB6E33">
        <w:rPr>
          <w:rFonts w:ascii="Times New Roman" w:hAnsi="Times New Roman"/>
          <w:b/>
          <w:sz w:val="24"/>
          <w:szCs w:val="24"/>
        </w:rPr>
        <w:t xml:space="preserve"> </w:t>
      </w:r>
      <w:proofErr w:type="spellStart"/>
      <w:r w:rsidRPr="00EB6E33">
        <w:rPr>
          <w:rFonts w:ascii="Times New Roman" w:hAnsi="Times New Roman"/>
          <w:b/>
          <w:sz w:val="24"/>
          <w:szCs w:val="24"/>
        </w:rPr>
        <w:t>Mulder</w:t>
      </w:r>
      <w:proofErr w:type="spellEnd"/>
      <w:r w:rsidRPr="00EB6E33">
        <w:rPr>
          <w:rFonts w:ascii="Times New Roman" w:hAnsi="Times New Roman"/>
          <w:sz w:val="24"/>
          <w:szCs w:val="24"/>
        </w:rPr>
        <w:t xml:space="preserve"> from </w:t>
      </w:r>
      <w:proofErr w:type="spellStart"/>
      <w:r w:rsidRPr="00EB6E33">
        <w:rPr>
          <w:rFonts w:ascii="Times New Roman" w:hAnsi="Times New Roman"/>
          <w:b/>
          <w:sz w:val="24"/>
          <w:szCs w:val="24"/>
        </w:rPr>
        <w:t>SibanyeGold</w:t>
      </w:r>
      <w:proofErr w:type="spellEnd"/>
      <w:r w:rsidRPr="00EB6E33">
        <w:rPr>
          <w:rFonts w:ascii="Times New Roman" w:hAnsi="Times New Roman"/>
          <w:sz w:val="24"/>
          <w:szCs w:val="24"/>
        </w:rPr>
        <w:t xml:space="preserve"> presented an update of the use of nets with bolts at their operations. By his reckoning, there is about 60 % success rate with nets with bolts on the </w:t>
      </w:r>
      <w:proofErr w:type="spellStart"/>
      <w:r w:rsidRPr="00EB6E33">
        <w:rPr>
          <w:rFonts w:ascii="Times New Roman" w:hAnsi="Times New Roman"/>
          <w:sz w:val="24"/>
          <w:szCs w:val="24"/>
        </w:rPr>
        <w:t>SibanyeGold</w:t>
      </w:r>
      <w:proofErr w:type="spellEnd"/>
      <w:r w:rsidRPr="00EB6E33">
        <w:rPr>
          <w:rFonts w:ascii="Times New Roman" w:hAnsi="Times New Roman"/>
          <w:sz w:val="24"/>
          <w:szCs w:val="24"/>
        </w:rPr>
        <w:t xml:space="preserve"> Mines. Middle management participation is crucial to getting adoption to succeed. However, everyone involved in any way with the adoption should be involved.  Nets are suspended onto the temporary support and not onto the </w:t>
      </w:r>
      <w:proofErr w:type="spellStart"/>
      <w:r w:rsidRPr="00EB6E33">
        <w:rPr>
          <w:rFonts w:ascii="Times New Roman" w:hAnsi="Times New Roman"/>
          <w:sz w:val="24"/>
          <w:szCs w:val="24"/>
        </w:rPr>
        <w:t>roofbolts</w:t>
      </w:r>
      <w:proofErr w:type="spellEnd"/>
      <w:r w:rsidRPr="00EB6E33">
        <w:rPr>
          <w:rFonts w:ascii="Times New Roman" w:hAnsi="Times New Roman"/>
          <w:sz w:val="24"/>
          <w:szCs w:val="24"/>
        </w:rPr>
        <w:t xml:space="preserve">. </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 xml:space="preserve">Face time, heat and the dip of the reef are some of the biggest problems of getting netting with bolting to be correctly adopted. The changing of jumpers to drill one hole, sometimes 4 to 5 jumper changes per hole, presents a problem. However, solving this will not give 100 % adoption. Failures are often because of lack of knowledge on the part of production personnel. </w:t>
      </w:r>
    </w:p>
    <w:p w:rsidR="00EB6E33" w:rsidRPr="00EB6E33" w:rsidRDefault="00EB6E33" w:rsidP="00EB6E33">
      <w:pPr>
        <w:ind w:left="360"/>
        <w:rPr>
          <w:rFonts w:ascii="Times New Roman" w:hAnsi="Times New Roman"/>
          <w:sz w:val="24"/>
          <w:szCs w:val="24"/>
        </w:rPr>
      </w:pPr>
      <w:r w:rsidRPr="00EB6E33">
        <w:rPr>
          <w:rFonts w:ascii="Times New Roman" w:hAnsi="Times New Roman"/>
          <w:b/>
          <w:sz w:val="24"/>
          <w:szCs w:val="24"/>
        </w:rPr>
        <w:t>Mr. Charles Martin</w:t>
      </w:r>
      <w:r w:rsidRPr="00EB6E33">
        <w:rPr>
          <w:rFonts w:ascii="Times New Roman" w:hAnsi="Times New Roman"/>
          <w:sz w:val="24"/>
          <w:szCs w:val="24"/>
        </w:rPr>
        <w:t xml:space="preserve"> </w:t>
      </w:r>
      <w:proofErr w:type="spellStart"/>
      <w:r w:rsidRPr="00EB6E33">
        <w:rPr>
          <w:rFonts w:ascii="Times New Roman" w:hAnsi="Times New Roman"/>
          <w:sz w:val="24"/>
          <w:szCs w:val="24"/>
        </w:rPr>
        <w:t>of</w:t>
      </w:r>
      <w:r w:rsidRPr="00EB6E33">
        <w:rPr>
          <w:rFonts w:ascii="Times New Roman" w:hAnsi="Times New Roman"/>
          <w:b/>
          <w:sz w:val="24"/>
          <w:szCs w:val="24"/>
        </w:rPr>
        <w:t>Lonmin</w:t>
      </w:r>
      <w:proofErr w:type="spellEnd"/>
      <w:r w:rsidRPr="00EB6E33">
        <w:rPr>
          <w:rFonts w:ascii="Times New Roman" w:hAnsi="Times New Roman"/>
          <w:b/>
          <w:sz w:val="24"/>
          <w:szCs w:val="24"/>
        </w:rPr>
        <w:t xml:space="preserve"> </w:t>
      </w:r>
      <w:proofErr w:type="spellStart"/>
      <w:r w:rsidRPr="00EB6E33">
        <w:rPr>
          <w:rFonts w:ascii="Times New Roman" w:hAnsi="Times New Roman"/>
          <w:b/>
          <w:sz w:val="24"/>
          <w:szCs w:val="24"/>
        </w:rPr>
        <w:t>Platinum</w:t>
      </w:r>
      <w:r w:rsidRPr="00EB6E33">
        <w:rPr>
          <w:rFonts w:ascii="Times New Roman" w:hAnsi="Times New Roman"/>
          <w:sz w:val="24"/>
          <w:szCs w:val="24"/>
        </w:rPr>
        <w:t>presented</w:t>
      </w:r>
      <w:proofErr w:type="spellEnd"/>
      <w:r w:rsidRPr="00EB6E33">
        <w:rPr>
          <w:rFonts w:ascii="Times New Roman" w:hAnsi="Times New Roman"/>
          <w:sz w:val="24"/>
          <w:szCs w:val="24"/>
        </w:rPr>
        <w:t xml:space="preserve"> the situation with nets with bolts at </w:t>
      </w:r>
      <w:proofErr w:type="spellStart"/>
      <w:r w:rsidRPr="00EB6E33">
        <w:rPr>
          <w:rFonts w:ascii="Times New Roman" w:hAnsi="Times New Roman"/>
          <w:sz w:val="24"/>
          <w:szCs w:val="24"/>
        </w:rPr>
        <w:t>Lonmin</w:t>
      </w:r>
      <w:proofErr w:type="spellEnd"/>
      <w:r w:rsidRPr="00EB6E33">
        <w:rPr>
          <w:rFonts w:ascii="Times New Roman" w:hAnsi="Times New Roman"/>
          <w:sz w:val="24"/>
          <w:szCs w:val="24"/>
        </w:rPr>
        <w:t xml:space="preserve">. Approximately 500 panels are using nets with bolts at </w:t>
      </w:r>
      <w:proofErr w:type="spellStart"/>
      <w:r w:rsidRPr="00EB6E33">
        <w:rPr>
          <w:rFonts w:ascii="Times New Roman" w:hAnsi="Times New Roman"/>
          <w:sz w:val="24"/>
          <w:szCs w:val="24"/>
        </w:rPr>
        <w:t>Lonmin</w:t>
      </w:r>
      <w:proofErr w:type="spellEnd"/>
      <w:r w:rsidRPr="00EB6E33">
        <w:rPr>
          <w:rFonts w:ascii="Times New Roman" w:hAnsi="Times New Roman"/>
          <w:sz w:val="24"/>
          <w:szCs w:val="24"/>
        </w:rPr>
        <w:t xml:space="preserve">. The </w:t>
      </w:r>
      <w:proofErr w:type="spellStart"/>
      <w:r w:rsidRPr="00EB6E33">
        <w:rPr>
          <w:rFonts w:ascii="Times New Roman" w:hAnsi="Times New Roman"/>
          <w:sz w:val="24"/>
          <w:szCs w:val="24"/>
        </w:rPr>
        <w:t>stoping</w:t>
      </w:r>
      <w:proofErr w:type="spellEnd"/>
      <w:r w:rsidRPr="00EB6E33">
        <w:rPr>
          <w:rFonts w:ascii="Times New Roman" w:hAnsi="Times New Roman"/>
          <w:sz w:val="24"/>
          <w:szCs w:val="24"/>
        </w:rPr>
        <w:t xml:space="preserve"> width is between 1.2m and 1.4m. The telescopic leg of the face drill is used to direct and drill the holes into the </w:t>
      </w:r>
      <w:proofErr w:type="spellStart"/>
      <w:r w:rsidRPr="00EB6E33">
        <w:rPr>
          <w:rFonts w:ascii="Times New Roman" w:hAnsi="Times New Roman"/>
          <w:sz w:val="24"/>
          <w:szCs w:val="24"/>
        </w:rPr>
        <w:t>hangingwall</w:t>
      </w:r>
      <w:proofErr w:type="spellEnd"/>
      <w:r w:rsidRPr="00EB6E33">
        <w:rPr>
          <w:rFonts w:ascii="Times New Roman" w:hAnsi="Times New Roman"/>
          <w:sz w:val="24"/>
          <w:szCs w:val="24"/>
        </w:rPr>
        <w:t>.  The mine has a test facility to demonstrate the effectiveness of nets. The mine experiences temperatures of about 25</w:t>
      </w:r>
      <w:r w:rsidRPr="00EB6E33">
        <w:rPr>
          <w:rFonts w:ascii="Times New Roman" w:hAnsi="Times New Roman"/>
          <w:sz w:val="24"/>
          <w:szCs w:val="24"/>
          <w:vertAlign w:val="superscript"/>
        </w:rPr>
        <w:t>o</w:t>
      </w:r>
      <w:r w:rsidRPr="00EB6E33">
        <w:rPr>
          <w:rFonts w:ascii="Times New Roman" w:hAnsi="Times New Roman"/>
          <w:sz w:val="24"/>
          <w:szCs w:val="24"/>
        </w:rPr>
        <w:t xml:space="preserve"> C. They use tensioning devices to get the nets as tight as possible. </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 xml:space="preserve">There are challenges with tensioning the nets. Initially long nets were used but currently 3.5 m long nets are used. The team installs and tensions the nets. One RDO has been recruited per panel to drill the </w:t>
      </w:r>
      <w:proofErr w:type="spellStart"/>
      <w:r w:rsidRPr="00EB6E33">
        <w:rPr>
          <w:rFonts w:ascii="Times New Roman" w:hAnsi="Times New Roman"/>
          <w:sz w:val="24"/>
          <w:szCs w:val="24"/>
        </w:rPr>
        <w:t>roofbolt</w:t>
      </w:r>
      <w:proofErr w:type="spellEnd"/>
      <w:r w:rsidRPr="00EB6E33">
        <w:rPr>
          <w:rFonts w:ascii="Times New Roman" w:hAnsi="Times New Roman"/>
          <w:sz w:val="24"/>
          <w:szCs w:val="24"/>
        </w:rPr>
        <w:t xml:space="preserve"> hole and install the </w:t>
      </w:r>
      <w:proofErr w:type="spellStart"/>
      <w:r w:rsidRPr="00EB6E33">
        <w:rPr>
          <w:rFonts w:ascii="Times New Roman" w:hAnsi="Times New Roman"/>
          <w:sz w:val="24"/>
          <w:szCs w:val="24"/>
        </w:rPr>
        <w:t>roofbolt</w:t>
      </w:r>
      <w:proofErr w:type="spellEnd"/>
      <w:r w:rsidRPr="00EB6E33">
        <w:rPr>
          <w:rFonts w:ascii="Times New Roman" w:hAnsi="Times New Roman"/>
          <w:sz w:val="24"/>
          <w:szCs w:val="24"/>
        </w:rPr>
        <w:t xml:space="preserve">. </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 xml:space="preserve">Holes of between 0.9m and 1.2 m are drilled and each hole takes about 8 minutes to drill. Up to 4 extension steels are used. Resin bolts, end anchor and </w:t>
      </w:r>
      <w:proofErr w:type="spellStart"/>
      <w:r w:rsidRPr="00EB6E33">
        <w:rPr>
          <w:rFonts w:ascii="Times New Roman" w:hAnsi="Times New Roman"/>
          <w:sz w:val="24"/>
          <w:szCs w:val="24"/>
        </w:rPr>
        <w:t>Hydrabolts</w:t>
      </w:r>
      <w:proofErr w:type="spellEnd"/>
      <w:r w:rsidRPr="00EB6E33">
        <w:rPr>
          <w:rFonts w:ascii="Times New Roman" w:hAnsi="Times New Roman"/>
          <w:sz w:val="24"/>
          <w:szCs w:val="24"/>
        </w:rPr>
        <w:t xml:space="preserve"> are used by the mine for </w:t>
      </w:r>
      <w:proofErr w:type="spellStart"/>
      <w:r w:rsidRPr="00EB6E33">
        <w:rPr>
          <w:rFonts w:ascii="Times New Roman" w:hAnsi="Times New Roman"/>
          <w:sz w:val="24"/>
          <w:szCs w:val="24"/>
        </w:rPr>
        <w:t>roofbolting</w:t>
      </w:r>
      <w:proofErr w:type="spellEnd"/>
      <w:r w:rsidRPr="00EB6E33">
        <w:rPr>
          <w:rFonts w:ascii="Times New Roman" w:hAnsi="Times New Roman"/>
          <w:sz w:val="24"/>
          <w:szCs w:val="24"/>
        </w:rPr>
        <w:t>.</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Mr. Martin appealed to the workshop for help for the Platinum industry when it returns to work. He mentioned the training as one aspect that would be required and which will be highly constrained when the mines started production after the industrial action.</w:t>
      </w:r>
    </w:p>
    <w:p w:rsidR="00EB6E33" w:rsidRPr="00EB6E33" w:rsidRDefault="00EB6E33" w:rsidP="00EB6E33">
      <w:pPr>
        <w:ind w:left="360"/>
        <w:rPr>
          <w:rFonts w:ascii="Times New Roman" w:hAnsi="Times New Roman"/>
          <w:sz w:val="24"/>
          <w:szCs w:val="24"/>
        </w:rPr>
      </w:pPr>
      <w:r w:rsidRPr="00EB6E33">
        <w:rPr>
          <w:rFonts w:ascii="Times New Roman" w:hAnsi="Times New Roman"/>
          <w:b/>
          <w:sz w:val="24"/>
          <w:szCs w:val="24"/>
        </w:rPr>
        <w:t>Mr. Gary Dukes</w:t>
      </w:r>
      <w:r w:rsidRPr="00EB6E33">
        <w:rPr>
          <w:rFonts w:ascii="Times New Roman" w:hAnsi="Times New Roman"/>
          <w:sz w:val="24"/>
          <w:szCs w:val="24"/>
        </w:rPr>
        <w:t xml:space="preserve"> presented the status on Netting with Bolting in </w:t>
      </w:r>
      <w:r w:rsidRPr="00EB6E33">
        <w:rPr>
          <w:rFonts w:ascii="Times New Roman" w:hAnsi="Times New Roman"/>
          <w:b/>
          <w:sz w:val="24"/>
          <w:szCs w:val="24"/>
        </w:rPr>
        <w:t xml:space="preserve">AngloGold Ashanti. </w:t>
      </w:r>
      <w:r w:rsidRPr="00EB6E33">
        <w:rPr>
          <w:rFonts w:ascii="Times New Roman" w:hAnsi="Times New Roman"/>
          <w:sz w:val="24"/>
          <w:szCs w:val="24"/>
        </w:rPr>
        <w:t xml:space="preserve">In areas above 1.5m </w:t>
      </w:r>
      <w:proofErr w:type="spellStart"/>
      <w:r w:rsidRPr="00EB6E33">
        <w:rPr>
          <w:rFonts w:ascii="Times New Roman" w:hAnsi="Times New Roman"/>
          <w:sz w:val="24"/>
          <w:szCs w:val="24"/>
        </w:rPr>
        <w:t>stoping</w:t>
      </w:r>
      <w:proofErr w:type="spellEnd"/>
      <w:r w:rsidRPr="00EB6E33">
        <w:rPr>
          <w:rFonts w:ascii="Times New Roman" w:hAnsi="Times New Roman"/>
          <w:sz w:val="24"/>
          <w:szCs w:val="24"/>
        </w:rPr>
        <w:t xml:space="preserve"> width netting with bolting is used. Below 1.5m </w:t>
      </w:r>
      <w:proofErr w:type="spellStart"/>
      <w:r w:rsidRPr="00EB6E33">
        <w:rPr>
          <w:rFonts w:ascii="Times New Roman" w:hAnsi="Times New Roman"/>
          <w:sz w:val="24"/>
          <w:szCs w:val="24"/>
        </w:rPr>
        <w:t>stoping</w:t>
      </w:r>
      <w:proofErr w:type="spellEnd"/>
      <w:r w:rsidRPr="00EB6E33">
        <w:rPr>
          <w:rFonts w:ascii="Times New Roman" w:hAnsi="Times New Roman"/>
          <w:sz w:val="24"/>
          <w:szCs w:val="24"/>
        </w:rPr>
        <w:t xml:space="preserve"> width,</w:t>
      </w:r>
      <w:bookmarkStart w:id="0" w:name="_GoBack"/>
      <w:bookmarkEnd w:id="0"/>
      <w:r w:rsidRPr="00EB6E33">
        <w:rPr>
          <w:rFonts w:ascii="Times New Roman" w:hAnsi="Times New Roman"/>
          <w:sz w:val="24"/>
          <w:szCs w:val="24"/>
        </w:rPr>
        <w:t xml:space="preserve"> nets without bolts are </w:t>
      </w:r>
      <w:proofErr w:type="spellStart"/>
      <w:r w:rsidRPr="00EB6E33">
        <w:rPr>
          <w:rFonts w:ascii="Times New Roman" w:hAnsi="Times New Roman"/>
          <w:sz w:val="24"/>
          <w:szCs w:val="24"/>
        </w:rPr>
        <w:t>used.This</w:t>
      </w:r>
      <w:proofErr w:type="spellEnd"/>
      <w:r w:rsidRPr="00EB6E33">
        <w:rPr>
          <w:rFonts w:ascii="Times New Roman" w:hAnsi="Times New Roman"/>
          <w:sz w:val="24"/>
          <w:szCs w:val="24"/>
        </w:rPr>
        <w:t xml:space="preserve"> means that about a third of AGAs </w:t>
      </w:r>
      <w:proofErr w:type="spellStart"/>
      <w:r w:rsidRPr="00EB6E33">
        <w:rPr>
          <w:rFonts w:ascii="Times New Roman" w:hAnsi="Times New Roman"/>
          <w:sz w:val="24"/>
          <w:szCs w:val="24"/>
        </w:rPr>
        <w:t>stope</w:t>
      </w:r>
      <w:proofErr w:type="spellEnd"/>
      <w:r w:rsidRPr="00EB6E33">
        <w:rPr>
          <w:rFonts w:ascii="Times New Roman" w:hAnsi="Times New Roman"/>
          <w:sz w:val="24"/>
          <w:szCs w:val="24"/>
        </w:rPr>
        <w:t xml:space="preserve"> panels are on netting with bolting and two thirds are on netting without bolting.  The buy-in of middle management to get the adoption of netting with bolting or indeed any MOSH leading practice was </w:t>
      </w:r>
      <w:proofErr w:type="spellStart"/>
      <w:r w:rsidRPr="00EB6E33">
        <w:rPr>
          <w:rFonts w:ascii="Times New Roman" w:hAnsi="Times New Roman"/>
          <w:sz w:val="24"/>
          <w:szCs w:val="24"/>
        </w:rPr>
        <w:t>emphasised</w:t>
      </w:r>
      <w:proofErr w:type="spellEnd"/>
      <w:r w:rsidRPr="00EB6E33">
        <w:rPr>
          <w:rFonts w:ascii="Times New Roman" w:hAnsi="Times New Roman"/>
          <w:sz w:val="24"/>
          <w:szCs w:val="24"/>
        </w:rPr>
        <w:t>.</w:t>
      </w:r>
    </w:p>
    <w:p w:rsidR="00EB6E33" w:rsidRPr="00EB6E33" w:rsidRDefault="00EB6E33" w:rsidP="00EB6E33">
      <w:pPr>
        <w:ind w:left="360"/>
        <w:rPr>
          <w:rFonts w:ascii="Times New Roman" w:hAnsi="Times New Roman"/>
          <w:sz w:val="24"/>
          <w:szCs w:val="24"/>
        </w:rPr>
      </w:pPr>
      <w:r w:rsidRPr="00EB6E33">
        <w:rPr>
          <w:rFonts w:ascii="Times New Roman" w:hAnsi="Times New Roman"/>
          <w:sz w:val="24"/>
          <w:szCs w:val="24"/>
        </w:rPr>
        <w:t xml:space="preserve">The experience of </w:t>
      </w:r>
      <w:proofErr w:type="spellStart"/>
      <w:r w:rsidRPr="00EB6E33">
        <w:rPr>
          <w:rFonts w:ascii="Times New Roman" w:hAnsi="Times New Roman"/>
          <w:sz w:val="24"/>
          <w:szCs w:val="24"/>
        </w:rPr>
        <w:t>Mponeng</w:t>
      </w:r>
      <w:proofErr w:type="spellEnd"/>
      <w:r w:rsidRPr="00EB6E33">
        <w:rPr>
          <w:rFonts w:ascii="Times New Roman" w:hAnsi="Times New Roman"/>
          <w:sz w:val="24"/>
          <w:szCs w:val="24"/>
        </w:rPr>
        <w:t xml:space="preserve"> was shared with the workshop where permanent steel mesh was installed in the panel face. This was attempted for a while but it has now been discontinued. The steel mesh is still being applied in the gullies with great success.</w:t>
      </w:r>
    </w:p>
    <w:p w:rsidR="00EB6E33" w:rsidRPr="00EB6E33" w:rsidRDefault="00EB6E33" w:rsidP="00395FA3">
      <w:pPr>
        <w:spacing w:after="0"/>
        <w:rPr>
          <w:rFonts w:ascii="Times New Roman" w:eastAsia="Times New Roman" w:hAnsi="Times New Roman"/>
          <w:sz w:val="24"/>
          <w:szCs w:val="24"/>
        </w:rPr>
      </w:pPr>
    </w:p>
    <w:p w:rsidR="00B207A9" w:rsidRDefault="00EB6E33" w:rsidP="00B207A9">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DUNCAN ADAMS</w:t>
      </w:r>
    </w:p>
    <w:p w:rsidR="002D4475" w:rsidRDefault="00EB6E33" w:rsidP="00EB6E33">
      <w:pPr>
        <w:spacing w:after="0" w:line="240" w:lineRule="auto"/>
        <w:rPr>
          <w:rFonts w:ascii="Times New Roman" w:hAnsi="Times New Roman"/>
          <w:b/>
          <w:sz w:val="24"/>
          <w:szCs w:val="24"/>
        </w:rPr>
      </w:pPr>
      <w:r>
        <w:rPr>
          <w:rFonts w:ascii="Times New Roman" w:eastAsia="Times New Roman" w:hAnsi="Times New Roman"/>
          <w:b/>
          <w:sz w:val="24"/>
          <w:szCs w:val="24"/>
        </w:rPr>
        <w:t xml:space="preserve">FOG ADOPTION TEAM </w:t>
      </w:r>
    </w:p>
    <w:sectPr w:rsidR="002D4475" w:rsidSect="00D940F7">
      <w:headerReference w:type="default" r:id="rId8"/>
      <w:footerReference w:type="default" r:id="rId9"/>
      <w:headerReference w:type="first" r:id="rId10"/>
      <w:footerReference w:type="first" r:id="rId11"/>
      <w:pgSz w:w="11907" w:h="16839" w:code="9"/>
      <w:pgMar w:top="1260" w:right="810" w:bottom="1440" w:left="900" w:header="720" w:footer="170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6E33" w:rsidRDefault="00EB6E33" w:rsidP="00F246B6">
      <w:pPr>
        <w:spacing w:after="0" w:line="240" w:lineRule="auto"/>
      </w:pPr>
      <w:r>
        <w:separator/>
      </w:r>
    </w:p>
  </w:endnote>
  <w:endnote w:type="continuationSeparator" w:id="1">
    <w:p w:rsidR="00EB6E33" w:rsidRDefault="00EB6E33" w:rsidP="00F24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3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08245"/>
      <w:docPartObj>
        <w:docPartGallery w:val="Page Numbers (Bottom of Page)"/>
        <w:docPartUnique/>
      </w:docPartObj>
    </w:sdtPr>
    <w:sdtContent>
      <w:p w:rsidR="00EB6E33" w:rsidRDefault="002E1EB0">
        <w:pPr>
          <w:pStyle w:val="Footer"/>
          <w:jc w:val="right"/>
        </w:pPr>
        <w:fldSimple w:instr=" PAGE   \* MERGEFORMAT ">
          <w:r w:rsidR="00CA7FAE">
            <w:rPr>
              <w:noProof/>
            </w:rPr>
            <w:t>3</w:t>
          </w:r>
        </w:fldSimple>
      </w:p>
    </w:sdtContent>
  </w:sdt>
  <w:p w:rsidR="00EB6E33" w:rsidRDefault="00EB6E3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E33" w:rsidRDefault="00EB6E33">
    <w:pPr>
      <w:pStyle w:val="Footer"/>
    </w:pPr>
    <w:r>
      <w:rPr>
        <w:noProof/>
        <w:lang w:val="en-ZA" w:eastAsia="en-ZA"/>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2E1EB0" w:rsidRPr="002E1EB0">
      <w:rPr>
        <w:noProof/>
      </w:rPr>
      <w:pict>
        <v:shapetype id="_x0000_t202" coordsize="21600,21600" o:spt="202" path="m,l,21600r21600,l21600,xe">
          <v:stroke joinstyle="miter"/>
          <v:path gradientshapeok="t" o:connecttype="rect"/>
        </v:shapetype>
        <v:shape id="_x0000_s2056" type="#_x0000_t202" style="position:absolute;margin-left:38.15pt;margin-top:7.65pt;width:443.25pt;height:62.15pt;z-index:251657728;mso-position-horizontal-relative:text;mso-position-vertical-relative:text" filled="f" stroked="f">
          <v:textbox inset="1.44pt,1.44pt,1.44pt,1.44pt">
            <w:txbxContent>
              <w:p w:rsidR="00EB6E33" w:rsidRPr="00F90CBC" w:rsidRDefault="00EB6E33" w:rsidP="00F90CBC">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EB6E33" w:rsidRDefault="00EB6E33" w:rsidP="00414518">
                <w:pPr>
                  <w:pStyle w:val="NoSpacing"/>
                  <w:jc w:val="center"/>
                  <w:rPr>
                    <w:snapToGrid w:val="0"/>
                    <w:sz w:val="16"/>
                    <w:szCs w:val="16"/>
                  </w:rPr>
                </w:pPr>
                <w:r>
                  <w:rPr>
                    <w:snapToGrid w:val="0"/>
                    <w:sz w:val="16"/>
                    <w:szCs w:val="16"/>
                  </w:rPr>
                  <w:t xml:space="preserve">A Bam,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w:t>
                </w:r>
                <w:r>
                  <w:rPr>
                    <w:snapToGrid w:val="0"/>
                    <w:sz w:val="16"/>
                    <w:szCs w:val="16"/>
                  </w:rPr>
                  <w:t xml:space="preserve">P Dunne, J Evans, </w:t>
                </w:r>
                <w:r w:rsidRPr="00F90CBC">
                  <w:rPr>
                    <w:snapToGrid w:val="0"/>
                    <w:sz w:val="16"/>
                    <w:szCs w:val="16"/>
                  </w:rPr>
                  <w:t xml:space="preserve">N </w:t>
                </w:r>
                <w:proofErr w:type="spellStart"/>
                <w:r w:rsidRPr="00F90CBC">
                  <w:rPr>
                    <w:snapToGrid w:val="0"/>
                    <w:sz w:val="16"/>
                    <w:szCs w:val="16"/>
                  </w:rPr>
                  <w:t>Froneman</w:t>
                </w:r>
                <w:proofErr w:type="spellEnd"/>
                <w:r w:rsidRPr="00F90CBC">
                  <w:rPr>
                    <w:snapToGrid w:val="0"/>
                    <w:sz w:val="16"/>
                    <w:szCs w:val="16"/>
                  </w:rPr>
                  <w:t xml:space="preserve">, T </w:t>
                </w:r>
                <w:proofErr w:type="spellStart"/>
                <w:r w:rsidRPr="00F90CBC">
                  <w:rPr>
                    <w:snapToGrid w:val="0"/>
                    <w:sz w:val="16"/>
                    <w:szCs w:val="16"/>
                  </w:rPr>
                  <w:t>Goodlace</w:t>
                </w:r>
                <w:proofErr w:type="spellEnd"/>
                <w:r w:rsidRPr="00F90CBC">
                  <w:rPr>
                    <w:snapToGrid w:val="0"/>
                    <w:sz w:val="16"/>
                    <w:szCs w:val="16"/>
                  </w:rPr>
                  <w:t>, C Griffith,</w:t>
                </w:r>
                <w:r>
                  <w:rPr>
                    <w:snapToGrid w:val="0"/>
                    <w:sz w:val="16"/>
                    <w:szCs w:val="16"/>
                  </w:rPr>
                  <w:t xml:space="preserve"> G </w:t>
                </w:r>
                <w:proofErr w:type="spellStart"/>
                <w:r>
                  <w:rPr>
                    <w:snapToGrid w:val="0"/>
                    <w:sz w:val="16"/>
                    <w:szCs w:val="16"/>
                  </w:rPr>
                  <w:t>Heale</w:t>
                </w:r>
                <w:proofErr w:type="spellEnd"/>
                <w:r>
                  <w:rPr>
                    <w:snapToGrid w:val="0"/>
                    <w:sz w:val="16"/>
                    <w:szCs w:val="16"/>
                  </w:rPr>
                  <w:t>,</w:t>
                </w:r>
                <w:r w:rsidRPr="00F90CBC">
                  <w:rPr>
                    <w:snapToGrid w:val="0"/>
                    <w:sz w:val="16"/>
                    <w:szCs w:val="16"/>
                  </w:rPr>
                  <w:t xml:space="preserve"> MJ Houston,  B Magara, N </w:t>
                </w:r>
                <w:proofErr w:type="spellStart"/>
                <w:r w:rsidRPr="00F90CBC">
                  <w:rPr>
                    <w:snapToGrid w:val="0"/>
                    <w:sz w:val="16"/>
                    <w:szCs w:val="16"/>
                  </w:rPr>
                  <w:t>Mbazima</w:t>
                </w:r>
                <w:proofErr w:type="spellEnd"/>
                <w:r w:rsidRPr="00F90CBC">
                  <w:rPr>
                    <w:snapToGrid w:val="0"/>
                    <w:sz w:val="16"/>
                    <w:szCs w:val="16"/>
                  </w:rPr>
                  <w:t xml:space="preserve">, </w:t>
                </w:r>
              </w:p>
              <w:p w:rsidR="00EB6E33" w:rsidRDefault="00EB6E33" w:rsidP="00414518">
                <w:pPr>
                  <w:pStyle w:val="NoSpacing"/>
                  <w:jc w:val="center"/>
                  <w:rPr>
                    <w:snapToGrid w:val="0"/>
                    <w:sz w:val="16"/>
                    <w:szCs w:val="16"/>
                  </w:rPr>
                </w:pPr>
                <w:r w:rsidRPr="00F90CBC">
                  <w:rPr>
                    <w:snapToGrid w:val="0"/>
                    <w:sz w:val="16"/>
                    <w:szCs w:val="16"/>
                  </w:rPr>
                  <w:t xml:space="preserve"> X </w:t>
                </w:r>
                <w:proofErr w:type="spellStart"/>
                <w:proofErr w:type="gramStart"/>
                <w:r w:rsidRPr="00F90CBC">
                  <w:rPr>
                    <w:snapToGrid w:val="0"/>
                    <w:sz w:val="16"/>
                    <w:szCs w:val="16"/>
                  </w:rPr>
                  <w:t>Mkhwanazi</w:t>
                </w:r>
                <w:proofErr w:type="spellEnd"/>
                <w:r w:rsidRPr="00F90CBC">
                  <w:rPr>
                    <w:snapToGrid w:val="0"/>
                    <w:sz w:val="16"/>
                    <w:szCs w:val="16"/>
                  </w:rPr>
                  <w:t>(</w:t>
                </w:r>
                <w:proofErr w:type="gramEnd"/>
                <w:r w:rsidRPr="00F90CBC">
                  <w:rPr>
                    <w:snapToGrid w:val="0"/>
                    <w:sz w:val="16"/>
                    <w:szCs w:val="16"/>
                  </w:rPr>
                  <w:t>Dr),</w:t>
                </w:r>
                <w:r>
                  <w:rPr>
                    <w:snapToGrid w:val="0"/>
                    <w:sz w:val="16"/>
                    <w:szCs w:val="16"/>
                  </w:rPr>
                  <w:t xml:space="preserve"> D </w:t>
                </w:r>
                <w:proofErr w:type="spellStart"/>
                <w:r>
                  <w:rPr>
                    <w:snapToGrid w:val="0"/>
                    <w:sz w:val="16"/>
                    <w:szCs w:val="16"/>
                  </w:rPr>
                  <w:t>Matlou</w:t>
                </w:r>
                <w:proofErr w:type="spellEnd"/>
                <w:r>
                  <w:rPr>
                    <w:snapToGrid w:val="0"/>
                    <w:sz w:val="16"/>
                    <w:szCs w:val="16"/>
                  </w:rPr>
                  <w:t xml:space="preserve">, </w:t>
                </w:r>
                <w:r w:rsidRPr="00F90CBC">
                  <w:rPr>
                    <w:snapToGrid w:val="0"/>
                    <w:sz w:val="16"/>
                    <w:szCs w:val="16"/>
                  </w:rPr>
                  <w:t xml:space="preserve">K </w:t>
                </w:r>
                <w:proofErr w:type="spellStart"/>
                <w:r w:rsidRPr="00F90CBC">
                  <w:rPr>
                    <w:snapToGrid w:val="0"/>
                    <w:sz w:val="16"/>
                    <w:szCs w:val="16"/>
                  </w:rPr>
                  <w:t>Moabelo</w:t>
                </w:r>
                <w:proofErr w:type="spellEnd"/>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w:t>
                </w:r>
                <w:proofErr w:type="spellStart"/>
                <w:r w:rsidRPr="00F90CBC">
                  <w:rPr>
                    <w:snapToGrid w:val="0"/>
                    <w:sz w:val="16"/>
                    <w:szCs w:val="16"/>
                  </w:rPr>
                  <w:t>Pienaar</w:t>
                </w:r>
                <w:proofErr w:type="spellEnd"/>
                <w:r w:rsidRPr="00F90CBC">
                  <w:rPr>
                    <w:snapToGrid w:val="0"/>
                    <w:sz w:val="16"/>
                    <w:szCs w:val="16"/>
                  </w:rPr>
                  <w:t>,</w:t>
                </w:r>
              </w:p>
              <w:p w:rsidR="00EB6E33" w:rsidRPr="00F90CBC" w:rsidRDefault="00EB6E33" w:rsidP="00414518">
                <w:pPr>
                  <w:pStyle w:val="NoSpacing"/>
                  <w:jc w:val="center"/>
                  <w:rPr>
                    <w:rFonts w:ascii="Arial" w:hAnsi="Arial" w:cs="Arial"/>
                    <w:sz w:val="16"/>
                    <w:szCs w:val="16"/>
                    <w:lang w:val="en-ZA"/>
                  </w:rPr>
                </w:pPr>
                <w:r w:rsidRPr="00F90CBC">
                  <w:rPr>
                    <w:snapToGrid w:val="0"/>
                    <w:sz w:val="16"/>
                    <w:szCs w:val="16"/>
                  </w:rPr>
                  <w:t xml:space="preserve">  N Pretorius, </w:t>
                </w:r>
                <w:r>
                  <w:rPr>
                    <w:snapToGrid w:val="0"/>
                    <w:sz w:val="16"/>
                    <w:szCs w:val="16"/>
                  </w:rPr>
                  <w:t xml:space="preserve">A </w:t>
                </w:r>
                <w:proofErr w:type="spellStart"/>
                <w:r>
                  <w:rPr>
                    <w:snapToGrid w:val="0"/>
                    <w:sz w:val="16"/>
                    <w:szCs w:val="16"/>
                  </w:rPr>
                  <w:t>Sangqu</w:t>
                </w:r>
                <w:proofErr w:type="spellEnd"/>
                <w:r>
                  <w:rPr>
                    <w:snapToGrid w:val="0"/>
                    <w:sz w:val="16"/>
                    <w:szCs w:val="16"/>
                  </w:rPr>
                  <w:t>,</w:t>
                </w:r>
                <w:r w:rsidRPr="00F90CBC">
                  <w:rPr>
                    <w:snapToGrid w:val="0"/>
                    <w:sz w:val="16"/>
                    <w:szCs w:val="16"/>
                  </w:rPr>
                  <w:t xml:space="preserve"> MP Schmidt</w:t>
                </w:r>
                <w:proofErr w:type="gramStart"/>
                <w:r w:rsidRPr="00F90CBC">
                  <w:rPr>
                    <w:snapToGrid w:val="0"/>
                    <w:sz w:val="16"/>
                    <w:szCs w:val="16"/>
                  </w:rPr>
                  <w:t>,</w:t>
                </w:r>
                <w:r>
                  <w:rPr>
                    <w:snapToGrid w:val="0"/>
                    <w:sz w:val="16"/>
                    <w:szCs w:val="16"/>
                  </w:rPr>
                  <w:t xml:space="preserve"> </w:t>
                </w:r>
                <w:r w:rsidRPr="00F90CBC">
                  <w:rPr>
                    <w:snapToGrid w:val="0"/>
                    <w:sz w:val="16"/>
                    <w:szCs w:val="16"/>
                  </w:rPr>
                  <w:t xml:space="preserve"> B</w:t>
                </w:r>
                <w:proofErr w:type="gramEnd"/>
                <w:r w:rsidRPr="00F90CBC">
                  <w:rPr>
                    <w:snapToGrid w:val="0"/>
                    <w:sz w:val="16"/>
                    <w:szCs w:val="16"/>
                  </w:rPr>
                  <w:t xml:space="preserve"> </w:t>
                </w:r>
                <w:proofErr w:type="spellStart"/>
                <w:r w:rsidRPr="00F90CBC">
                  <w:rPr>
                    <w:snapToGrid w:val="0"/>
                    <w:sz w:val="16"/>
                    <w:szCs w:val="16"/>
                  </w:rPr>
                  <w:t>Sibiya</w:t>
                </w:r>
                <w:proofErr w:type="spellEnd"/>
                <w:r w:rsidRPr="00F90CBC">
                  <w:rPr>
                    <w:snapToGrid w:val="0"/>
                    <w:sz w:val="16"/>
                    <w:szCs w:val="16"/>
                  </w:rPr>
                  <w:t xml:space="preserve">, PW </w:t>
                </w:r>
                <w:proofErr w:type="spellStart"/>
                <w:r w:rsidRPr="00F90CBC">
                  <w:rPr>
                    <w:snapToGrid w:val="0"/>
                    <w:sz w:val="16"/>
                    <w:szCs w:val="16"/>
                  </w:rPr>
                  <w:t>Steenkamp</w:t>
                </w:r>
                <w:proofErr w:type="spellEnd"/>
                <w:r w:rsidRPr="00F90CBC">
                  <w:rPr>
                    <w:snapToGrid w:val="0"/>
                    <w:sz w:val="16"/>
                    <w:szCs w:val="16"/>
                  </w:rPr>
                  <w:t xml:space="preserve">,  S </w:t>
                </w:r>
                <w:proofErr w:type="spellStart"/>
                <w:r w:rsidRPr="00F90CBC">
                  <w:rPr>
                    <w:snapToGrid w:val="0"/>
                    <w:sz w:val="16"/>
                    <w:szCs w:val="16"/>
                  </w:rPr>
                  <w:t>Venkatakrishnan</w:t>
                </w:r>
                <w:proofErr w:type="spellEnd"/>
                <w:r>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6E33" w:rsidRDefault="00EB6E33" w:rsidP="00F246B6">
      <w:pPr>
        <w:spacing w:after="0" w:line="240" w:lineRule="auto"/>
      </w:pPr>
      <w:r>
        <w:separator/>
      </w:r>
    </w:p>
  </w:footnote>
  <w:footnote w:type="continuationSeparator" w:id="1">
    <w:p w:rsidR="00EB6E33" w:rsidRDefault="00EB6E33" w:rsidP="00F246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E33" w:rsidRDefault="00EB6E33" w:rsidP="00E522A1">
    <w:pPr>
      <w:pStyle w:val="Header"/>
      <w:jc w:val="both"/>
    </w:pPr>
  </w:p>
  <w:p w:rsidR="00EB6E33" w:rsidRDefault="00EB6E3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E33" w:rsidRDefault="00EB6E33">
    <w:pPr>
      <w:pStyle w:val="Header"/>
    </w:pPr>
    <w:r>
      <w:rPr>
        <w:noProof/>
        <w:lang w:val="en-ZA" w:eastAsia="en-ZA"/>
      </w:rPr>
      <w:drawing>
        <wp:anchor distT="0" distB="0" distL="114300" distR="114300" simplePos="0" relativeHeight="251659776" behindDoc="1" locked="0" layoutInCell="1" allowOverlap="1">
          <wp:simplePos x="0" y="0"/>
          <wp:positionH relativeFrom="column">
            <wp:posOffset>47625</wp:posOffset>
          </wp:positionH>
          <wp:positionV relativeFrom="paragraph">
            <wp:posOffset>-123190</wp:posOffset>
          </wp:positionV>
          <wp:extent cx="6410325" cy="704215"/>
          <wp:effectExtent l="19050" t="0" r="9525" b="0"/>
          <wp:wrapTight wrapText="bothSides">
            <wp:wrapPolygon edited="0">
              <wp:start x="1027" y="0"/>
              <wp:lineTo x="449" y="584"/>
              <wp:lineTo x="-64" y="5259"/>
              <wp:lineTo x="-64" y="13439"/>
              <wp:lineTo x="257" y="19282"/>
              <wp:lineTo x="899" y="21035"/>
              <wp:lineTo x="1220" y="21035"/>
              <wp:lineTo x="2247" y="21035"/>
              <wp:lineTo x="21183" y="21035"/>
              <wp:lineTo x="21054" y="18698"/>
              <wp:lineTo x="21311" y="18698"/>
              <wp:lineTo x="21632" y="14023"/>
              <wp:lineTo x="21632" y="3506"/>
              <wp:lineTo x="21311" y="584"/>
              <wp:lineTo x="20412" y="0"/>
              <wp:lineTo x="1027"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6410325" cy="704215"/>
                  </a:xfrm>
                  <a:prstGeom prst="rect">
                    <a:avLst/>
                  </a:prstGeom>
                  <a:noFill/>
                  <a:ln w="9525">
                    <a:noFill/>
                    <a:miter lim="800000"/>
                    <a:headEnd/>
                    <a:tailEnd/>
                  </a:ln>
                </pic:spPr>
              </pic:pic>
            </a:graphicData>
          </a:graphic>
        </wp:anchor>
      </w:drawing>
    </w:r>
    <w:r w:rsidR="002E1EB0" w:rsidRPr="002E1EB0">
      <w:rPr>
        <w:noProof/>
      </w:rPr>
      <w:pict>
        <v:shapetype id="_x0000_t202" coordsize="21600,21600" o:spt="202" path="m,l,21600r21600,l21600,xe">
          <v:stroke joinstyle="miter"/>
          <v:path gradientshapeok="t" o:connecttype="rect"/>
        </v:shapetype>
        <v:shape id="_x0000_s2054" type="#_x0000_t202" style="position:absolute;margin-left:11pt;margin-top:58.5pt;width:99pt;height:58.5pt;z-index:251655680;mso-position-horizontal-relative:text;mso-position-vertical-relative:text" filled="f" stroked="f">
          <v:textbox inset="1.44pt,1.44pt,1.44pt,1.44pt">
            <w:txbxContent>
              <w:p w:rsidR="00EB6E33" w:rsidRPr="00090DFA" w:rsidRDefault="00EB6E33"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w:r>
    <w:r w:rsidR="002E1EB0" w:rsidRPr="002E1EB0">
      <w:rPr>
        <w:noProof/>
      </w:rPr>
      <w:pict>
        <v:shape id="_x0000_s2055" type="#_x0000_t202" style="position:absolute;margin-left:263.25pt;margin-top:58.5pt;width:245.25pt;height:60.75pt;z-index:251656704;mso-position-horizontal-relative:text;mso-position-vertical-relative:text" filled="f" stroked="f">
          <v:textbox inset="1.44pt,1.44pt,1.44pt,1.44pt">
            <w:txbxContent>
              <w:p w:rsidR="00EB6E33" w:rsidRPr="00090DFA" w:rsidRDefault="00EB6E33"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EB6E33" w:rsidRPr="00741EA1" w:rsidRDefault="00EB6E33" w:rsidP="008E2199">
                <w:pPr>
                  <w:jc w:val="right"/>
                  <w:rPr>
                    <w:rFonts w:ascii="Arial" w:hAnsi="Arial" w:cs="Arial"/>
                    <w:sz w:val="20"/>
                    <w:szCs w:val="2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2536F"/>
    <w:multiLevelType w:val="multilevel"/>
    <w:tmpl w:val="CA06014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20661543"/>
    <w:multiLevelType w:val="hybridMultilevel"/>
    <w:tmpl w:val="2402BAC6"/>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370D3F9D"/>
    <w:multiLevelType w:val="hybridMultilevel"/>
    <w:tmpl w:val="4FD05B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40FA0927"/>
    <w:multiLevelType w:val="hybridMultilevel"/>
    <w:tmpl w:val="88A6E0C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4B490605"/>
    <w:multiLevelType w:val="hybridMultilevel"/>
    <w:tmpl w:val="433A573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4EE57915"/>
    <w:multiLevelType w:val="hybridMultilevel"/>
    <w:tmpl w:val="FD76470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4F757692"/>
    <w:multiLevelType w:val="hybridMultilevel"/>
    <w:tmpl w:val="983008F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6AAC2950"/>
    <w:multiLevelType w:val="hybridMultilevel"/>
    <w:tmpl w:val="2402BAC6"/>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6CBF32C3"/>
    <w:multiLevelType w:val="hybridMultilevel"/>
    <w:tmpl w:val="410003DE"/>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75F225E3"/>
    <w:multiLevelType w:val="hybridMultilevel"/>
    <w:tmpl w:val="800CE50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769516D2"/>
    <w:multiLevelType w:val="hybridMultilevel"/>
    <w:tmpl w:val="70B65D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7AAF6E94"/>
    <w:multiLevelType w:val="hybridMultilevel"/>
    <w:tmpl w:val="70B65D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7B204F28"/>
    <w:multiLevelType w:val="hybridMultilevel"/>
    <w:tmpl w:val="D3D8B9E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0"/>
  </w:num>
  <w:num w:numId="3">
    <w:abstractNumId w:val="9"/>
  </w:num>
  <w:num w:numId="4">
    <w:abstractNumId w:val="3"/>
  </w:num>
  <w:num w:numId="5">
    <w:abstractNumId w:val="11"/>
  </w:num>
  <w:num w:numId="6">
    <w:abstractNumId w:val="12"/>
  </w:num>
  <w:num w:numId="7">
    <w:abstractNumId w:val="8"/>
  </w:num>
  <w:num w:numId="8">
    <w:abstractNumId w:val="4"/>
  </w:num>
  <w:num w:numId="9">
    <w:abstractNumId w:val="6"/>
  </w:num>
  <w:num w:numId="10">
    <w:abstractNumId w:val="7"/>
  </w:num>
  <w:num w:numId="11">
    <w:abstractNumId w:val="5"/>
  </w:num>
  <w:num w:numId="12">
    <w:abstractNumId w:val="1"/>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2"/>
    </o:shapelayout>
  </w:hdrShapeDefaults>
  <w:footnotePr>
    <w:footnote w:id="0"/>
    <w:footnote w:id="1"/>
  </w:footnotePr>
  <w:endnotePr>
    <w:endnote w:id="0"/>
    <w:endnote w:id="1"/>
  </w:endnotePr>
  <w:compat/>
  <w:rsids>
    <w:rsidRoot w:val="00F246B6"/>
    <w:rsid w:val="00014076"/>
    <w:rsid w:val="0001560E"/>
    <w:rsid w:val="00045702"/>
    <w:rsid w:val="00052CD0"/>
    <w:rsid w:val="00090DFA"/>
    <w:rsid w:val="000937C5"/>
    <w:rsid w:val="00096D30"/>
    <w:rsid w:val="000B2DEB"/>
    <w:rsid w:val="000E0830"/>
    <w:rsid w:val="000E500D"/>
    <w:rsid w:val="000F56DD"/>
    <w:rsid w:val="00137C02"/>
    <w:rsid w:val="00142FBB"/>
    <w:rsid w:val="001A2401"/>
    <w:rsid w:val="001D4FC8"/>
    <w:rsid w:val="002064B2"/>
    <w:rsid w:val="002143E0"/>
    <w:rsid w:val="00222E19"/>
    <w:rsid w:val="00254A0C"/>
    <w:rsid w:val="00273E20"/>
    <w:rsid w:val="0027406B"/>
    <w:rsid w:val="002779FC"/>
    <w:rsid w:val="0028588A"/>
    <w:rsid w:val="002C2C74"/>
    <w:rsid w:val="002D4475"/>
    <w:rsid w:val="002E1EB0"/>
    <w:rsid w:val="00325B56"/>
    <w:rsid w:val="00337828"/>
    <w:rsid w:val="00357B06"/>
    <w:rsid w:val="0036312A"/>
    <w:rsid w:val="00367F49"/>
    <w:rsid w:val="00377332"/>
    <w:rsid w:val="00381BC1"/>
    <w:rsid w:val="00395FA3"/>
    <w:rsid w:val="003D4692"/>
    <w:rsid w:val="003E2B89"/>
    <w:rsid w:val="003E7C27"/>
    <w:rsid w:val="003F1938"/>
    <w:rsid w:val="00414518"/>
    <w:rsid w:val="00435A24"/>
    <w:rsid w:val="0045331C"/>
    <w:rsid w:val="004608A4"/>
    <w:rsid w:val="00485ABB"/>
    <w:rsid w:val="004C348F"/>
    <w:rsid w:val="004C457D"/>
    <w:rsid w:val="004F470D"/>
    <w:rsid w:val="00527988"/>
    <w:rsid w:val="005363BE"/>
    <w:rsid w:val="00594100"/>
    <w:rsid w:val="005A7154"/>
    <w:rsid w:val="005B7238"/>
    <w:rsid w:val="005E55B1"/>
    <w:rsid w:val="006014E5"/>
    <w:rsid w:val="00661761"/>
    <w:rsid w:val="00677B05"/>
    <w:rsid w:val="006A6FA3"/>
    <w:rsid w:val="006B0A8B"/>
    <w:rsid w:val="006C2F7A"/>
    <w:rsid w:val="006C50F2"/>
    <w:rsid w:val="006E67AC"/>
    <w:rsid w:val="006F4114"/>
    <w:rsid w:val="006F5B16"/>
    <w:rsid w:val="00722718"/>
    <w:rsid w:val="00733A68"/>
    <w:rsid w:val="00741EA1"/>
    <w:rsid w:val="00787646"/>
    <w:rsid w:val="007D55F9"/>
    <w:rsid w:val="007F1650"/>
    <w:rsid w:val="007F4583"/>
    <w:rsid w:val="008A48BF"/>
    <w:rsid w:val="008B44E6"/>
    <w:rsid w:val="008E2199"/>
    <w:rsid w:val="00900B70"/>
    <w:rsid w:val="009019F7"/>
    <w:rsid w:val="00905C54"/>
    <w:rsid w:val="00930EB9"/>
    <w:rsid w:val="00964F6C"/>
    <w:rsid w:val="00967CF3"/>
    <w:rsid w:val="009A0A2A"/>
    <w:rsid w:val="009A4829"/>
    <w:rsid w:val="009B52EA"/>
    <w:rsid w:val="009B7CEC"/>
    <w:rsid w:val="009E02EF"/>
    <w:rsid w:val="009F20BB"/>
    <w:rsid w:val="009F526B"/>
    <w:rsid w:val="00A11014"/>
    <w:rsid w:val="00A21AEB"/>
    <w:rsid w:val="00A32D97"/>
    <w:rsid w:val="00A457AA"/>
    <w:rsid w:val="00A47DEC"/>
    <w:rsid w:val="00A67A3D"/>
    <w:rsid w:val="00B038EF"/>
    <w:rsid w:val="00B07715"/>
    <w:rsid w:val="00B207A9"/>
    <w:rsid w:val="00B40617"/>
    <w:rsid w:val="00B40A08"/>
    <w:rsid w:val="00BC29AC"/>
    <w:rsid w:val="00BD1952"/>
    <w:rsid w:val="00BF2921"/>
    <w:rsid w:val="00C0262F"/>
    <w:rsid w:val="00C131E6"/>
    <w:rsid w:val="00C2139A"/>
    <w:rsid w:val="00CA7FAE"/>
    <w:rsid w:val="00CB4CFB"/>
    <w:rsid w:val="00D25BDB"/>
    <w:rsid w:val="00D521B4"/>
    <w:rsid w:val="00D940F7"/>
    <w:rsid w:val="00DE2851"/>
    <w:rsid w:val="00E0162F"/>
    <w:rsid w:val="00E2581E"/>
    <w:rsid w:val="00E326E3"/>
    <w:rsid w:val="00E37CE2"/>
    <w:rsid w:val="00E5165C"/>
    <w:rsid w:val="00E522A1"/>
    <w:rsid w:val="00E873C1"/>
    <w:rsid w:val="00EB6745"/>
    <w:rsid w:val="00EB6E33"/>
    <w:rsid w:val="00F246B6"/>
    <w:rsid w:val="00F31AF4"/>
    <w:rsid w:val="00F90CBC"/>
    <w:rsid w:val="00F921F6"/>
    <w:rsid w:val="00FB6F81"/>
    <w:rsid w:val="00FC144F"/>
    <w:rsid w:val="00FC18F4"/>
    <w:rsid w:val="00FC3B6B"/>
    <w:rsid w:val="00FD699A"/>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customStyle="1" w:styleId="BodyA">
    <w:name w:val="Body A"/>
    <w:rsid w:val="00C2139A"/>
    <w:rPr>
      <w:rFonts w:ascii="Helvetica" w:eastAsia="ヒラギノ角ゴ Pro W3" w:hAnsi="Helvetica"/>
      <w:color w:val="000000"/>
      <w:sz w:val="24"/>
      <w:lang w:val="en-US" w:eastAsia="en-US"/>
    </w:rPr>
  </w:style>
  <w:style w:type="table" w:styleId="TableGrid">
    <w:name w:val="Table Grid"/>
    <w:basedOn w:val="TableNormal"/>
    <w:rsid w:val="00C2139A"/>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2139A"/>
    <w:pPr>
      <w:spacing w:after="0" w:line="240" w:lineRule="auto"/>
      <w:ind w:left="720"/>
      <w:contextualSpacing/>
    </w:pPr>
    <w:rPr>
      <w:rFonts w:ascii="Times New Roman" w:eastAsia="Times New Roman" w:hAnsi="Times New Roman"/>
      <w:sz w:val="24"/>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3CE3B-586A-4C74-9EE2-B0093B7FD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1138</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7611</CharactersWithSpaces>
  <SharedDoc>false</SharedDoc>
  <HLinks>
    <vt:vector size="6" baseType="variant">
      <vt:variant>
        <vt:i4>1835128</vt:i4>
      </vt:variant>
      <vt:variant>
        <vt:i4>0</vt:i4>
      </vt:variant>
      <vt:variant>
        <vt:i4>0</vt:i4>
      </vt:variant>
      <vt:variant>
        <vt:i4>5</vt:i4>
      </vt:variant>
      <vt:variant>
        <vt:lpwstr>mailto:rbaxter@chamberofmines.org.za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smalatji</cp:lastModifiedBy>
  <cp:revision>2</cp:revision>
  <cp:lastPrinted>2014-01-31T12:32:00Z</cp:lastPrinted>
  <dcterms:created xsi:type="dcterms:W3CDTF">2014-08-11T11:35:00Z</dcterms:created>
  <dcterms:modified xsi:type="dcterms:W3CDTF">2014-08-11T11:35:00Z</dcterms:modified>
</cp:coreProperties>
</file>