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6A4316" w:rsidRDefault="008E2199" w:rsidP="00D620B9">
      <w:pPr>
        <w:pStyle w:val="NoSpacing"/>
        <w:ind w:left="142" w:right="274"/>
        <w:jc w:val="both"/>
        <w:rPr>
          <w:rFonts w:ascii="Times New Roman" w:hAnsi="Times New Roman"/>
          <w:kern w:val="36"/>
          <w:sz w:val="24"/>
          <w:szCs w:val="24"/>
        </w:rPr>
      </w:pPr>
    </w:p>
    <w:p w:rsidR="004C348F" w:rsidRPr="006A4316" w:rsidRDefault="004C348F" w:rsidP="00D620B9">
      <w:pPr>
        <w:pStyle w:val="NoSpacing"/>
        <w:ind w:left="142" w:right="274"/>
        <w:jc w:val="both"/>
        <w:rPr>
          <w:rFonts w:ascii="Times New Roman" w:hAnsi="Times New Roman"/>
          <w:kern w:val="36"/>
          <w:sz w:val="24"/>
          <w:szCs w:val="24"/>
        </w:rPr>
      </w:pPr>
    </w:p>
    <w:p w:rsidR="004C348F" w:rsidRPr="006A4316" w:rsidRDefault="00900B70" w:rsidP="00D620B9">
      <w:pPr>
        <w:pStyle w:val="NoSpacing"/>
        <w:ind w:left="142" w:right="274"/>
        <w:jc w:val="both"/>
        <w:rPr>
          <w:rFonts w:ascii="Times New Roman" w:hAnsi="Times New Roman"/>
          <w:kern w:val="36"/>
          <w:sz w:val="24"/>
          <w:szCs w:val="24"/>
        </w:rPr>
      </w:pPr>
      <w:r w:rsidRPr="006A4316">
        <w:rPr>
          <w:rFonts w:ascii="Times New Roman" w:hAnsi="Times New Roman"/>
          <w:kern w:val="36"/>
          <w:sz w:val="24"/>
          <w:szCs w:val="24"/>
        </w:rPr>
        <w:tab/>
      </w:r>
    </w:p>
    <w:p w:rsidR="00E7182A" w:rsidRPr="006A4316" w:rsidRDefault="00E7182A" w:rsidP="00D620B9">
      <w:pPr>
        <w:pStyle w:val="NoSpacing"/>
        <w:ind w:left="142" w:right="274"/>
        <w:jc w:val="both"/>
        <w:rPr>
          <w:rFonts w:ascii="Times New Roman" w:hAnsi="Times New Roman"/>
          <w:kern w:val="36"/>
          <w:sz w:val="24"/>
          <w:szCs w:val="24"/>
        </w:rPr>
      </w:pPr>
    </w:p>
    <w:p w:rsidR="00395FA3" w:rsidRPr="00D620B9" w:rsidRDefault="00395FA3" w:rsidP="00D620B9">
      <w:pPr>
        <w:pStyle w:val="NoSpacing"/>
        <w:ind w:left="142" w:right="274"/>
        <w:jc w:val="both"/>
        <w:rPr>
          <w:rFonts w:ascii="Times New Roman" w:hAnsi="Times New Roman"/>
          <w:kern w:val="36"/>
          <w:sz w:val="24"/>
          <w:szCs w:val="24"/>
        </w:rPr>
      </w:pPr>
      <w:r w:rsidRPr="00D620B9">
        <w:rPr>
          <w:rFonts w:ascii="Times New Roman" w:hAnsi="Times New Roman"/>
          <w:kern w:val="36"/>
          <w:sz w:val="24"/>
          <w:szCs w:val="24"/>
        </w:rPr>
        <w:t xml:space="preserve">Date: </w:t>
      </w:r>
      <w:r w:rsidR="00D620B9" w:rsidRPr="00D620B9">
        <w:rPr>
          <w:rFonts w:ascii="Times New Roman" w:hAnsi="Times New Roman"/>
          <w:kern w:val="36"/>
          <w:sz w:val="24"/>
          <w:szCs w:val="24"/>
        </w:rPr>
        <w:t>19 June 2015</w:t>
      </w:r>
    </w:p>
    <w:p w:rsidR="006A4316" w:rsidRDefault="006A4316" w:rsidP="00D620B9">
      <w:pPr>
        <w:pStyle w:val="NoSpacing"/>
        <w:ind w:left="142" w:right="274"/>
        <w:jc w:val="both"/>
        <w:rPr>
          <w:rFonts w:ascii="Times New Roman" w:hAnsi="Times New Roman"/>
          <w:sz w:val="24"/>
          <w:szCs w:val="24"/>
          <w:u w:val="single"/>
        </w:rPr>
      </w:pPr>
    </w:p>
    <w:p w:rsidR="00D620B9" w:rsidRDefault="00D645DD" w:rsidP="00D620B9">
      <w:pPr>
        <w:pStyle w:val="NoSpacing"/>
        <w:ind w:left="142" w:right="274"/>
        <w:rPr>
          <w:rFonts w:ascii="Times New Roman" w:hAnsi="Times New Roman"/>
          <w:b/>
          <w:sz w:val="24"/>
          <w:szCs w:val="24"/>
          <w:u w:val="single"/>
        </w:rPr>
      </w:pPr>
      <w:r w:rsidRPr="006A4316">
        <w:rPr>
          <w:rFonts w:ascii="Times New Roman" w:hAnsi="Times New Roman"/>
          <w:b/>
          <w:sz w:val="24"/>
          <w:szCs w:val="24"/>
          <w:u w:val="single"/>
        </w:rPr>
        <w:t xml:space="preserve">MOSH </w:t>
      </w:r>
      <w:r w:rsidR="00E7182A" w:rsidRPr="006A4316">
        <w:rPr>
          <w:rFonts w:ascii="Times New Roman" w:hAnsi="Times New Roman"/>
          <w:b/>
          <w:sz w:val="24"/>
          <w:szCs w:val="24"/>
          <w:u w:val="single"/>
        </w:rPr>
        <w:t xml:space="preserve">TASK FORCE </w:t>
      </w:r>
      <w:r w:rsidRPr="006A4316">
        <w:rPr>
          <w:rFonts w:ascii="Times New Roman" w:hAnsi="Times New Roman"/>
          <w:b/>
          <w:sz w:val="24"/>
          <w:szCs w:val="24"/>
          <w:u w:val="single"/>
        </w:rPr>
        <w:t xml:space="preserve">CIRCULAR NO. </w:t>
      </w:r>
      <w:r w:rsidR="00D620B9">
        <w:rPr>
          <w:rFonts w:ascii="Times New Roman" w:hAnsi="Times New Roman"/>
          <w:b/>
          <w:sz w:val="24"/>
          <w:szCs w:val="24"/>
          <w:u w:val="single"/>
        </w:rPr>
        <w:t>14.15</w:t>
      </w:r>
    </w:p>
    <w:p w:rsidR="00D620B9" w:rsidRPr="008B36A8" w:rsidRDefault="00D620B9" w:rsidP="00D620B9">
      <w:pPr>
        <w:pStyle w:val="NoSpacing"/>
        <w:ind w:left="142" w:right="274"/>
        <w:rPr>
          <w:rFonts w:ascii="Times New Roman" w:hAnsi="Times New Roman"/>
          <w:i/>
          <w:sz w:val="24"/>
          <w:szCs w:val="24"/>
        </w:rPr>
      </w:pPr>
      <w:r w:rsidRPr="008B36A8">
        <w:rPr>
          <w:rFonts w:ascii="Times New Roman" w:hAnsi="Times New Roman"/>
          <w:i/>
          <w:sz w:val="24"/>
          <w:szCs w:val="24"/>
        </w:rPr>
        <w:t>(For Consideration)</w:t>
      </w:r>
    </w:p>
    <w:p w:rsidR="00D620B9" w:rsidRDefault="00D620B9" w:rsidP="00D620B9">
      <w:pPr>
        <w:pStyle w:val="NoSpacing"/>
        <w:ind w:left="142" w:right="274"/>
        <w:jc w:val="center"/>
        <w:rPr>
          <w:rFonts w:ascii="Times New Roman" w:hAnsi="Times New Roman"/>
          <w:b/>
          <w:sz w:val="24"/>
          <w:szCs w:val="24"/>
          <w:u w:val="single"/>
        </w:rPr>
      </w:pPr>
    </w:p>
    <w:p w:rsidR="00D620B9" w:rsidRDefault="00D620B9" w:rsidP="00D620B9">
      <w:pPr>
        <w:pStyle w:val="NoSpacing"/>
        <w:ind w:left="142" w:right="274"/>
        <w:rPr>
          <w:rFonts w:ascii="Times New Roman" w:hAnsi="Times New Roman"/>
          <w:b/>
          <w:sz w:val="24"/>
          <w:szCs w:val="24"/>
          <w:u w:val="single"/>
        </w:rPr>
      </w:pPr>
      <w:r>
        <w:rPr>
          <w:rFonts w:ascii="Times New Roman" w:hAnsi="Times New Roman"/>
          <w:b/>
          <w:sz w:val="24"/>
          <w:szCs w:val="24"/>
          <w:u w:val="single"/>
        </w:rPr>
        <w:t>_________________________________________________________________________________</w:t>
      </w:r>
    </w:p>
    <w:p w:rsidR="00E7182A" w:rsidRPr="008B36A8" w:rsidRDefault="00794F0E" w:rsidP="00D620B9">
      <w:pPr>
        <w:pStyle w:val="NoSpacing"/>
        <w:ind w:left="142" w:right="274"/>
        <w:rPr>
          <w:rFonts w:ascii="Times New Roman" w:hAnsi="Times New Roman"/>
          <w:b/>
          <w:sz w:val="24"/>
          <w:szCs w:val="24"/>
          <w:u w:val="single"/>
        </w:rPr>
      </w:pPr>
      <w:r w:rsidRPr="008B36A8">
        <w:rPr>
          <w:rFonts w:ascii="Times New Roman" w:hAnsi="Times New Roman"/>
          <w:b/>
          <w:sz w:val="24"/>
          <w:szCs w:val="24"/>
          <w:u w:val="single"/>
        </w:rPr>
        <w:t xml:space="preserve">CREATING A LEARNING HUB </w:t>
      </w:r>
      <w:r w:rsidR="00326788" w:rsidRPr="008B36A8">
        <w:rPr>
          <w:rFonts w:ascii="Times New Roman" w:hAnsi="Times New Roman"/>
          <w:b/>
          <w:sz w:val="24"/>
          <w:szCs w:val="24"/>
          <w:u w:val="single"/>
        </w:rPr>
        <w:t>FIRES AND EXPLOS</w:t>
      </w:r>
      <w:r w:rsidRPr="008B36A8">
        <w:rPr>
          <w:rFonts w:ascii="Times New Roman" w:hAnsi="Times New Roman"/>
          <w:b/>
          <w:sz w:val="24"/>
          <w:szCs w:val="24"/>
          <w:u w:val="single"/>
        </w:rPr>
        <w:t xml:space="preserve">IVES MOSH </w:t>
      </w:r>
      <w:r w:rsidR="008F575F" w:rsidRPr="008B36A8">
        <w:rPr>
          <w:rFonts w:ascii="Times New Roman" w:hAnsi="Times New Roman"/>
          <w:b/>
          <w:sz w:val="24"/>
          <w:szCs w:val="24"/>
          <w:u w:val="single"/>
        </w:rPr>
        <w:t>STREAM</w:t>
      </w:r>
      <w:r w:rsidR="00326788" w:rsidRPr="008B36A8">
        <w:rPr>
          <w:rFonts w:ascii="Times New Roman" w:hAnsi="Times New Roman"/>
          <w:b/>
          <w:sz w:val="24"/>
          <w:szCs w:val="24"/>
          <w:u w:val="single"/>
        </w:rPr>
        <w:t xml:space="preserve"> </w:t>
      </w:r>
    </w:p>
    <w:p w:rsidR="00326788" w:rsidRPr="006A4316" w:rsidRDefault="00326788" w:rsidP="00D620B9">
      <w:pPr>
        <w:pStyle w:val="NoSpacing"/>
        <w:ind w:left="142" w:right="274"/>
        <w:jc w:val="both"/>
        <w:rPr>
          <w:rFonts w:ascii="Times New Roman" w:hAnsi="Times New Roman"/>
          <w:sz w:val="24"/>
          <w:szCs w:val="24"/>
          <w:u w:val="single"/>
        </w:rPr>
      </w:pPr>
      <w:r w:rsidRPr="006A4316">
        <w:rPr>
          <w:rFonts w:ascii="Times New Roman" w:hAnsi="Times New Roman"/>
          <w:sz w:val="24"/>
          <w:szCs w:val="24"/>
          <w:u w:val="single"/>
        </w:rPr>
        <w:t xml:space="preserve"> </w:t>
      </w:r>
    </w:p>
    <w:p w:rsidR="00395FA3" w:rsidRPr="006A4316" w:rsidRDefault="002F669D" w:rsidP="00D620B9">
      <w:pPr>
        <w:pStyle w:val="NoSpacing"/>
        <w:ind w:left="142" w:right="274"/>
        <w:jc w:val="both"/>
        <w:rPr>
          <w:rFonts w:ascii="Times New Roman" w:hAnsi="Times New Roman"/>
          <w:b/>
          <w:sz w:val="24"/>
          <w:szCs w:val="24"/>
          <w:u w:val="single"/>
        </w:rPr>
      </w:pPr>
      <w:r w:rsidRPr="006A4316">
        <w:rPr>
          <w:rFonts w:ascii="Times New Roman" w:hAnsi="Times New Roman"/>
          <w:b/>
          <w:sz w:val="24"/>
          <w:szCs w:val="24"/>
          <w:u w:val="single"/>
        </w:rPr>
        <w:t>Background i</w:t>
      </w:r>
      <w:r w:rsidR="00395FA3" w:rsidRPr="006A4316">
        <w:rPr>
          <w:rFonts w:ascii="Times New Roman" w:hAnsi="Times New Roman"/>
          <w:b/>
          <w:sz w:val="24"/>
          <w:szCs w:val="24"/>
          <w:u w:val="single"/>
        </w:rPr>
        <w:t>ntroduction</w:t>
      </w:r>
    </w:p>
    <w:p w:rsidR="006A4316" w:rsidRDefault="006A4316" w:rsidP="00D620B9">
      <w:pPr>
        <w:pStyle w:val="NoSpacing"/>
        <w:ind w:left="142" w:right="274"/>
        <w:jc w:val="both"/>
        <w:rPr>
          <w:rFonts w:ascii="Times New Roman" w:hAnsi="Times New Roman"/>
          <w:sz w:val="24"/>
          <w:szCs w:val="24"/>
        </w:rPr>
      </w:pPr>
    </w:p>
    <w:p w:rsidR="005C1315" w:rsidRPr="006A4316" w:rsidRDefault="00AF74B8" w:rsidP="00D620B9">
      <w:pPr>
        <w:pStyle w:val="NoSpacing"/>
        <w:ind w:left="142" w:right="274"/>
        <w:jc w:val="both"/>
        <w:rPr>
          <w:rFonts w:ascii="Times New Roman" w:hAnsi="Times New Roman"/>
          <w:sz w:val="24"/>
          <w:szCs w:val="24"/>
          <w:lang w:val="en-ZA" w:eastAsia="en-ZA"/>
        </w:rPr>
      </w:pPr>
      <w:r w:rsidRPr="006A4316">
        <w:rPr>
          <w:rFonts w:ascii="Times New Roman" w:hAnsi="Times New Roman"/>
          <w:sz w:val="24"/>
          <w:szCs w:val="24"/>
        </w:rPr>
        <w:t>Mine fires</w:t>
      </w:r>
      <w:r w:rsidR="00245602" w:rsidRPr="006A4316">
        <w:rPr>
          <w:rFonts w:ascii="Times New Roman" w:hAnsi="Times New Roman"/>
          <w:sz w:val="24"/>
          <w:szCs w:val="24"/>
        </w:rPr>
        <w:t xml:space="preserve"> and explosives are</w:t>
      </w:r>
      <w:r w:rsidR="00FF096F" w:rsidRPr="006A4316">
        <w:rPr>
          <w:rFonts w:ascii="Times New Roman" w:hAnsi="Times New Roman"/>
          <w:sz w:val="24"/>
          <w:szCs w:val="24"/>
        </w:rPr>
        <w:t xml:space="preserve"> deva</w:t>
      </w:r>
      <w:r w:rsidR="00992B98" w:rsidRPr="006A4316">
        <w:rPr>
          <w:rFonts w:ascii="Times New Roman" w:hAnsi="Times New Roman"/>
          <w:sz w:val="24"/>
          <w:szCs w:val="24"/>
        </w:rPr>
        <w:t>stating to mine</w:t>
      </w:r>
      <w:r w:rsidR="009564F4" w:rsidRPr="006A4316">
        <w:rPr>
          <w:rFonts w:ascii="Times New Roman" w:hAnsi="Times New Roman"/>
          <w:sz w:val="24"/>
          <w:szCs w:val="24"/>
        </w:rPr>
        <w:t>workers</w:t>
      </w:r>
      <w:r w:rsidR="00992B98" w:rsidRPr="006A4316">
        <w:rPr>
          <w:rFonts w:ascii="Times New Roman" w:hAnsi="Times New Roman"/>
          <w:sz w:val="24"/>
          <w:szCs w:val="24"/>
        </w:rPr>
        <w:t xml:space="preserve"> in the vicinity </w:t>
      </w:r>
      <w:r w:rsidR="00794F0E">
        <w:rPr>
          <w:rFonts w:ascii="Times New Roman" w:hAnsi="Times New Roman"/>
          <w:sz w:val="24"/>
          <w:szCs w:val="24"/>
        </w:rPr>
        <w:t xml:space="preserve">and </w:t>
      </w:r>
      <w:r w:rsidR="00992B98" w:rsidRPr="006A4316">
        <w:rPr>
          <w:rFonts w:ascii="Times New Roman" w:hAnsi="Times New Roman"/>
          <w:sz w:val="24"/>
          <w:szCs w:val="24"/>
        </w:rPr>
        <w:t>the whole operation</w:t>
      </w:r>
      <w:r w:rsidR="00794F0E">
        <w:rPr>
          <w:rFonts w:ascii="Times New Roman" w:hAnsi="Times New Roman"/>
          <w:sz w:val="24"/>
          <w:szCs w:val="24"/>
        </w:rPr>
        <w:t xml:space="preserve">. </w:t>
      </w:r>
      <w:r w:rsidR="00245602" w:rsidRPr="006A4316">
        <w:rPr>
          <w:rFonts w:ascii="Times New Roman" w:hAnsi="Times New Roman"/>
          <w:sz w:val="24"/>
          <w:szCs w:val="24"/>
        </w:rPr>
        <w:t xml:space="preserve">It is </w:t>
      </w:r>
      <w:r w:rsidR="00D645DD" w:rsidRPr="006A4316">
        <w:rPr>
          <w:rFonts w:ascii="Times New Roman" w:hAnsi="Times New Roman"/>
          <w:sz w:val="24"/>
          <w:szCs w:val="24"/>
        </w:rPr>
        <w:t>well-known</w:t>
      </w:r>
      <w:r w:rsidR="00245602" w:rsidRPr="006A4316">
        <w:rPr>
          <w:rFonts w:ascii="Times New Roman" w:hAnsi="Times New Roman"/>
          <w:sz w:val="24"/>
          <w:szCs w:val="24"/>
        </w:rPr>
        <w:t xml:space="preserve"> fact that </w:t>
      </w:r>
      <w:r w:rsidR="00992B98" w:rsidRPr="006A4316">
        <w:rPr>
          <w:rFonts w:ascii="Times New Roman" w:hAnsi="Times New Roman"/>
          <w:sz w:val="24"/>
          <w:szCs w:val="24"/>
        </w:rPr>
        <w:t xml:space="preserve">fires can be caused by </w:t>
      </w:r>
      <w:r w:rsidR="00992B98" w:rsidRPr="006A4316">
        <w:rPr>
          <w:rFonts w:ascii="Times New Roman" w:hAnsi="Times New Roman"/>
          <w:sz w:val="24"/>
          <w:szCs w:val="24"/>
          <w:lang w:val="en-ZA" w:eastAsia="en-ZA"/>
        </w:rPr>
        <w:t>natural and man-made</w:t>
      </w:r>
      <w:r w:rsidR="00245602" w:rsidRPr="006A4316">
        <w:rPr>
          <w:rFonts w:ascii="Times New Roman" w:hAnsi="Times New Roman"/>
          <w:sz w:val="24"/>
          <w:szCs w:val="24"/>
          <w:lang w:val="en-ZA" w:eastAsia="en-ZA"/>
        </w:rPr>
        <w:t xml:space="preserve">. </w:t>
      </w:r>
      <w:r w:rsidR="00794F0E">
        <w:rPr>
          <w:rFonts w:ascii="Times New Roman" w:hAnsi="Times New Roman"/>
          <w:sz w:val="24"/>
          <w:szCs w:val="24"/>
          <w:lang w:val="en-ZA" w:eastAsia="en-ZA"/>
        </w:rPr>
        <w:t xml:space="preserve">The causes in the </w:t>
      </w:r>
      <w:r w:rsidR="00245602" w:rsidRPr="006A4316">
        <w:rPr>
          <w:rFonts w:ascii="Times New Roman" w:hAnsi="Times New Roman"/>
          <w:sz w:val="24"/>
          <w:szCs w:val="24"/>
          <w:lang w:val="en-ZA" w:eastAsia="en-ZA"/>
        </w:rPr>
        <w:t xml:space="preserve">coal sectors </w:t>
      </w:r>
      <w:r w:rsidR="00992B98" w:rsidRPr="006A4316">
        <w:rPr>
          <w:rFonts w:ascii="Times New Roman" w:hAnsi="Times New Roman"/>
          <w:sz w:val="24"/>
          <w:szCs w:val="24"/>
          <w:lang w:val="en-ZA" w:eastAsia="en-ZA"/>
        </w:rPr>
        <w:t>range for example</w:t>
      </w:r>
      <w:r w:rsidR="00245602" w:rsidRPr="006A4316">
        <w:rPr>
          <w:rFonts w:ascii="Times New Roman" w:hAnsi="Times New Roman"/>
          <w:sz w:val="24"/>
          <w:szCs w:val="24"/>
          <w:lang w:val="en-ZA" w:eastAsia="en-ZA"/>
        </w:rPr>
        <w:t xml:space="preserve">, from </w:t>
      </w:r>
      <w:r w:rsidR="00992B98" w:rsidRPr="006A4316">
        <w:rPr>
          <w:rFonts w:ascii="Times New Roman" w:hAnsi="Times New Roman"/>
          <w:sz w:val="24"/>
          <w:szCs w:val="24"/>
          <w:lang w:val="en-ZA" w:eastAsia="en-ZA"/>
        </w:rPr>
        <w:t>spontaneous combustion</w:t>
      </w:r>
      <w:r w:rsidR="004F683B" w:rsidRPr="006A4316">
        <w:rPr>
          <w:rFonts w:ascii="Times New Roman" w:hAnsi="Times New Roman"/>
          <w:sz w:val="24"/>
          <w:szCs w:val="24"/>
          <w:lang w:val="en-ZA" w:eastAsia="en-ZA"/>
        </w:rPr>
        <w:t>, forest</w:t>
      </w:r>
      <w:r w:rsidR="00992B98" w:rsidRPr="006A4316">
        <w:rPr>
          <w:rFonts w:ascii="Times New Roman" w:hAnsi="Times New Roman"/>
          <w:sz w:val="24"/>
          <w:szCs w:val="24"/>
          <w:lang w:val="en-ZA" w:eastAsia="en-ZA"/>
        </w:rPr>
        <w:t xml:space="preserve"> fires close to coal </w:t>
      </w:r>
      <w:r w:rsidR="004F683B" w:rsidRPr="006A4316">
        <w:rPr>
          <w:rFonts w:ascii="Times New Roman" w:hAnsi="Times New Roman"/>
          <w:sz w:val="24"/>
          <w:szCs w:val="24"/>
          <w:lang w:val="en-ZA" w:eastAsia="en-ZA"/>
        </w:rPr>
        <w:t>seams,</w:t>
      </w:r>
      <w:r w:rsidR="00992B98" w:rsidRPr="006A4316">
        <w:rPr>
          <w:rFonts w:ascii="Times New Roman" w:hAnsi="Times New Roman"/>
          <w:sz w:val="24"/>
          <w:szCs w:val="24"/>
          <w:lang w:val="en-ZA" w:eastAsia="en-ZA"/>
        </w:rPr>
        <w:t xml:space="preserve"> travelling fire from one seam to the </w:t>
      </w:r>
      <w:r w:rsidR="004F683B" w:rsidRPr="006A4316">
        <w:rPr>
          <w:rFonts w:ascii="Times New Roman" w:hAnsi="Times New Roman"/>
          <w:sz w:val="24"/>
          <w:szCs w:val="24"/>
          <w:lang w:val="en-ZA" w:eastAsia="en-ZA"/>
        </w:rPr>
        <w:t>other,</w:t>
      </w:r>
      <w:r w:rsidR="00992B98" w:rsidRPr="006A4316">
        <w:rPr>
          <w:rFonts w:ascii="Times New Roman" w:hAnsi="Times New Roman"/>
          <w:sz w:val="24"/>
          <w:szCs w:val="24"/>
          <w:lang w:val="en-ZA" w:eastAsia="en-ZA"/>
        </w:rPr>
        <w:t xml:space="preserve"> natural hazards (e.g. thunderstorms),</w:t>
      </w:r>
      <w:r w:rsidR="004F683B" w:rsidRPr="006A4316">
        <w:rPr>
          <w:rFonts w:ascii="Times New Roman" w:hAnsi="Times New Roman"/>
          <w:sz w:val="24"/>
          <w:szCs w:val="24"/>
          <w:lang w:val="en-ZA" w:eastAsia="en-ZA"/>
        </w:rPr>
        <w:t xml:space="preserve"> </w:t>
      </w:r>
      <w:r w:rsidR="00992B98" w:rsidRPr="006A4316">
        <w:rPr>
          <w:rFonts w:ascii="Times New Roman" w:hAnsi="Times New Roman"/>
          <w:sz w:val="24"/>
          <w:szCs w:val="24"/>
          <w:lang w:val="en-ZA" w:eastAsia="en-ZA"/>
        </w:rPr>
        <w:t>old mining techniques (e.g. insufficient ventilation of the mine shafts, old generators and lighting systems that spray sparks), external heat sources (e.g. illegal distillation o</w:t>
      </w:r>
      <w:r w:rsidR="00245602" w:rsidRPr="006A4316">
        <w:rPr>
          <w:rFonts w:ascii="Times New Roman" w:hAnsi="Times New Roman"/>
          <w:sz w:val="24"/>
          <w:szCs w:val="24"/>
          <w:lang w:val="en-ZA" w:eastAsia="en-ZA"/>
        </w:rPr>
        <w:t>f alcohol in Indian coal mines) to</w:t>
      </w:r>
      <w:r w:rsidR="004F683B" w:rsidRPr="006A4316">
        <w:rPr>
          <w:rFonts w:ascii="Times New Roman" w:hAnsi="Times New Roman"/>
          <w:sz w:val="24"/>
          <w:szCs w:val="24"/>
          <w:lang w:val="en-ZA" w:eastAsia="en-ZA"/>
        </w:rPr>
        <w:t xml:space="preserve"> </w:t>
      </w:r>
      <w:r w:rsidR="00992B98" w:rsidRPr="006A4316">
        <w:rPr>
          <w:rFonts w:ascii="Times New Roman" w:hAnsi="Times New Roman"/>
          <w:sz w:val="24"/>
          <w:szCs w:val="24"/>
          <w:lang w:val="en-ZA" w:eastAsia="en-ZA"/>
        </w:rPr>
        <w:t>human induced (</w:t>
      </w:r>
      <w:r w:rsidR="009B0AFF" w:rsidRPr="006A4316">
        <w:rPr>
          <w:rFonts w:ascii="Times New Roman" w:hAnsi="Times New Roman"/>
          <w:sz w:val="24"/>
          <w:szCs w:val="24"/>
          <w:lang w:val="en-ZA" w:eastAsia="en-ZA"/>
        </w:rPr>
        <w:t xml:space="preserve">not following </w:t>
      </w:r>
      <w:r w:rsidR="00FF6A76" w:rsidRPr="006A4316">
        <w:rPr>
          <w:rFonts w:ascii="Times New Roman" w:hAnsi="Times New Roman"/>
          <w:sz w:val="24"/>
          <w:szCs w:val="24"/>
          <w:lang w:val="en-ZA" w:eastAsia="en-ZA"/>
        </w:rPr>
        <w:t>policies and qualities</w:t>
      </w:r>
      <w:r w:rsidR="00992B98" w:rsidRPr="006A4316">
        <w:rPr>
          <w:rFonts w:ascii="Times New Roman" w:hAnsi="Times New Roman"/>
          <w:sz w:val="24"/>
          <w:szCs w:val="24"/>
          <w:lang w:val="en-ZA" w:eastAsia="en-ZA"/>
        </w:rPr>
        <w:t>).</w:t>
      </w:r>
      <w:r w:rsidR="0038770E" w:rsidRPr="006A4316">
        <w:rPr>
          <w:rFonts w:ascii="Times New Roman" w:hAnsi="Times New Roman"/>
          <w:sz w:val="24"/>
          <w:szCs w:val="24"/>
          <w:lang w:val="en-ZA" w:eastAsia="en-ZA"/>
        </w:rPr>
        <w:t xml:space="preserve"> </w:t>
      </w:r>
      <w:r w:rsidR="004F683B" w:rsidRPr="006A4316">
        <w:rPr>
          <w:rFonts w:ascii="Times New Roman" w:hAnsi="Times New Roman"/>
          <w:sz w:val="24"/>
          <w:szCs w:val="24"/>
          <w:lang w:val="en-ZA" w:eastAsia="en-ZA"/>
        </w:rPr>
        <w:t xml:space="preserve">Similarly, hard </w:t>
      </w:r>
      <w:r w:rsidR="00CD4B4C">
        <w:rPr>
          <w:rFonts w:ascii="Times New Roman" w:hAnsi="Times New Roman"/>
          <w:sz w:val="24"/>
          <w:szCs w:val="24"/>
          <w:lang w:val="en-ZA" w:eastAsia="en-ZA"/>
        </w:rPr>
        <w:t>rock industry fires emanate</w:t>
      </w:r>
      <w:r w:rsidR="00794F0E">
        <w:rPr>
          <w:rFonts w:ascii="Times New Roman" w:hAnsi="Times New Roman"/>
          <w:sz w:val="24"/>
          <w:szCs w:val="24"/>
          <w:lang w:val="en-ZA" w:eastAsia="en-ZA"/>
        </w:rPr>
        <w:t xml:space="preserve"> for</w:t>
      </w:r>
      <w:r w:rsidR="004F683B" w:rsidRPr="006A4316">
        <w:rPr>
          <w:rFonts w:ascii="Times New Roman" w:hAnsi="Times New Roman"/>
          <w:sz w:val="24"/>
          <w:szCs w:val="24"/>
          <w:lang w:val="en-ZA" w:eastAsia="en-ZA"/>
        </w:rPr>
        <w:t xml:space="preserve"> an example</w:t>
      </w:r>
      <w:r w:rsidR="00CD4B4C">
        <w:rPr>
          <w:rFonts w:ascii="Times New Roman" w:hAnsi="Times New Roman"/>
          <w:sz w:val="24"/>
          <w:szCs w:val="24"/>
          <w:lang w:val="en-ZA" w:eastAsia="en-ZA"/>
        </w:rPr>
        <w:t>,</w:t>
      </w:r>
      <w:r w:rsidR="00794F0E">
        <w:rPr>
          <w:rFonts w:ascii="Times New Roman" w:hAnsi="Times New Roman"/>
          <w:sz w:val="24"/>
          <w:szCs w:val="24"/>
          <w:lang w:val="en-ZA" w:eastAsia="en-ZA"/>
        </w:rPr>
        <w:t xml:space="preserve"> from</w:t>
      </w:r>
      <w:r w:rsidR="00245602" w:rsidRPr="006A4316">
        <w:rPr>
          <w:rFonts w:ascii="Times New Roman" w:hAnsi="Times New Roman"/>
          <w:sz w:val="24"/>
          <w:szCs w:val="24"/>
          <w:lang w:val="en-ZA" w:eastAsia="en-ZA"/>
        </w:rPr>
        <w:t xml:space="preserve"> </w:t>
      </w:r>
      <w:r w:rsidR="004F683B" w:rsidRPr="006A4316">
        <w:rPr>
          <w:rFonts w:ascii="Times New Roman" w:hAnsi="Times New Roman"/>
          <w:sz w:val="24"/>
          <w:szCs w:val="24"/>
          <w:lang w:val="en-ZA" w:eastAsia="en-ZA"/>
        </w:rPr>
        <w:t>earth tremors, lightning, old mining techniques, blasting</w:t>
      </w:r>
      <w:r w:rsidR="00535D8A" w:rsidRPr="006A4316">
        <w:rPr>
          <w:rFonts w:ascii="Times New Roman" w:hAnsi="Times New Roman"/>
          <w:sz w:val="24"/>
          <w:szCs w:val="24"/>
          <w:lang w:val="en-ZA" w:eastAsia="en-ZA"/>
        </w:rPr>
        <w:t>, flammable</w:t>
      </w:r>
      <w:r w:rsidR="004F683B" w:rsidRPr="006A4316">
        <w:rPr>
          <w:rFonts w:ascii="Times New Roman" w:hAnsi="Times New Roman"/>
          <w:sz w:val="24"/>
          <w:szCs w:val="24"/>
        </w:rPr>
        <w:t xml:space="preserve"> gas present in the strata</w:t>
      </w:r>
      <w:r w:rsidR="004F683B" w:rsidRPr="006A4316">
        <w:rPr>
          <w:rFonts w:ascii="Times New Roman" w:hAnsi="Times New Roman"/>
          <w:sz w:val="24"/>
          <w:szCs w:val="24"/>
          <w:lang w:val="en-ZA" w:eastAsia="en-ZA"/>
        </w:rPr>
        <w:t xml:space="preserve"> and others. </w:t>
      </w:r>
      <w:r w:rsidR="00CD4B4C">
        <w:rPr>
          <w:rFonts w:ascii="Times New Roman" w:hAnsi="Times New Roman"/>
          <w:sz w:val="24"/>
          <w:szCs w:val="24"/>
          <w:lang w:val="en-ZA" w:eastAsia="en-ZA"/>
        </w:rPr>
        <w:t>F</w:t>
      </w:r>
      <w:r w:rsidR="00CD4B4C" w:rsidRPr="006A4316">
        <w:rPr>
          <w:rFonts w:ascii="Times New Roman" w:hAnsi="Times New Roman"/>
          <w:sz w:val="24"/>
          <w:szCs w:val="24"/>
          <w:lang w:val="en-ZA" w:eastAsia="en-ZA"/>
        </w:rPr>
        <w:t>ollowing an extensive literature review</w:t>
      </w:r>
      <w:r w:rsidR="00CD4B4C">
        <w:rPr>
          <w:rFonts w:ascii="Times New Roman" w:hAnsi="Times New Roman"/>
          <w:sz w:val="24"/>
          <w:szCs w:val="24"/>
          <w:lang w:val="en-ZA" w:eastAsia="en-ZA"/>
        </w:rPr>
        <w:t>,</w:t>
      </w:r>
      <w:r w:rsidR="00CD4B4C" w:rsidRPr="006A4316">
        <w:rPr>
          <w:rFonts w:ascii="Times New Roman" w:hAnsi="Times New Roman"/>
          <w:sz w:val="24"/>
          <w:szCs w:val="24"/>
          <w:lang w:val="en-ZA" w:eastAsia="en-ZA"/>
        </w:rPr>
        <w:t xml:space="preserve"> </w:t>
      </w:r>
      <w:r w:rsidR="00853912" w:rsidRPr="006A4316">
        <w:rPr>
          <w:rFonts w:ascii="Times New Roman" w:hAnsi="Times New Roman"/>
          <w:sz w:val="24"/>
          <w:szCs w:val="24"/>
          <w:lang w:val="en-ZA" w:eastAsia="en-ZA"/>
        </w:rPr>
        <w:t>A Mine Health and Safety study SIM 13</w:t>
      </w:r>
      <w:r w:rsidR="00CD4B4C">
        <w:rPr>
          <w:rFonts w:ascii="Times New Roman" w:hAnsi="Times New Roman"/>
          <w:sz w:val="24"/>
          <w:szCs w:val="24"/>
          <w:lang w:val="en-ZA" w:eastAsia="en-ZA"/>
        </w:rPr>
        <w:t>-</w:t>
      </w:r>
      <w:r w:rsidR="00853912" w:rsidRPr="006A4316">
        <w:rPr>
          <w:rFonts w:ascii="Times New Roman" w:hAnsi="Times New Roman"/>
          <w:sz w:val="24"/>
          <w:szCs w:val="24"/>
          <w:lang w:val="en-ZA" w:eastAsia="en-ZA"/>
        </w:rPr>
        <w:t>04</w:t>
      </w:r>
      <w:r w:rsidR="00CD4B4C">
        <w:rPr>
          <w:rFonts w:ascii="Times New Roman" w:hAnsi="Times New Roman"/>
          <w:sz w:val="24"/>
          <w:szCs w:val="24"/>
          <w:lang w:val="en-ZA" w:eastAsia="en-ZA"/>
        </w:rPr>
        <w:t>-</w:t>
      </w:r>
      <w:r w:rsidR="00853912" w:rsidRPr="006A4316">
        <w:rPr>
          <w:rFonts w:ascii="Times New Roman" w:hAnsi="Times New Roman"/>
          <w:sz w:val="24"/>
          <w:szCs w:val="24"/>
          <w:lang w:val="en-ZA" w:eastAsia="en-ZA"/>
        </w:rPr>
        <w:t xml:space="preserve">01, namely </w:t>
      </w:r>
      <w:r w:rsidR="00853912" w:rsidRPr="00CD4B4C">
        <w:rPr>
          <w:rFonts w:ascii="Times New Roman" w:hAnsi="Times New Roman"/>
          <w:i/>
          <w:sz w:val="24"/>
          <w:szCs w:val="24"/>
          <w:lang w:val="en-ZA" w:eastAsia="en-ZA"/>
        </w:rPr>
        <w:t>‘The Identification and Prediction of the Pressurised Gases in the Bushveld Complex Platinum’</w:t>
      </w:r>
      <w:r w:rsidR="00853912" w:rsidRPr="006A4316">
        <w:rPr>
          <w:rFonts w:ascii="Times New Roman" w:hAnsi="Times New Roman"/>
          <w:sz w:val="24"/>
          <w:szCs w:val="24"/>
          <w:lang w:val="en-ZA" w:eastAsia="en-ZA"/>
        </w:rPr>
        <w:t xml:space="preserve"> </w:t>
      </w:r>
      <w:r w:rsidR="0073509E" w:rsidRPr="006A4316">
        <w:rPr>
          <w:rFonts w:ascii="Times New Roman" w:hAnsi="Times New Roman"/>
          <w:sz w:val="24"/>
          <w:szCs w:val="24"/>
          <w:lang w:val="en-ZA" w:eastAsia="en-ZA"/>
        </w:rPr>
        <w:t>revealed that pressurized gas outbursts in the</w:t>
      </w:r>
      <w:r w:rsidR="005C1315" w:rsidRPr="006A4316">
        <w:rPr>
          <w:rFonts w:ascii="Times New Roman" w:hAnsi="Times New Roman"/>
          <w:sz w:val="24"/>
          <w:szCs w:val="24"/>
          <w:lang w:val="en-ZA" w:eastAsia="en-ZA"/>
        </w:rPr>
        <w:t xml:space="preserve"> </w:t>
      </w:r>
      <w:r w:rsidR="0073509E" w:rsidRPr="006A4316">
        <w:rPr>
          <w:rFonts w:ascii="Times New Roman" w:hAnsi="Times New Roman"/>
          <w:sz w:val="24"/>
          <w:szCs w:val="24"/>
          <w:lang w:val="en-ZA" w:eastAsia="en-ZA"/>
        </w:rPr>
        <w:t>Bushveld Complex platinum mines are unique</w:t>
      </w:r>
      <w:r w:rsidR="00853912" w:rsidRPr="006A4316">
        <w:rPr>
          <w:rFonts w:ascii="Times New Roman" w:hAnsi="Times New Roman"/>
          <w:sz w:val="24"/>
          <w:szCs w:val="24"/>
          <w:lang w:val="en-ZA" w:eastAsia="en-ZA"/>
        </w:rPr>
        <w:t xml:space="preserve">. </w:t>
      </w:r>
      <w:r w:rsidR="00CD4B4C">
        <w:rPr>
          <w:rFonts w:ascii="Times New Roman" w:hAnsi="Times New Roman"/>
          <w:sz w:val="24"/>
          <w:szCs w:val="24"/>
          <w:lang w:val="en-ZA" w:eastAsia="en-ZA"/>
        </w:rPr>
        <w:t>However, s</w:t>
      </w:r>
      <w:r w:rsidR="00853912" w:rsidRPr="006A4316">
        <w:rPr>
          <w:rFonts w:ascii="Times New Roman" w:hAnsi="Times New Roman"/>
          <w:sz w:val="24"/>
          <w:szCs w:val="24"/>
          <w:lang w:val="en-ZA" w:eastAsia="en-ZA"/>
        </w:rPr>
        <w:t>imilar to coal and gold</w:t>
      </w:r>
      <w:r w:rsidR="008F575F">
        <w:rPr>
          <w:rFonts w:ascii="Times New Roman" w:hAnsi="Times New Roman"/>
          <w:sz w:val="24"/>
          <w:szCs w:val="24"/>
          <w:lang w:val="en-ZA" w:eastAsia="en-ZA"/>
        </w:rPr>
        <w:t xml:space="preserve"> sectors</w:t>
      </w:r>
      <w:r w:rsidR="00853912" w:rsidRPr="006A4316">
        <w:rPr>
          <w:rFonts w:ascii="Times New Roman" w:hAnsi="Times New Roman"/>
          <w:sz w:val="24"/>
          <w:szCs w:val="24"/>
          <w:lang w:val="en-ZA" w:eastAsia="en-ZA"/>
        </w:rPr>
        <w:t xml:space="preserve">, pressurised gas outbursts in the Bushveld Complex platinum are </w:t>
      </w:r>
      <w:r w:rsidR="008F575F">
        <w:rPr>
          <w:rFonts w:ascii="Times New Roman" w:hAnsi="Times New Roman"/>
          <w:sz w:val="24"/>
          <w:szCs w:val="24"/>
          <w:lang w:val="en-ZA" w:eastAsia="en-ZA"/>
        </w:rPr>
        <w:t xml:space="preserve">also </w:t>
      </w:r>
      <w:r w:rsidR="00853912" w:rsidRPr="006A4316">
        <w:rPr>
          <w:rFonts w:ascii="Times New Roman" w:hAnsi="Times New Roman"/>
          <w:sz w:val="24"/>
          <w:szCs w:val="24"/>
          <w:lang w:val="en-ZA" w:eastAsia="en-ZA"/>
        </w:rPr>
        <w:t>unpredictable and sporadic</w:t>
      </w:r>
      <w:r w:rsidR="008F575F">
        <w:rPr>
          <w:rFonts w:ascii="Times New Roman" w:hAnsi="Times New Roman"/>
          <w:sz w:val="24"/>
          <w:szCs w:val="24"/>
          <w:lang w:val="en-ZA" w:eastAsia="en-ZA"/>
        </w:rPr>
        <w:t>, and are only reported when a reportable incidence</w:t>
      </w:r>
      <w:r w:rsidR="00853912" w:rsidRPr="006A4316">
        <w:rPr>
          <w:rFonts w:ascii="Times New Roman" w:hAnsi="Times New Roman"/>
          <w:sz w:val="24"/>
          <w:szCs w:val="24"/>
          <w:lang w:val="en-ZA" w:eastAsia="en-ZA"/>
        </w:rPr>
        <w:t xml:space="preserve"> occurs.  </w:t>
      </w:r>
    </w:p>
    <w:p w:rsidR="003C2D6F" w:rsidRPr="006A4316" w:rsidRDefault="003C2D6F" w:rsidP="00D620B9">
      <w:pPr>
        <w:pStyle w:val="NoSpacing"/>
        <w:ind w:left="142" w:right="274"/>
        <w:jc w:val="both"/>
        <w:rPr>
          <w:rFonts w:ascii="Times New Roman" w:hAnsi="Times New Roman"/>
          <w:sz w:val="24"/>
          <w:szCs w:val="24"/>
          <w:lang w:val="en-ZA" w:eastAsia="en-ZA"/>
        </w:rPr>
      </w:pPr>
    </w:p>
    <w:p w:rsidR="008F575F" w:rsidRDefault="008F575F" w:rsidP="00D620B9">
      <w:pPr>
        <w:pStyle w:val="NoSpacing"/>
        <w:ind w:left="142" w:right="274"/>
        <w:jc w:val="both"/>
        <w:rPr>
          <w:rFonts w:ascii="Times New Roman" w:hAnsi="Times New Roman"/>
          <w:sz w:val="24"/>
          <w:szCs w:val="24"/>
        </w:rPr>
      </w:pPr>
      <w:r>
        <w:rPr>
          <w:rFonts w:ascii="Times New Roman" w:hAnsi="Times New Roman"/>
          <w:sz w:val="24"/>
          <w:szCs w:val="24"/>
        </w:rPr>
        <w:t>Although the fires occurrences have a</w:t>
      </w:r>
      <w:r w:rsidRPr="006A4316">
        <w:rPr>
          <w:rFonts w:ascii="Times New Roman" w:hAnsi="Times New Roman"/>
          <w:sz w:val="24"/>
          <w:szCs w:val="24"/>
        </w:rPr>
        <w:t xml:space="preserve"> potential to result in serious </w:t>
      </w:r>
      <w:r>
        <w:rPr>
          <w:rFonts w:ascii="Times New Roman" w:hAnsi="Times New Roman"/>
          <w:sz w:val="24"/>
          <w:szCs w:val="24"/>
        </w:rPr>
        <w:t xml:space="preserve">unforeseen devastating outcomes, they are erratic and </w:t>
      </w:r>
      <w:r w:rsidR="002154E9" w:rsidRPr="006A4316">
        <w:rPr>
          <w:rFonts w:ascii="Times New Roman" w:hAnsi="Times New Roman"/>
          <w:sz w:val="24"/>
          <w:szCs w:val="24"/>
        </w:rPr>
        <w:t>duration</w:t>
      </w:r>
      <w:r w:rsidRPr="008F575F">
        <w:rPr>
          <w:rFonts w:ascii="Times New Roman" w:hAnsi="Times New Roman"/>
          <w:sz w:val="24"/>
          <w:szCs w:val="24"/>
        </w:rPr>
        <w:t xml:space="preserve"> </w:t>
      </w:r>
      <w:r>
        <w:rPr>
          <w:rFonts w:ascii="Times New Roman" w:hAnsi="Times New Roman"/>
          <w:sz w:val="24"/>
          <w:szCs w:val="24"/>
        </w:rPr>
        <w:t xml:space="preserve">is </w:t>
      </w:r>
      <w:r w:rsidRPr="006A4316">
        <w:rPr>
          <w:rFonts w:ascii="Times New Roman" w:hAnsi="Times New Roman"/>
          <w:sz w:val="24"/>
          <w:szCs w:val="24"/>
        </w:rPr>
        <w:t>often short</w:t>
      </w:r>
      <w:r>
        <w:rPr>
          <w:rFonts w:ascii="Times New Roman" w:hAnsi="Times New Roman"/>
          <w:sz w:val="24"/>
          <w:szCs w:val="24"/>
        </w:rPr>
        <w:t>.</w:t>
      </w:r>
      <w:r w:rsidR="00794F0E">
        <w:rPr>
          <w:rFonts w:ascii="Times New Roman" w:hAnsi="Times New Roman"/>
          <w:sz w:val="24"/>
          <w:szCs w:val="24"/>
        </w:rPr>
        <w:t xml:space="preserve"> </w:t>
      </w:r>
      <w:r w:rsidR="002154E9" w:rsidRPr="006A4316">
        <w:rPr>
          <w:rFonts w:ascii="Times New Roman" w:hAnsi="Times New Roman"/>
          <w:sz w:val="24"/>
          <w:szCs w:val="24"/>
        </w:rPr>
        <w:t xml:space="preserve">Additionally, the risk of underground fires, especially intake fires is distressing with potential for loss of lives, serious bodily harm or temporary/permanent mental ill health. </w:t>
      </w:r>
    </w:p>
    <w:p w:rsidR="008F575F" w:rsidRDefault="008F575F" w:rsidP="00D620B9">
      <w:pPr>
        <w:pStyle w:val="NoSpacing"/>
        <w:ind w:left="142" w:right="274"/>
        <w:jc w:val="both"/>
        <w:rPr>
          <w:rFonts w:ascii="Times New Roman" w:hAnsi="Times New Roman"/>
          <w:sz w:val="24"/>
          <w:szCs w:val="24"/>
        </w:rPr>
      </w:pPr>
    </w:p>
    <w:p w:rsidR="008F575F" w:rsidRPr="006A4316" w:rsidRDefault="008F575F" w:rsidP="00D620B9">
      <w:pPr>
        <w:pStyle w:val="NoSpacing"/>
        <w:ind w:left="142" w:right="274"/>
        <w:jc w:val="both"/>
        <w:rPr>
          <w:rFonts w:ascii="Times New Roman" w:hAnsi="Times New Roman"/>
          <w:sz w:val="24"/>
          <w:szCs w:val="24"/>
          <w:lang w:val="en-ZA" w:eastAsia="en-ZA"/>
        </w:rPr>
      </w:pPr>
      <w:r w:rsidRPr="006A4316">
        <w:rPr>
          <w:rFonts w:ascii="Times New Roman" w:hAnsi="Times New Roman"/>
          <w:sz w:val="24"/>
          <w:szCs w:val="24"/>
        </w:rPr>
        <w:t xml:space="preserve">The recent reported fire incidences suggest an increase and this trend </w:t>
      </w:r>
      <w:r>
        <w:rPr>
          <w:rFonts w:ascii="Times New Roman" w:hAnsi="Times New Roman"/>
          <w:sz w:val="24"/>
          <w:szCs w:val="24"/>
        </w:rPr>
        <w:t xml:space="preserve">can be detrimental to recent </w:t>
      </w:r>
      <w:r w:rsidRPr="006A4316">
        <w:rPr>
          <w:rFonts w:ascii="Times New Roman" w:hAnsi="Times New Roman"/>
          <w:sz w:val="24"/>
          <w:szCs w:val="24"/>
        </w:rPr>
        <w:t>improving industry trends on occupational health and safety</w:t>
      </w:r>
      <w:r>
        <w:rPr>
          <w:rFonts w:ascii="Times New Roman" w:hAnsi="Times New Roman"/>
          <w:sz w:val="24"/>
          <w:szCs w:val="24"/>
        </w:rPr>
        <w:t>. The challenge industry faces is that the</w:t>
      </w:r>
      <w:r w:rsidRPr="006A4316">
        <w:rPr>
          <w:rFonts w:ascii="Times New Roman" w:hAnsi="Times New Roman"/>
          <w:sz w:val="24"/>
          <w:szCs w:val="24"/>
          <w:lang w:val="en-ZA" w:eastAsia="en-ZA"/>
        </w:rPr>
        <w:t xml:space="preserve"> erratic phenomenon as well as the complexity of sources renders formulating single effective and sustainable mitigation strategy</w:t>
      </w:r>
      <w:r>
        <w:rPr>
          <w:rFonts w:ascii="Times New Roman" w:hAnsi="Times New Roman"/>
          <w:sz w:val="24"/>
          <w:szCs w:val="24"/>
          <w:lang w:val="en-ZA" w:eastAsia="en-ZA"/>
        </w:rPr>
        <w:t xml:space="preserve"> close to impossible.</w:t>
      </w:r>
    </w:p>
    <w:p w:rsidR="008F575F" w:rsidRDefault="008F575F" w:rsidP="00D620B9">
      <w:pPr>
        <w:pStyle w:val="NoSpacing"/>
        <w:ind w:left="142" w:right="274"/>
        <w:jc w:val="both"/>
        <w:rPr>
          <w:rFonts w:ascii="Times New Roman" w:hAnsi="Times New Roman"/>
          <w:sz w:val="24"/>
          <w:szCs w:val="24"/>
        </w:rPr>
      </w:pPr>
    </w:p>
    <w:p w:rsidR="006C1E52" w:rsidRPr="006A4316" w:rsidRDefault="008F575F" w:rsidP="00D620B9">
      <w:pPr>
        <w:pStyle w:val="NoSpacing"/>
        <w:ind w:left="142" w:right="274"/>
        <w:jc w:val="both"/>
        <w:rPr>
          <w:rFonts w:ascii="Times New Roman" w:hAnsi="Times New Roman"/>
          <w:sz w:val="24"/>
          <w:szCs w:val="24"/>
        </w:rPr>
      </w:pPr>
      <w:r>
        <w:rPr>
          <w:rFonts w:ascii="Times New Roman" w:hAnsi="Times New Roman"/>
          <w:sz w:val="24"/>
          <w:szCs w:val="24"/>
          <w:lang w:val="en-ZA" w:eastAsia="en-ZA"/>
        </w:rPr>
        <w:t>To mitigate the recent fires, t</w:t>
      </w:r>
      <w:r w:rsidR="00420657" w:rsidRPr="006A4316">
        <w:rPr>
          <w:rFonts w:ascii="Times New Roman" w:hAnsi="Times New Roman"/>
          <w:sz w:val="24"/>
          <w:szCs w:val="24"/>
          <w:lang w:val="en-ZA" w:eastAsia="en-ZA"/>
        </w:rPr>
        <w:t xml:space="preserve">he </w:t>
      </w:r>
      <w:r w:rsidR="00A53D21" w:rsidRPr="006A4316">
        <w:rPr>
          <w:rFonts w:ascii="Times New Roman" w:hAnsi="Times New Roman"/>
          <w:sz w:val="24"/>
          <w:szCs w:val="24"/>
        </w:rPr>
        <w:t>guideline for the C</w:t>
      </w:r>
      <w:r w:rsidR="00420657" w:rsidRPr="006A4316">
        <w:rPr>
          <w:rFonts w:ascii="Times New Roman" w:hAnsi="Times New Roman"/>
          <w:sz w:val="24"/>
          <w:szCs w:val="24"/>
        </w:rPr>
        <w:t xml:space="preserve">ompilation of a </w:t>
      </w:r>
      <w:r w:rsidR="00A53D21" w:rsidRPr="006A4316">
        <w:rPr>
          <w:rFonts w:ascii="Times New Roman" w:hAnsi="Times New Roman"/>
          <w:sz w:val="24"/>
          <w:szCs w:val="24"/>
        </w:rPr>
        <w:t>M</w:t>
      </w:r>
      <w:r w:rsidR="00420657" w:rsidRPr="006A4316">
        <w:rPr>
          <w:rFonts w:ascii="Times New Roman" w:hAnsi="Times New Roman"/>
          <w:sz w:val="24"/>
          <w:szCs w:val="24"/>
        </w:rPr>
        <w:t xml:space="preserve">andatory </w:t>
      </w:r>
      <w:r w:rsidR="00A53D21" w:rsidRPr="006A4316">
        <w:rPr>
          <w:rFonts w:ascii="Times New Roman" w:hAnsi="Times New Roman"/>
          <w:sz w:val="24"/>
          <w:szCs w:val="24"/>
        </w:rPr>
        <w:t>C</w:t>
      </w:r>
      <w:r w:rsidR="00420657" w:rsidRPr="006A4316">
        <w:rPr>
          <w:rFonts w:ascii="Times New Roman" w:hAnsi="Times New Roman"/>
          <w:sz w:val="24"/>
          <w:szCs w:val="24"/>
        </w:rPr>
        <w:t xml:space="preserve">ode of </w:t>
      </w:r>
      <w:r w:rsidR="00A53D21" w:rsidRPr="006A4316">
        <w:rPr>
          <w:rFonts w:ascii="Times New Roman" w:hAnsi="Times New Roman"/>
          <w:sz w:val="24"/>
          <w:szCs w:val="24"/>
        </w:rPr>
        <w:t>P</w:t>
      </w:r>
      <w:r w:rsidR="00420657" w:rsidRPr="006A4316">
        <w:rPr>
          <w:rFonts w:ascii="Times New Roman" w:hAnsi="Times New Roman"/>
          <w:sz w:val="24"/>
          <w:szCs w:val="24"/>
        </w:rPr>
        <w:t xml:space="preserve">ractice on </w:t>
      </w:r>
      <w:r w:rsidR="00A53D21" w:rsidRPr="006A4316">
        <w:rPr>
          <w:rFonts w:ascii="Times New Roman" w:hAnsi="Times New Roman"/>
          <w:sz w:val="24"/>
          <w:szCs w:val="24"/>
        </w:rPr>
        <w:t>P</w:t>
      </w:r>
      <w:r w:rsidR="00420657" w:rsidRPr="006A4316">
        <w:rPr>
          <w:rFonts w:ascii="Times New Roman" w:hAnsi="Times New Roman"/>
          <w:sz w:val="24"/>
          <w:szCs w:val="24"/>
        </w:rPr>
        <w:t xml:space="preserve">revention of </w:t>
      </w:r>
      <w:r w:rsidR="00A53D21" w:rsidRPr="006A4316">
        <w:rPr>
          <w:rFonts w:ascii="Times New Roman" w:hAnsi="Times New Roman"/>
          <w:sz w:val="24"/>
          <w:szCs w:val="24"/>
        </w:rPr>
        <w:t>F</w:t>
      </w:r>
      <w:r w:rsidR="00420657" w:rsidRPr="006A4316">
        <w:rPr>
          <w:rFonts w:ascii="Times New Roman" w:hAnsi="Times New Roman"/>
          <w:sz w:val="24"/>
          <w:szCs w:val="24"/>
        </w:rPr>
        <w:t xml:space="preserve">ires </w:t>
      </w:r>
      <w:r w:rsidR="006A4316">
        <w:rPr>
          <w:rFonts w:ascii="Times New Roman" w:hAnsi="Times New Roman"/>
          <w:sz w:val="24"/>
          <w:szCs w:val="24"/>
        </w:rPr>
        <w:t xml:space="preserve">is </w:t>
      </w:r>
      <w:r w:rsidR="00A53D21" w:rsidRPr="006A4316">
        <w:rPr>
          <w:rFonts w:ascii="Times New Roman" w:hAnsi="Times New Roman"/>
          <w:sz w:val="24"/>
          <w:szCs w:val="24"/>
        </w:rPr>
        <w:t xml:space="preserve">in the process of being </w:t>
      </w:r>
      <w:r w:rsidR="008B36A8" w:rsidRPr="006A4316">
        <w:rPr>
          <w:rFonts w:ascii="Times New Roman" w:hAnsi="Times New Roman"/>
          <w:sz w:val="24"/>
          <w:szCs w:val="24"/>
        </w:rPr>
        <w:t>finalized</w:t>
      </w:r>
      <w:r w:rsidR="00420657" w:rsidRPr="006A4316">
        <w:rPr>
          <w:rFonts w:ascii="Times New Roman" w:hAnsi="Times New Roman"/>
          <w:sz w:val="24"/>
          <w:szCs w:val="24"/>
        </w:rPr>
        <w:t xml:space="preserve"> by the </w:t>
      </w:r>
      <w:r w:rsidR="006A4316" w:rsidRPr="006A4316">
        <w:rPr>
          <w:rFonts w:ascii="Times New Roman" w:hAnsi="Times New Roman"/>
          <w:sz w:val="24"/>
          <w:szCs w:val="24"/>
          <w:lang w:val="en-ZA" w:eastAsia="en-ZA"/>
        </w:rPr>
        <w:t>Mining Occupational Health Advisory Committee (MOHAC)</w:t>
      </w:r>
      <w:r w:rsidR="006A4316">
        <w:rPr>
          <w:rFonts w:ascii="Times New Roman" w:hAnsi="Times New Roman"/>
          <w:sz w:val="24"/>
          <w:szCs w:val="24"/>
          <w:lang w:val="en-ZA" w:eastAsia="en-ZA"/>
        </w:rPr>
        <w:t xml:space="preserve">, </w:t>
      </w:r>
      <w:r w:rsidR="00420657" w:rsidRPr="006A4316">
        <w:rPr>
          <w:rFonts w:ascii="Times New Roman" w:hAnsi="Times New Roman"/>
          <w:sz w:val="24"/>
          <w:szCs w:val="24"/>
          <w:lang w:val="en-ZA" w:eastAsia="en-ZA"/>
        </w:rPr>
        <w:t>Mine Health and Safety Council</w:t>
      </w:r>
      <w:r w:rsidR="006A4316">
        <w:rPr>
          <w:rFonts w:ascii="Times New Roman" w:hAnsi="Times New Roman"/>
          <w:sz w:val="24"/>
          <w:szCs w:val="24"/>
          <w:lang w:val="en-ZA" w:eastAsia="en-ZA"/>
        </w:rPr>
        <w:t xml:space="preserve"> during the quarter ending June </w:t>
      </w:r>
      <w:r w:rsidR="00A53D21" w:rsidRPr="006A4316">
        <w:rPr>
          <w:rFonts w:ascii="Times New Roman" w:hAnsi="Times New Roman"/>
          <w:sz w:val="24"/>
          <w:szCs w:val="24"/>
          <w:lang w:val="en-ZA" w:eastAsia="en-ZA"/>
        </w:rPr>
        <w:t>2015</w:t>
      </w:r>
      <w:r w:rsidR="00420657" w:rsidRPr="006A4316">
        <w:rPr>
          <w:rFonts w:ascii="Times New Roman" w:hAnsi="Times New Roman"/>
          <w:sz w:val="24"/>
          <w:szCs w:val="24"/>
          <w:lang w:val="en-ZA" w:eastAsia="en-ZA"/>
        </w:rPr>
        <w:t xml:space="preserve">. </w:t>
      </w:r>
      <w:r w:rsidR="006C1E52" w:rsidRPr="006A4316">
        <w:rPr>
          <w:rFonts w:ascii="Times New Roman" w:hAnsi="Times New Roman"/>
          <w:sz w:val="24"/>
          <w:szCs w:val="24"/>
        </w:rPr>
        <w:t xml:space="preserve">The Group Environmental and Engineering Committee are actively involved in providing inputs/comments. </w:t>
      </w:r>
    </w:p>
    <w:p w:rsidR="00420657" w:rsidRPr="006A4316" w:rsidRDefault="00420657" w:rsidP="00D620B9">
      <w:pPr>
        <w:pStyle w:val="NoSpacing"/>
        <w:ind w:left="142" w:right="274"/>
        <w:jc w:val="both"/>
        <w:rPr>
          <w:rFonts w:ascii="Times New Roman" w:hAnsi="Times New Roman"/>
          <w:sz w:val="24"/>
          <w:szCs w:val="24"/>
          <w:lang w:val="en-ZA" w:eastAsia="en-ZA"/>
        </w:rPr>
      </w:pPr>
    </w:p>
    <w:p w:rsidR="008F575F" w:rsidRDefault="008F575F" w:rsidP="00D620B9">
      <w:pPr>
        <w:pStyle w:val="NoSpacing"/>
        <w:ind w:left="142" w:right="274"/>
        <w:jc w:val="both"/>
        <w:rPr>
          <w:rFonts w:ascii="Times New Roman" w:hAnsi="Times New Roman"/>
          <w:sz w:val="24"/>
          <w:szCs w:val="24"/>
          <w:lang w:val="en-ZA" w:eastAsia="en-ZA"/>
        </w:rPr>
      </w:pPr>
    </w:p>
    <w:p w:rsidR="008F575F" w:rsidRDefault="008F575F" w:rsidP="00D620B9">
      <w:pPr>
        <w:pStyle w:val="NoSpacing"/>
        <w:ind w:left="142" w:right="274"/>
        <w:jc w:val="both"/>
        <w:rPr>
          <w:rFonts w:ascii="Times New Roman" w:hAnsi="Times New Roman"/>
          <w:sz w:val="24"/>
          <w:szCs w:val="24"/>
          <w:lang w:val="en-ZA" w:eastAsia="en-ZA"/>
        </w:rPr>
      </w:pPr>
    </w:p>
    <w:p w:rsidR="00420657" w:rsidRPr="006A4316" w:rsidRDefault="006C1E52" w:rsidP="00D620B9">
      <w:pPr>
        <w:pStyle w:val="NoSpacing"/>
        <w:ind w:left="142" w:right="274"/>
        <w:jc w:val="both"/>
        <w:rPr>
          <w:rFonts w:ascii="Times New Roman" w:hAnsi="Times New Roman"/>
          <w:sz w:val="24"/>
          <w:szCs w:val="24"/>
        </w:rPr>
      </w:pPr>
      <w:r w:rsidRPr="006A4316">
        <w:rPr>
          <w:rFonts w:ascii="Times New Roman" w:hAnsi="Times New Roman"/>
          <w:sz w:val="24"/>
          <w:szCs w:val="24"/>
          <w:lang w:val="en-ZA" w:eastAsia="en-ZA"/>
        </w:rPr>
        <w:t>Similarly t</w:t>
      </w:r>
      <w:r w:rsidR="002259A0" w:rsidRPr="006A4316">
        <w:rPr>
          <w:rFonts w:ascii="Times New Roman" w:hAnsi="Times New Roman"/>
          <w:sz w:val="24"/>
          <w:szCs w:val="24"/>
          <w:lang w:val="en-ZA" w:eastAsia="en-ZA"/>
        </w:rPr>
        <w:t>he</w:t>
      </w:r>
      <w:r w:rsidR="00A53D21" w:rsidRPr="006A4316">
        <w:rPr>
          <w:rFonts w:ascii="Times New Roman" w:hAnsi="Times New Roman"/>
          <w:sz w:val="24"/>
          <w:szCs w:val="24"/>
          <w:lang w:val="en-ZA" w:eastAsia="en-ZA"/>
        </w:rPr>
        <w:t xml:space="preserve"> </w:t>
      </w:r>
      <w:r w:rsidR="00420657" w:rsidRPr="006A4316">
        <w:rPr>
          <w:rFonts w:ascii="Times New Roman" w:hAnsi="Times New Roman"/>
          <w:sz w:val="24"/>
          <w:szCs w:val="24"/>
        </w:rPr>
        <w:t xml:space="preserve">SANS 1515 (Detectors primarily for detection of fires in mines) and SABS/TC 86 (Refrigeration and air-conditioning) are currently being revised and </w:t>
      </w:r>
      <w:r w:rsidR="00A53D21" w:rsidRPr="006A4316">
        <w:rPr>
          <w:rFonts w:ascii="Times New Roman" w:hAnsi="Times New Roman"/>
          <w:sz w:val="24"/>
          <w:szCs w:val="24"/>
        </w:rPr>
        <w:t>the Group Environmental and Engineering Committee are actively involved</w:t>
      </w:r>
      <w:r w:rsidRPr="006A4316">
        <w:rPr>
          <w:rFonts w:ascii="Times New Roman" w:hAnsi="Times New Roman"/>
          <w:sz w:val="24"/>
          <w:szCs w:val="24"/>
        </w:rPr>
        <w:t xml:space="preserve">. </w:t>
      </w:r>
      <w:r w:rsidR="00A53D21" w:rsidRPr="006A4316">
        <w:rPr>
          <w:rFonts w:ascii="Times New Roman" w:hAnsi="Times New Roman"/>
          <w:sz w:val="24"/>
          <w:szCs w:val="24"/>
        </w:rPr>
        <w:t xml:space="preserve"> </w:t>
      </w:r>
    </w:p>
    <w:p w:rsidR="006A4316" w:rsidRDefault="006A4316" w:rsidP="00D620B9">
      <w:pPr>
        <w:pStyle w:val="NoSpacing"/>
        <w:ind w:left="142" w:right="274"/>
        <w:jc w:val="both"/>
        <w:rPr>
          <w:rFonts w:ascii="Times New Roman" w:hAnsi="Times New Roman"/>
          <w:sz w:val="24"/>
          <w:szCs w:val="24"/>
          <w:u w:val="single"/>
        </w:rPr>
      </w:pPr>
    </w:p>
    <w:p w:rsidR="00AA2A0A" w:rsidRPr="006A4316" w:rsidRDefault="00AA2A0A" w:rsidP="00D620B9">
      <w:pPr>
        <w:pStyle w:val="NoSpacing"/>
        <w:ind w:left="142" w:right="274"/>
        <w:jc w:val="both"/>
        <w:rPr>
          <w:rFonts w:ascii="Times New Roman" w:hAnsi="Times New Roman"/>
          <w:b/>
          <w:sz w:val="24"/>
          <w:szCs w:val="24"/>
          <w:u w:val="single"/>
        </w:rPr>
      </w:pPr>
      <w:r w:rsidRPr="006A4316">
        <w:rPr>
          <w:rFonts w:ascii="Times New Roman" w:hAnsi="Times New Roman"/>
          <w:b/>
          <w:sz w:val="24"/>
          <w:szCs w:val="24"/>
          <w:u w:val="single"/>
        </w:rPr>
        <w:t>Issue</w:t>
      </w:r>
    </w:p>
    <w:p w:rsidR="002154E9" w:rsidRPr="006A4316" w:rsidRDefault="002154E9" w:rsidP="00D620B9">
      <w:pPr>
        <w:pStyle w:val="NoSpacing"/>
        <w:ind w:left="142" w:right="274"/>
        <w:jc w:val="both"/>
        <w:rPr>
          <w:rFonts w:ascii="Times New Roman" w:hAnsi="Times New Roman"/>
          <w:sz w:val="24"/>
          <w:szCs w:val="24"/>
        </w:rPr>
      </w:pPr>
      <w:r w:rsidRPr="006A4316">
        <w:rPr>
          <w:rFonts w:ascii="Times New Roman" w:hAnsi="Times New Roman"/>
          <w:sz w:val="24"/>
          <w:szCs w:val="24"/>
        </w:rPr>
        <w:t>At the second MOSH Dust Indaba/Dialog that was held on 11 April 2015, Mr. Terence Goodlace, CEO of Impala Platinum in his capacity as the MOSH Dust Sponsor, requested the Learning Hub to investigate a possible creation of fires and explosives MOSH stream.  He expressed that his concerns relate to the increasing reported flammable gas explosions and fires incidents in the industry.  He was of the opinion that there should be pockets of excellence existing in the in</w:t>
      </w:r>
      <w:r w:rsidR="003041A2">
        <w:rPr>
          <w:rFonts w:ascii="Times New Roman" w:hAnsi="Times New Roman"/>
          <w:sz w:val="24"/>
          <w:szCs w:val="24"/>
        </w:rPr>
        <w:t>dustry that that can be shared using the MOSH Adoption System.</w:t>
      </w:r>
    </w:p>
    <w:p w:rsidR="00247693" w:rsidRPr="006A4316" w:rsidRDefault="00247693" w:rsidP="00D620B9">
      <w:pPr>
        <w:pStyle w:val="NoSpacing"/>
        <w:ind w:left="142" w:right="274"/>
        <w:jc w:val="both"/>
        <w:rPr>
          <w:rFonts w:ascii="Times New Roman" w:hAnsi="Times New Roman"/>
          <w:sz w:val="24"/>
          <w:szCs w:val="24"/>
        </w:rPr>
      </w:pPr>
    </w:p>
    <w:p w:rsidR="002E6110" w:rsidRPr="006A4316" w:rsidRDefault="006C1E52" w:rsidP="00D620B9">
      <w:pPr>
        <w:pStyle w:val="NoSpacing"/>
        <w:ind w:left="142" w:right="274"/>
        <w:jc w:val="both"/>
        <w:rPr>
          <w:rFonts w:ascii="Times New Roman" w:hAnsi="Times New Roman"/>
          <w:sz w:val="24"/>
          <w:szCs w:val="24"/>
        </w:rPr>
      </w:pPr>
      <w:r w:rsidRPr="006A4316">
        <w:rPr>
          <w:rFonts w:ascii="Times New Roman" w:hAnsi="Times New Roman"/>
          <w:sz w:val="24"/>
          <w:szCs w:val="24"/>
        </w:rPr>
        <w:t xml:space="preserve">The </w:t>
      </w:r>
      <w:r w:rsidR="00E7182A" w:rsidRPr="006A4316">
        <w:rPr>
          <w:rFonts w:ascii="Times New Roman" w:hAnsi="Times New Roman"/>
          <w:sz w:val="24"/>
          <w:szCs w:val="24"/>
        </w:rPr>
        <w:t xml:space="preserve">Group Environmental Engineering </w:t>
      </w:r>
      <w:r w:rsidR="000E1EDF" w:rsidRPr="006A4316">
        <w:rPr>
          <w:rFonts w:ascii="Times New Roman" w:hAnsi="Times New Roman"/>
          <w:sz w:val="24"/>
          <w:szCs w:val="24"/>
        </w:rPr>
        <w:t xml:space="preserve">(GEE) </w:t>
      </w:r>
      <w:r w:rsidR="002E6110" w:rsidRPr="006A4316">
        <w:rPr>
          <w:rFonts w:ascii="Times New Roman" w:hAnsi="Times New Roman"/>
          <w:sz w:val="24"/>
          <w:szCs w:val="24"/>
        </w:rPr>
        <w:t xml:space="preserve">Committee </w:t>
      </w:r>
      <w:r w:rsidRPr="006A4316">
        <w:rPr>
          <w:rFonts w:ascii="Times New Roman" w:hAnsi="Times New Roman"/>
          <w:sz w:val="24"/>
          <w:szCs w:val="24"/>
        </w:rPr>
        <w:t>considered the issue at the meeting that was held on the 15</w:t>
      </w:r>
      <w:r w:rsidRPr="006A4316">
        <w:rPr>
          <w:rFonts w:ascii="Times New Roman" w:hAnsi="Times New Roman"/>
          <w:sz w:val="24"/>
          <w:szCs w:val="24"/>
          <w:vertAlign w:val="superscript"/>
        </w:rPr>
        <w:t>th</w:t>
      </w:r>
      <w:r w:rsidRPr="006A4316">
        <w:rPr>
          <w:rFonts w:ascii="Times New Roman" w:hAnsi="Times New Roman"/>
          <w:sz w:val="24"/>
          <w:szCs w:val="24"/>
        </w:rPr>
        <w:t xml:space="preserve"> of May 2015 and </w:t>
      </w:r>
      <w:r w:rsidR="00D620B9">
        <w:rPr>
          <w:rFonts w:ascii="Times New Roman" w:hAnsi="Times New Roman"/>
          <w:sz w:val="24"/>
          <w:szCs w:val="24"/>
        </w:rPr>
        <w:t>emphasized</w:t>
      </w:r>
      <w:r w:rsidRPr="006A4316">
        <w:rPr>
          <w:rFonts w:ascii="Times New Roman" w:hAnsi="Times New Roman"/>
          <w:sz w:val="24"/>
          <w:szCs w:val="24"/>
        </w:rPr>
        <w:t xml:space="preserve"> that causes of fires and explosion causes are complex. </w:t>
      </w:r>
      <w:r w:rsidR="003041A2">
        <w:rPr>
          <w:rFonts w:ascii="Times New Roman" w:hAnsi="Times New Roman"/>
          <w:sz w:val="24"/>
          <w:szCs w:val="24"/>
        </w:rPr>
        <w:t xml:space="preserve">Other than the Mandatory Guideline being </w:t>
      </w:r>
      <w:r w:rsidR="00D620B9">
        <w:rPr>
          <w:rFonts w:ascii="Times New Roman" w:hAnsi="Times New Roman"/>
          <w:sz w:val="24"/>
          <w:szCs w:val="24"/>
        </w:rPr>
        <w:t>finalized</w:t>
      </w:r>
      <w:r w:rsidR="003041A2">
        <w:rPr>
          <w:rFonts w:ascii="Times New Roman" w:hAnsi="Times New Roman"/>
          <w:sz w:val="24"/>
          <w:szCs w:val="24"/>
        </w:rPr>
        <w:t xml:space="preserve"> by the Mine Health and Safety Council and </w:t>
      </w:r>
      <w:r w:rsidR="003041A2" w:rsidRPr="006A4316">
        <w:rPr>
          <w:rFonts w:ascii="Times New Roman" w:hAnsi="Times New Roman"/>
          <w:sz w:val="24"/>
          <w:szCs w:val="24"/>
        </w:rPr>
        <w:t xml:space="preserve">SANS 1515 </w:t>
      </w:r>
      <w:r w:rsidR="003041A2">
        <w:rPr>
          <w:rFonts w:ascii="Times New Roman" w:hAnsi="Times New Roman"/>
          <w:sz w:val="24"/>
          <w:szCs w:val="24"/>
        </w:rPr>
        <w:t xml:space="preserve">being reviewed, this issue is </w:t>
      </w:r>
      <w:r w:rsidRPr="006A4316">
        <w:rPr>
          <w:rFonts w:ascii="Times New Roman" w:hAnsi="Times New Roman"/>
          <w:sz w:val="24"/>
          <w:szCs w:val="24"/>
        </w:rPr>
        <w:t xml:space="preserve">constantly being technically being reviewed by the committee.  </w:t>
      </w:r>
      <w:r w:rsidR="003041A2">
        <w:rPr>
          <w:rFonts w:ascii="Times New Roman" w:hAnsi="Times New Roman"/>
          <w:sz w:val="24"/>
          <w:szCs w:val="24"/>
        </w:rPr>
        <w:t xml:space="preserve">Additionally, this </w:t>
      </w:r>
      <w:r w:rsidRPr="006A4316">
        <w:rPr>
          <w:rFonts w:ascii="Times New Roman" w:hAnsi="Times New Roman"/>
          <w:sz w:val="24"/>
          <w:szCs w:val="24"/>
        </w:rPr>
        <w:t xml:space="preserve">issue </w:t>
      </w:r>
      <w:r w:rsidR="003041A2">
        <w:rPr>
          <w:rFonts w:ascii="Times New Roman" w:hAnsi="Times New Roman"/>
          <w:sz w:val="24"/>
          <w:szCs w:val="24"/>
        </w:rPr>
        <w:t>is among the</w:t>
      </w:r>
      <w:r w:rsidR="0073509E" w:rsidRPr="006A4316">
        <w:rPr>
          <w:rFonts w:ascii="Times New Roman" w:hAnsi="Times New Roman"/>
          <w:sz w:val="24"/>
          <w:szCs w:val="24"/>
        </w:rPr>
        <w:t xml:space="preserve"> </w:t>
      </w:r>
      <w:r w:rsidRPr="006A4316">
        <w:rPr>
          <w:rFonts w:ascii="Times New Roman" w:hAnsi="Times New Roman"/>
          <w:sz w:val="24"/>
          <w:szCs w:val="24"/>
        </w:rPr>
        <w:t xml:space="preserve">topics for discussion </w:t>
      </w:r>
      <w:r w:rsidR="0073509E" w:rsidRPr="006A4316">
        <w:rPr>
          <w:rFonts w:ascii="Times New Roman" w:hAnsi="Times New Roman"/>
          <w:sz w:val="24"/>
          <w:szCs w:val="24"/>
        </w:rPr>
        <w:t xml:space="preserve">20-22 May 2015 upcoming </w:t>
      </w:r>
      <w:r w:rsidR="005A3C67" w:rsidRPr="006A4316">
        <w:rPr>
          <w:rFonts w:ascii="Times New Roman" w:hAnsi="Times New Roman"/>
          <w:sz w:val="24"/>
          <w:szCs w:val="24"/>
        </w:rPr>
        <w:t>Mine</w:t>
      </w:r>
      <w:r w:rsidR="0073509E" w:rsidRPr="006A4316">
        <w:rPr>
          <w:rFonts w:ascii="Times New Roman" w:hAnsi="Times New Roman"/>
          <w:sz w:val="24"/>
          <w:szCs w:val="24"/>
        </w:rPr>
        <w:t xml:space="preserve"> Ventilation Society Conference. </w:t>
      </w:r>
    </w:p>
    <w:p w:rsidR="000E1EDF" w:rsidRPr="006A4316" w:rsidRDefault="000E1EDF" w:rsidP="00D620B9">
      <w:pPr>
        <w:pStyle w:val="NoSpacing"/>
        <w:ind w:left="142" w:right="274"/>
        <w:jc w:val="both"/>
        <w:rPr>
          <w:rFonts w:ascii="Times New Roman" w:hAnsi="Times New Roman"/>
          <w:sz w:val="24"/>
          <w:szCs w:val="24"/>
        </w:rPr>
      </w:pPr>
    </w:p>
    <w:p w:rsidR="000E1EDF" w:rsidRPr="006A4316" w:rsidRDefault="000E1EDF" w:rsidP="00D620B9">
      <w:pPr>
        <w:pStyle w:val="NoSpacing"/>
        <w:ind w:left="142" w:right="274"/>
        <w:jc w:val="both"/>
        <w:rPr>
          <w:rFonts w:ascii="Times New Roman" w:hAnsi="Times New Roman"/>
          <w:sz w:val="24"/>
          <w:szCs w:val="24"/>
        </w:rPr>
      </w:pPr>
      <w:r w:rsidRPr="006A4316">
        <w:rPr>
          <w:rFonts w:ascii="Times New Roman" w:hAnsi="Times New Roman"/>
          <w:sz w:val="24"/>
          <w:szCs w:val="24"/>
        </w:rPr>
        <w:t>GEE M</w:t>
      </w:r>
      <w:r w:rsidR="00E7182A" w:rsidRPr="006A4316">
        <w:rPr>
          <w:rFonts w:ascii="Times New Roman" w:hAnsi="Times New Roman"/>
          <w:sz w:val="24"/>
          <w:szCs w:val="24"/>
        </w:rPr>
        <w:t xml:space="preserve">embers </w:t>
      </w:r>
      <w:r w:rsidR="003357D6" w:rsidRPr="006A4316">
        <w:rPr>
          <w:rFonts w:ascii="Times New Roman" w:hAnsi="Times New Roman"/>
          <w:sz w:val="24"/>
          <w:szCs w:val="24"/>
        </w:rPr>
        <w:t xml:space="preserve">concluded that the creation of another stream </w:t>
      </w:r>
      <w:r w:rsidR="00F03E8F" w:rsidRPr="006A4316">
        <w:rPr>
          <w:rFonts w:ascii="Times New Roman" w:hAnsi="Times New Roman"/>
          <w:sz w:val="24"/>
          <w:szCs w:val="24"/>
        </w:rPr>
        <w:t>has a huge potential to</w:t>
      </w:r>
      <w:r w:rsidR="003357D6" w:rsidRPr="006A4316">
        <w:rPr>
          <w:rFonts w:ascii="Times New Roman" w:hAnsi="Times New Roman"/>
          <w:sz w:val="24"/>
          <w:szCs w:val="24"/>
        </w:rPr>
        <w:t xml:space="preserve"> dilute the </w:t>
      </w:r>
      <w:r w:rsidR="002E6110" w:rsidRPr="006A4316">
        <w:rPr>
          <w:rFonts w:ascii="Times New Roman" w:hAnsi="Times New Roman"/>
          <w:sz w:val="24"/>
          <w:szCs w:val="24"/>
        </w:rPr>
        <w:t>Learning Hub from focusing on the four key stream</w:t>
      </w:r>
      <w:r w:rsidR="002259A0" w:rsidRPr="006A4316">
        <w:rPr>
          <w:rFonts w:ascii="Times New Roman" w:hAnsi="Times New Roman"/>
          <w:sz w:val="24"/>
          <w:szCs w:val="24"/>
        </w:rPr>
        <w:t xml:space="preserve">s (Machine and Transportation, Dust, Noise and Falls of Ground) </w:t>
      </w:r>
      <w:r w:rsidR="002E6110" w:rsidRPr="006A4316">
        <w:rPr>
          <w:rFonts w:ascii="Times New Roman" w:hAnsi="Times New Roman"/>
          <w:sz w:val="24"/>
          <w:szCs w:val="24"/>
        </w:rPr>
        <w:t xml:space="preserve">that are currently linked to the </w:t>
      </w:r>
      <w:r w:rsidR="002259A0" w:rsidRPr="006A4316">
        <w:rPr>
          <w:rFonts w:ascii="Times New Roman" w:hAnsi="Times New Roman"/>
          <w:sz w:val="24"/>
          <w:szCs w:val="24"/>
        </w:rPr>
        <w:t xml:space="preserve">2014 Occupational Health and Safety Tripartite </w:t>
      </w:r>
      <w:r w:rsidR="006A4316" w:rsidRPr="006A4316">
        <w:rPr>
          <w:rFonts w:ascii="Times New Roman" w:hAnsi="Times New Roman"/>
          <w:sz w:val="24"/>
          <w:szCs w:val="24"/>
        </w:rPr>
        <w:t>Summit Industry</w:t>
      </w:r>
      <w:r w:rsidR="002259A0" w:rsidRPr="006A4316">
        <w:rPr>
          <w:rFonts w:ascii="Times New Roman" w:hAnsi="Times New Roman"/>
          <w:sz w:val="24"/>
          <w:szCs w:val="24"/>
        </w:rPr>
        <w:t xml:space="preserve"> Milestones.    </w:t>
      </w:r>
    </w:p>
    <w:p w:rsidR="000E1EDF" w:rsidRPr="006A4316" w:rsidRDefault="000E1EDF" w:rsidP="00D620B9">
      <w:pPr>
        <w:pStyle w:val="NoSpacing"/>
        <w:ind w:left="142" w:right="274"/>
        <w:jc w:val="both"/>
        <w:rPr>
          <w:rFonts w:ascii="Times New Roman" w:hAnsi="Times New Roman"/>
          <w:sz w:val="24"/>
          <w:szCs w:val="24"/>
        </w:rPr>
      </w:pPr>
    </w:p>
    <w:p w:rsidR="00AD4E8B" w:rsidRPr="006A4316" w:rsidRDefault="006A4316" w:rsidP="00D620B9">
      <w:pPr>
        <w:pStyle w:val="NoSpacing"/>
        <w:ind w:left="142" w:right="274"/>
        <w:jc w:val="both"/>
        <w:rPr>
          <w:rFonts w:ascii="Times New Roman" w:hAnsi="Times New Roman"/>
          <w:b/>
          <w:sz w:val="24"/>
          <w:szCs w:val="24"/>
          <w:u w:val="single"/>
        </w:rPr>
      </w:pPr>
      <w:r w:rsidRPr="006A4316">
        <w:rPr>
          <w:rFonts w:ascii="Times New Roman" w:hAnsi="Times New Roman"/>
          <w:b/>
          <w:sz w:val="24"/>
          <w:szCs w:val="24"/>
          <w:u w:val="single"/>
        </w:rPr>
        <w:t>Recommendations</w:t>
      </w:r>
    </w:p>
    <w:p w:rsidR="009E0080" w:rsidRDefault="009E0080" w:rsidP="00D620B9">
      <w:pPr>
        <w:pStyle w:val="NoSpacing"/>
        <w:ind w:left="142" w:right="274"/>
        <w:jc w:val="both"/>
        <w:rPr>
          <w:rFonts w:ascii="Times New Roman" w:hAnsi="Times New Roman"/>
          <w:sz w:val="24"/>
          <w:szCs w:val="24"/>
          <w:lang w:val="en-ZA" w:eastAsia="en-ZA"/>
        </w:rPr>
      </w:pPr>
    </w:p>
    <w:p w:rsidR="009E0080" w:rsidRDefault="009E0080" w:rsidP="00D620B9">
      <w:pPr>
        <w:pStyle w:val="NoSpacing"/>
        <w:ind w:left="142" w:right="274"/>
        <w:jc w:val="both"/>
        <w:rPr>
          <w:rFonts w:ascii="Times New Roman" w:hAnsi="Times New Roman"/>
          <w:b/>
          <w:sz w:val="24"/>
          <w:szCs w:val="24"/>
          <w:lang w:val="en-ZA" w:eastAsia="en-ZA"/>
        </w:rPr>
      </w:pPr>
      <w:r w:rsidRPr="009E0080">
        <w:rPr>
          <w:rFonts w:ascii="Times New Roman" w:hAnsi="Times New Roman"/>
          <w:b/>
          <w:sz w:val="24"/>
          <w:szCs w:val="24"/>
          <w:lang w:val="en-ZA" w:eastAsia="en-ZA"/>
        </w:rPr>
        <w:t>It is recommended that:</w:t>
      </w:r>
    </w:p>
    <w:p w:rsidR="009E0080" w:rsidRPr="009E0080" w:rsidRDefault="009E0080" w:rsidP="00D620B9">
      <w:pPr>
        <w:pStyle w:val="NoSpacing"/>
        <w:ind w:left="142" w:right="274"/>
        <w:jc w:val="both"/>
        <w:rPr>
          <w:rFonts w:ascii="Times New Roman" w:hAnsi="Times New Roman"/>
          <w:b/>
          <w:sz w:val="24"/>
          <w:szCs w:val="24"/>
          <w:lang w:val="en-ZA" w:eastAsia="en-ZA"/>
        </w:rPr>
      </w:pPr>
    </w:p>
    <w:p w:rsidR="009255B2" w:rsidRPr="006A4316" w:rsidRDefault="006A4316" w:rsidP="009E0080">
      <w:pPr>
        <w:pStyle w:val="NoSpacing"/>
        <w:numPr>
          <w:ilvl w:val="0"/>
          <w:numId w:val="18"/>
        </w:numPr>
        <w:ind w:right="274"/>
        <w:jc w:val="both"/>
        <w:rPr>
          <w:rFonts w:ascii="Times New Roman" w:hAnsi="Times New Roman"/>
          <w:sz w:val="24"/>
          <w:szCs w:val="24"/>
        </w:rPr>
      </w:pPr>
      <w:r w:rsidRPr="006A4316">
        <w:rPr>
          <w:rFonts w:ascii="Times New Roman" w:hAnsi="Times New Roman"/>
          <w:sz w:val="24"/>
          <w:szCs w:val="24"/>
          <w:lang w:val="en-ZA" w:eastAsia="en-ZA"/>
        </w:rPr>
        <w:t>The T</w:t>
      </w:r>
      <w:r w:rsidR="006C48BD">
        <w:rPr>
          <w:rFonts w:ascii="Times New Roman" w:hAnsi="Times New Roman"/>
          <w:sz w:val="24"/>
          <w:szCs w:val="24"/>
          <w:lang w:val="en-ZA" w:eastAsia="en-ZA"/>
        </w:rPr>
        <w:t>ask Force members c</w:t>
      </w:r>
      <w:r w:rsidR="003041A2">
        <w:rPr>
          <w:rFonts w:ascii="Times New Roman" w:hAnsi="Times New Roman"/>
          <w:sz w:val="24"/>
          <w:szCs w:val="24"/>
          <w:lang w:val="en-ZA" w:eastAsia="en-ZA"/>
        </w:rPr>
        <w:t>onsider</w:t>
      </w:r>
      <w:r w:rsidR="00D620B9">
        <w:rPr>
          <w:rFonts w:ascii="Times New Roman" w:hAnsi="Times New Roman"/>
          <w:sz w:val="24"/>
          <w:szCs w:val="24"/>
          <w:lang w:val="en-ZA" w:eastAsia="en-ZA"/>
        </w:rPr>
        <w:t xml:space="preserve"> and advise on</w:t>
      </w:r>
      <w:r w:rsidR="003041A2">
        <w:rPr>
          <w:rFonts w:ascii="Times New Roman" w:hAnsi="Times New Roman"/>
          <w:sz w:val="24"/>
          <w:szCs w:val="24"/>
          <w:lang w:val="en-ZA" w:eastAsia="en-ZA"/>
        </w:rPr>
        <w:t xml:space="preserve"> </w:t>
      </w:r>
      <w:r w:rsidRPr="006A4316">
        <w:rPr>
          <w:rFonts w:ascii="Times New Roman" w:hAnsi="Times New Roman"/>
          <w:sz w:val="24"/>
          <w:szCs w:val="24"/>
          <w:lang w:val="en-ZA" w:eastAsia="en-ZA"/>
        </w:rPr>
        <w:t>the GEE</w:t>
      </w:r>
      <w:r w:rsidR="006C48BD">
        <w:rPr>
          <w:rFonts w:ascii="Times New Roman" w:hAnsi="Times New Roman"/>
          <w:sz w:val="24"/>
          <w:szCs w:val="24"/>
          <w:lang w:val="en-ZA" w:eastAsia="en-ZA"/>
        </w:rPr>
        <w:t xml:space="preserve">’s </w:t>
      </w:r>
      <w:r w:rsidRPr="006A4316">
        <w:rPr>
          <w:rFonts w:ascii="Times New Roman" w:hAnsi="Times New Roman"/>
          <w:sz w:val="24"/>
          <w:szCs w:val="24"/>
          <w:lang w:val="en-ZA" w:eastAsia="en-ZA"/>
        </w:rPr>
        <w:t xml:space="preserve">conclusion that there is no need for the </w:t>
      </w:r>
      <w:r w:rsidRPr="006A4316">
        <w:rPr>
          <w:rFonts w:ascii="Times New Roman" w:hAnsi="Times New Roman"/>
          <w:sz w:val="24"/>
          <w:szCs w:val="24"/>
        </w:rPr>
        <w:t xml:space="preserve">creation of </w:t>
      </w:r>
      <w:r w:rsidR="00D620B9">
        <w:rPr>
          <w:rFonts w:ascii="Times New Roman" w:hAnsi="Times New Roman"/>
          <w:sz w:val="24"/>
          <w:szCs w:val="24"/>
        </w:rPr>
        <w:t>a MOSH stream on</w:t>
      </w:r>
      <w:r w:rsidR="00D620B9" w:rsidRPr="00D620B9">
        <w:rPr>
          <w:rFonts w:ascii="Times New Roman" w:hAnsi="Times New Roman"/>
          <w:sz w:val="24"/>
          <w:szCs w:val="24"/>
        </w:rPr>
        <w:t xml:space="preserve"> </w:t>
      </w:r>
      <w:r w:rsidR="00D620B9" w:rsidRPr="006A4316">
        <w:rPr>
          <w:rFonts w:ascii="Times New Roman" w:hAnsi="Times New Roman"/>
          <w:sz w:val="24"/>
          <w:szCs w:val="24"/>
        </w:rPr>
        <w:t>fires and explosives</w:t>
      </w:r>
      <w:r w:rsidRPr="006A4316">
        <w:rPr>
          <w:rFonts w:ascii="Times New Roman" w:hAnsi="Times New Roman"/>
          <w:sz w:val="24"/>
          <w:szCs w:val="24"/>
          <w:lang w:val="en-ZA" w:eastAsia="en-ZA"/>
        </w:rPr>
        <w:t xml:space="preserve">. </w:t>
      </w:r>
      <w:bookmarkStart w:id="0" w:name="_GoBack"/>
      <w:bookmarkEnd w:id="0"/>
    </w:p>
    <w:p w:rsidR="006A4316" w:rsidRPr="006A4316" w:rsidRDefault="006A4316" w:rsidP="00D620B9">
      <w:pPr>
        <w:pStyle w:val="NoSpacing"/>
        <w:ind w:left="142" w:right="274"/>
        <w:jc w:val="both"/>
        <w:rPr>
          <w:rFonts w:ascii="Times New Roman" w:hAnsi="Times New Roman"/>
          <w:sz w:val="24"/>
          <w:szCs w:val="24"/>
        </w:rPr>
      </w:pPr>
    </w:p>
    <w:p w:rsidR="006A4316" w:rsidRDefault="006A4316" w:rsidP="00D620B9">
      <w:pPr>
        <w:pStyle w:val="NoSpacing"/>
        <w:ind w:left="142" w:right="274"/>
        <w:jc w:val="both"/>
        <w:rPr>
          <w:rFonts w:ascii="Times New Roman" w:hAnsi="Times New Roman"/>
          <w:sz w:val="24"/>
          <w:szCs w:val="24"/>
        </w:rPr>
      </w:pPr>
    </w:p>
    <w:p w:rsidR="006A4316" w:rsidRPr="006A4316" w:rsidRDefault="006A4316" w:rsidP="00D620B9">
      <w:pPr>
        <w:pStyle w:val="NoSpacing"/>
        <w:ind w:left="142" w:right="274"/>
        <w:jc w:val="both"/>
        <w:rPr>
          <w:rFonts w:ascii="Times New Roman" w:hAnsi="Times New Roman"/>
          <w:sz w:val="24"/>
          <w:szCs w:val="24"/>
        </w:rPr>
      </w:pPr>
    </w:p>
    <w:p w:rsidR="00395FA3" w:rsidRPr="006A4316" w:rsidRDefault="00395FA3" w:rsidP="00D620B9">
      <w:pPr>
        <w:pStyle w:val="NoSpacing"/>
        <w:ind w:left="142" w:right="274"/>
        <w:jc w:val="both"/>
        <w:rPr>
          <w:rFonts w:ascii="Times New Roman" w:hAnsi="Times New Roman"/>
          <w:b/>
          <w:sz w:val="24"/>
          <w:szCs w:val="24"/>
        </w:rPr>
      </w:pPr>
      <w:r w:rsidRPr="006A4316">
        <w:rPr>
          <w:rFonts w:ascii="Times New Roman" w:hAnsi="Times New Roman"/>
          <w:b/>
          <w:sz w:val="24"/>
          <w:szCs w:val="24"/>
        </w:rPr>
        <w:t xml:space="preserve">Name: </w:t>
      </w:r>
      <w:r w:rsidR="00E40C15" w:rsidRPr="006A4316">
        <w:rPr>
          <w:rFonts w:ascii="Times New Roman" w:hAnsi="Times New Roman"/>
          <w:b/>
          <w:sz w:val="24"/>
          <w:szCs w:val="24"/>
        </w:rPr>
        <w:t>Audrey V Banyini</w:t>
      </w:r>
    </w:p>
    <w:p w:rsidR="00395FA3" w:rsidRPr="006A4316" w:rsidRDefault="00395FA3" w:rsidP="00D620B9">
      <w:pPr>
        <w:pStyle w:val="NoSpacing"/>
        <w:ind w:left="142" w:right="274"/>
        <w:jc w:val="both"/>
        <w:rPr>
          <w:rFonts w:ascii="Times New Roman" w:hAnsi="Times New Roman"/>
          <w:sz w:val="24"/>
          <w:szCs w:val="24"/>
        </w:rPr>
      </w:pPr>
      <w:r w:rsidRPr="006A4316">
        <w:rPr>
          <w:rFonts w:ascii="Times New Roman" w:hAnsi="Times New Roman"/>
          <w:sz w:val="24"/>
          <w:szCs w:val="24"/>
        </w:rPr>
        <w:t xml:space="preserve">Designation: </w:t>
      </w:r>
      <w:r w:rsidR="00975E21" w:rsidRPr="006A4316">
        <w:rPr>
          <w:rFonts w:ascii="Times New Roman" w:hAnsi="Times New Roman"/>
          <w:sz w:val="24"/>
          <w:szCs w:val="24"/>
        </w:rPr>
        <w:t>A</w:t>
      </w:r>
      <w:r w:rsidR="00E40C15" w:rsidRPr="006A4316">
        <w:rPr>
          <w:rFonts w:ascii="Times New Roman" w:hAnsi="Times New Roman"/>
          <w:sz w:val="24"/>
          <w:szCs w:val="24"/>
        </w:rPr>
        <w:t>doption Specialist- Dust</w:t>
      </w:r>
    </w:p>
    <w:p w:rsidR="006A4316" w:rsidRPr="006A4316" w:rsidRDefault="00D94E3C" w:rsidP="00D620B9">
      <w:pPr>
        <w:pStyle w:val="NoSpacing"/>
        <w:ind w:left="142" w:right="274"/>
        <w:jc w:val="both"/>
        <w:rPr>
          <w:rFonts w:ascii="Times New Roman" w:hAnsi="Times New Roman"/>
          <w:sz w:val="24"/>
          <w:szCs w:val="24"/>
        </w:rPr>
      </w:pPr>
      <w:r w:rsidRPr="006A4316">
        <w:rPr>
          <w:rFonts w:ascii="Times New Roman" w:hAnsi="Times New Roman"/>
          <w:sz w:val="24"/>
          <w:szCs w:val="24"/>
        </w:rPr>
        <w:t>Learning Hub</w:t>
      </w:r>
    </w:p>
    <w:p w:rsidR="006A4316" w:rsidRPr="006A4316" w:rsidRDefault="006A4316" w:rsidP="00D620B9">
      <w:pPr>
        <w:pStyle w:val="NoSpacing"/>
        <w:ind w:left="142" w:right="274"/>
        <w:jc w:val="both"/>
        <w:rPr>
          <w:rFonts w:ascii="Times New Roman" w:hAnsi="Times New Roman"/>
          <w:sz w:val="24"/>
          <w:szCs w:val="24"/>
        </w:rPr>
      </w:pPr>
    </w:p>
    <w:p w:rsidR="006A4316" w:rsidRPr="006A4316" w:rsidRDefault="006A4316" w:rsidP="00D620B9">
      <w:pPr>
        <w:pStyle w:val="NoSpacing"/>
        <w:ind w:left="142" w:right="274"/>
        <w:jc w:val="both"/>
        <w:rPr>
          <w:rFonts w:ascii="Times New Roman" w:hAnsi="Times New Roman"/>
          <w:sz w:val="24"/>
          <w:szCs w:val="24"/>
        </w:rPr>
      </w:pPr>
    </w:p>
    <w:p w:rsidR="00D94E3C" w:rsidRPr="006A4316" w:rsidRDefault="00D94E3C" w:rsidP="00D620B9">
      <w:pPr>
        <w:pStyle w:val="NoSpacing"/>
        <w:ind w:left="142" w:right="274"/>
        <w:jc w:val="both"/>
        <w:rPr>
          <w:rFonts w:ascii="Times New Roman" w:hAnsi="Times New Roman"/>
          <w:sz w:val="24"/>
          <w:szCs w:val="24"/>
        </w:rPr>
      </w:pPr>
    </w:p>
    <w:sectPr w:rsidR="00D94E3C" w:rsidRPr="006A4316" w:rsidSect="00D940F7">
      <w:headerReference w:type="default" r:id="rId8"/>
      <w:footerReference w:type="default" r:id="rId9"/>
      <w:headerReference w:type="first" r:id="rId10"/>
      <w:footerReference w:type="first" r:id="rId11"/>
      <w:pgSz w:w="11907" w:h="16839" w:code="9"/>
      <w:pgMar w:top="1260" w:right="810" w:bottom="1440" w:left="900" w:header="720" w:footer="17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893" w:rsidRDefault="00066893" w:rsidP="00F246B6">
      <w:pPr>
        <w:spacing w:after="0" w:line="240" w:lineRule="auto"/>
      </w:pPr>
      <w:r>
        <w:separator/>
      </w:r>
    </w:p>
  </w:endnote>
  <w:endnote w:type="continuationSeparator" w:id="0">
    <w:p w:rsidR="00066893" w:rsidRDefault="00066893"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0D2" w:rsidRDefault="00127317">
    <w:pPr>
      <w:pStyle w:val="Footer"/>
      <w:jc w:val="center"/>
    </w:pPr>
    <w:r>
      <w:fldChar w:fldCharType="begin"/>
    </w:r>
    <w:r w:rsidR="007962EF">
      <w:instrText xml:space="preserve"> PAGE   \* MERGEFORMAT </w:instrText>
    </w:r>
    <w:r>
      <w:fldChar w:fldCharType="separate"/>
    </w:r>
    <w:r w:rsidR="00647312">
      <w:rPr>
        <w:noProof/>
      </w:rPr>
      <w:t>2</w:t>
    </w:r>
    <w:r>
      <w:rPr>
        <w:noProof/>
      </w:rPr>
      <w:fldChar w:fldCharType="end"/>
    </w:r>
  </w:p>
  <w:p w:rsidR="002E10D2" w:rsidRDefault="002E10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199" w:rsidRDefault="009E167D">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8B36A8">
      <w:rPr>
        <w:noProof/>
      </w:rPr>
      <mc:AlternateContent>
        <mc:Choice Requires="wps">
          <w:drawing>
            <wp:anchor distT="0" distB="0" distL="114300" distR="114300" simplePos="0" relativeHeight="251657728" behindDoc="0" locked="0" layoutInCell="1" allowOverlap="1">
              <wp:simplePos x="0" y="0"/>
              <wp:positionH relativeFrom="column">
                <wp:posOffset>484505</wp:posOffset>
              </wp:positionH>
              <wp:positionV relativeFrom="paragraph">
                <wp:posOffset>97155</wp:posOffset>
              </wp:positionV>
              <wp:extent cx="5629275" cy="789305"/>
              <wp:effectExtent l="0" t="0" r="952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A8" w:rsidRPr="00444D67" w:rsidRDefault="008B36A8" w:rsidP="008B36A8">
                          <w:pPr>
                            <w:autoSpaceDE w:val="0"/>
                            <w:autoSpaceDN w:val="0"/>
                            <w:adjustRightInd w:val="0"/>
                            <w:spacing w:after="0" w:line="240" w:lineRule="auto"/>
                            <w:jc w:val="center"/>
                            <w:rPr>
                              <w:rFonts w:ascii="Times New Roman" w:hAnsi="Times New Roman"/>
                              <w:b/>
                              <w:sz w:val="16"/>
                              <w:szCs w:val="16"/>
                              <w:lang w:val="en-ZA"/>
                            </w:rPr>
                          </w:pPr>
                          <w:r w:rsidRPr="00444D67">
                            <w:rPr>
                              <w:rFonts w:ascii="Times New Roman" w:hAnsi="Times New Roman"/>
                              <w:b/>
                              <w:sz w:val="16"/>
                              <w:szCs w:val="16"/>
                              <w:lang w:val="en-ZA"/>
                            </w:rPr>
                            <w:t>COUNCIL OF THE CHAMBER: M Teke (President), G Briggs (Vice President), A Sangqu (Vice President),</w:t>
                          </w:r>
                        </w:p>
                        <w:p w:rsidR="008B36A8" w:rsidRDefault="008B36A8" w:rsidP="008B36A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A Bam, R Baxter, M Cutifani, P Dunne, J Evans, M Fraser, N Froneman, T Goodlace, C Griffith,</w:t>
                          </w:r>
                          <w:r>
                            <w:rPr>
                              <w:rFonts w:ascii="Times New Roman" w:hAnsi="Times New Roman"/>
                              <w:sz w:val="16"/>
                              <w:szCs w:val="16"/>
                              <w:lang w:val="en-ZA"/>
                            </w:rPr>
                            <w:t xml:space="preserve"> </w:t>
                          </w:r>
                          <w:r w:rsidRPr="00444D67">
                            <w:rPr>
                              <w:rFonts w:ascii="Times New Roman" w:hAnsi="Times New Roman"/>
                              <w:sz w:val="16"/>
                              <w:szCs w:val="16"/>
                              <w:lang w:val="en-ZA"/>
                            </w:rPr>
                            <w:t xml:space="preserve"> N Holland, MJ Houston,</w:t>
                          </w:r>
                        </w:p>
                        <w:p w:rsidR="008B36A8" w:rsidRDefault="008B36A8" w:rsidP="008B36A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B Magara, N Mbazima, T Mkhwanazi, D Matlou, M Mothoa,</w:t>
                          </w:r>
                          <w:r>
                            <w:rPr>
                              <w:rFonts w:ascii="Times New Roman" w:hAnsi="Times New Roman"/>
                              <w:sz w:val="16"/>
                              <w:szCs w:val="16"/>
                              <w:lang w:val="en-ZA"/>
                            </w:rPr>
                            <w:t xml:space="preserve"> </w:t>
                          </w:r>
                          <w:r w:rsidRPr="00444D67">
                            <w:rPr>
                              <w:rFonts w:ascii="Times New Roman" w:hAnsi="Times New Roman"/>
                              <w:sz w:val="16"/>
                              <w:szCs w:val="16"/>
                              <w:lang w:val="en-ZA"/>
                            </w:rPr>
                            <w:t>L Msimanga</w:t>
                          </w:r>
                          <w:r>
                            <w:rPr>
                              <w:rFonts w:ascii="Times New Roman" w:hAnsi="Times New Roman"/>
                              <w:sz w:val="16"/>
                              <w:szCs w:val="16"/>
                              <w:lang w:val="en-ZA"/>
                            </w:rPr>
                            <w:t>,</w:t>
                          </w:r>
                          <w:r w:rsidRPr="00444D67">
                            <w:rPr>
                              <w:rFonts w:ascii="Times New Roman" w:hAnsi="Times New Roman"/>
                              <w:sz w:val="16"/>
                              <w:szCs w:val="16"/>
                              <w:lang w:val="en-ZA"/>
                            </w:rPr>
                            <w:t xml:space="preserve"> SA Nkosi,B Petersen, S Phiri, N Pienaar, W Potgieter, </w:t>
                          </w:r>
                        </w:p>
                        <w:p w:rsidR="00831CEA" w:rsidRPr="00F90CBC" w:rsidRDefault="008B36A8" w:rsidP="008B36A8">
                          <w:pPr>
                            <w:pStyle w:val="NoSpacing"/>
                            <w:jc w:val="center"/>
                            <w:rPr>
                              <w:rFonts w:ascii="Arial" w:hAnsi="Arial" w:cs="Arial"/>
                              <w:sz w:val="16"/>
                              <w:szCs w:val="16"/>
                              <w:lang w:val="en-ZA"/>
                            </w:rPr>
                          </w:pPr>
                          <w:r w:rsidRPr="00444D67">
                            <w:rPr>
                              <w:rFonts w:ascii="Times New Roman" w:hAnsi="Times New Roman"/>
                              <w:sz w:val="16"/>
                              <w:szCs w:val="16"/>
                              <w:lang w:val="en-ZA"/>
                            </w:rPr>
                            <w:t>N Pretorius, MP Schmidt, PW Steenkamp, S Venkatakrishnan</w:t>
                          </w:r>
                        </w:p>
                        <w:p w:rsidR="008E2199" w:rsidRPr="00B02BDC" w:rsidRDefault="008E2199" w:rsidP="00B02BDC">
                          <w:pPr>
                            <w:rPr>
                              <w:szCs w:val="16"/>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8B36A8" w:rsidRPr="00444D67" w:rsidRDefault="008B36A8" w:rsidP="008B36A8">
                    <w:pPr>
                      <w:autoSpaceDE w:val="0"/>
                      <w:autoSpaceDN w:val="0"/>
                      <w:adjustRightInd w:val="0"/>
                      <w:spacing w:after="0" w:line="240" w:lineRule="auto"/>
                      <w:jc w:val="center"/>
                      <w:rPr>
                        <w:rFonts w:ascii="Times New Roman" w:hAnsi="Times New Roman"/>
                        <w:b/>
                        <w:sz w:val="16"/>
                        <w:szCs w:val="16"/>
                        <w:lang w:val="en-ZA"/>
                      </w:rPr>
                    </w:pPr>
                    <w:r w:rsidRPr="00444D67">
                      <w:rPr>
                        <w:rFonts w:ascii="Times New Roman" w:hAnsi="Times New Roman"/>
                        <w:b/>
                        <w:sz w:val="16"/>
                        <w:szCs w:val="16"/>
                        <w:lang w:val="en-ZA"/>
                      </w:rPr>
                      <w:t>COUNCIL OF THE CHAMBER: M Teke (President), G Briggs (Vice President), A Sangqu (Vice President),</w:t>
                    </w:r>
                  </w:p>
                  <w:p w:rsidR="008B36A8" w:rsidRDefault="008B36A8" w:rsidP="008B36A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A Bam, R Baxter, M Cutifani, P Dunne, J Evans, M Fraser, N Froneman, T Goodlace, C Griffith,</w:t>
                    </w:r>
                    <w:r>
                      <w:rPr>
                        <w:rFonts w:ascii="Times New Roman" w:hAnsi="Times New Roman"/>
                        <w:sz w:val="16"/>
                        <w:szCs w:val="16"/>
                        <w:lang w:val="en-ZA"/>
                      </w:rPr>
                      <w:t xml:space="preserve"> </w:t>
                    </w:r>
                    <w:r w:rsidRPr="00444D67">
                      <w:rPr>
                        <w:rFonts w:ascii="Times New Roman" w:hAnsi="Times New Roman"/>
                        <w:sz w:val="16"/>
                        <w:szCs w:val="16"/>
                        <w:lang w:val="en-ZA"/>
                      </w:rPr>
                      <w:t xml:space="preserve"> N Holland, MJ Houston,</w:t>
                    </w:r>
                  </w:p>
                  <w:p w:rsidR="008B36A8" w:rsidRDefault="008B36A8" w:rsidP="008B36A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B Magara, N Mbazima, T Mkhwanazi, D Matlou, M Mothoa,</w:t>
                    </w:r>
                    <w:r>
                      <w:rPr>
                        <w:rFonts w:ascii="Times New Roman" w:hAnsi="Times New Roman"/>
                        <w:sz w:val="16"/>
                        <w:szCs w:val="16"/>
                        <w:lang w:val="en-ZA"/>
                      </w:rPr>
                      <w:t xml:space="preserve"> </w:t>
                    </w:r>
                    <w:r w:rsidRPr="00444D67">
                      <w:rPr>
                        <w:rFonts w:ascii="Times New Roman" w:hAnsi="Times New Roman"/>
                        <w:sz w:val="16"/>
                        <w:szCs w:val="16"/>
                        <w:lang w:val="en-ZA"/>
                      </w:rPr>
                      <w:t>L Msimanga</w:t>
                    </w:r>
                    <w:r>
                      <w:rPr>
                        <w:rFonts w:ascii="Times New Roman" w:hAnsi="Times New Roman"/>
                        <w:sz w:val="16"/>
                        <w:szCs w:val="16"/>
                        <w:lang w:val="en-ZA"/>
                      </w:rPr>
                      <w:t>,</w:t>
                    </w:r>
                    <w:r w:rsidRPr="00444D67">
                      <w:rPr>
                        <w:rFonts w:ascii="Times New Roman" w:hAnsi="Times New Roman"/>
                        <w:sz w:val="16"/>
                        <w:szCs w:val="16"/>
                        <w:lang w:val="en-ZA"/>
                      </w:rPr>
                      <w:t xml:space="preserve"> SA Nkosi,B Petersen, S Phiri, N Pienaar, W Potgieter, </w:t>
                    </w:r>
                  </w:p>
                  <w:p w:rsidR="00831CEA" w:rsidRPr="00F90CBC" w:rsidRDefault="008B36A8" w:rsidP="008B36A8">
                    <w:pPr>
                      <w:pStyle w:val="NoSpacing"/>
                      <w:jc w:val="center"/>
                      <w:rPr>
                        <w:rFonts w:ascii="Arial" w:hAnsi="Arial" w:cs="Arial"/>
                        <w:sz w:val="16"/>
                        <w:szCs w:val="16"/>
                        <w:lang w:val="en-ZA"/>
                      </w:rPr>
                    </w:pPr>
                    <w:r w:rsidRPr="00444D67">
                      <w:rPr>
                        <w:rFonts w:ascii="Times New Roman" w:hAnsi="Times New Roman"/>
                        <w:sz w:val="16"/>
                        <w:szCs w:val="16"/>
                        <w:lang w:val="en-ZA"/>
                      </w:rPr>
                      <w:t>N Pretorius, MP Schmidt, PW Steenkamp, S Venkatakrishnan</w:t>
                    </w:r>
                  </w:p>
                  <w:p w:rsidR="008E2199" w:rsidRPr="00B02BDC" w:rsidRDefault="008E2199" w:rsidP="00B02BDC">
                    <w:pPr>
                      <w:rPr>
                        <w:szCs w:val="16"/>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893" w:rsidRDefault="00066893" w:rsidP="00F246B6">
      <w:pPr>
        <w:spacing w:after="0" w:line="240" w:lineRule="auto"/>
      </w:pPr>
      <w:r>
        <w:separator/>
      </w:r>
    </w:p>
  </w:footnote>
  <w:footnote w:type="continuationSeparator" w:id="0">
    <w:p w:rsidR="00066893" w:rsidRDefault="00066893"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6B6" w:rsidRDefault="00F246B6" w:rsidP="00E522A1">
    <w:pPr>
      <w:pStyle w:val="Header"/>
      <w:jc w:val="both"/>
    </w:pPr>
  </w:p>
  <w:p w:rsidR="00F246B6" w:rsidRDefault="00F246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199" w:rsidRDefault="009E167D">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8B36A8">
      <w:rPr>
        <w:noProof/>
      </w:rPr>
      <mc:AlternateContent>
        <mc:Choice Requires="wps">
          <w:drawing>
            <wp:anchor distT="0" distB="0" distL="114300" distR="114300" simplePos="0" relativeHeight="251655680" behindDoc="0" locked="0" layoutInCell="1" allowOverlap="1">
              <wp:simplePos x="0" y="0"/>
              <wp:positionH relativeFrom="column">
                <wp:posOffset>139700</wp:posOffset>
              </wp:positionH>
              <wp:positionV relativeFrom="paragraph">
                <wp:posOffset>742950</wp:posOffset>
              </wp:positionV>
              <wp:extent cx="1257300" cy="74295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sidR="008B36A8">
      <w:rPr>
        <w:noProof/>
      </w:rPr>
      <mc:AlternateContent>
        <mc:Choice Requires="wps">
          <w:drawing>
            <wp:anchor distT="0" distB="0" distL="114300" distR="114300" simplePos="0" relativeHeight="251656704" behindDoc="0" locked="0" layoutInCell="1" allowOverlap="1">
              <wp:simplePos x="0" y="0"/>
              <wp:positionH relativeFrom="column">
                <wp:posOffset>3343275</wp:posOffset>
              </wp:positionH>
              <wp:positionV relativeFrom="paragraph">
                <wp:posOffset>742950</wp:posOffset>
              </wp:positionV>
              <wp:extent cx="3114675" cy="771525"/>
              <wp:effectExtent l="0" t="0" r="9525" b="952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01319"/>
    <w:multiLevelType w:val="hybridMultilevel"/>
    <w:tmpl w:val="447CA5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86E6461"/>
    <w:multiLevelType w:val="hybridMultilevel"/>
    <w:tmpl w:val="48C2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B2BB9"/>
    <w:multiLevelType w:val="hybridMultilevel"/>
    <w:tmpl w:val="A7A62340"/>
    <w:lvl w:ilvl="0" w:tplc="1C09000B">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 w15:restartNumberingAfterBreak="0">
    <w:nsid w:val="1C6F16FC"/>
    <w:multiLevelType w:val="multilevel"/>
    <w:tmpl w:val="D02E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B64E3"/>
    <w:multiLevelType w:val="multilevel"/>
    <w:tmpl w:val="3B3CC1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3561DAD"/>
    <w:multiLevelType w:val="hybridMultilevel"/>
    <w:tmpl w:val="48C2C2F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6C85897"/>
    <w:multiLevelType w:val="hybridMultilevel"/>
    <w:tmpl w:val="A73C1CFE"/>
    <w:lvl w:ilvl="0" w:tplc="1C090001">
      <w:start w:val="1"/>
      <w:numFmt w:val="bullet"/>
      <w:lvlText w:val=""/>
      <w:lvlJc w:val="left"/>
      <w:pPr>
        <w:ind w:left="644" w:hanging="360"/>
      </w:pPr>
      <w:rPr>
        <w:rFonts w:ascii="Symbol" w:hAnsi="Symbol"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7" w15:restartNumberingAfterBreak="0">
    <w:nsid w:val="466A08A3"/>
    <w:multiLevelType w:val="hybridMultilevel"/>
    <w:tmpl w:val="0980DB18"/>
    <w:lvl w:ilvl="0" w:tplc="1C09000B">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8" w15:restartNumberingAfterBreak="0">
    <w:nsid w:val="54760D6A"/>
    <w:multiLevelType w:val="hybridMultilevel"/>
    <w:tmpl w:val="94A2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3F673D"/>
    <w:multiLevelType w:val="multilevel"/>
    <w:tmpl w:val="447CA5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5AA067DF"/>
    <w:multiLevelType w:val="hybridMultilevel"/>
    <w:tmpl w:val="26CA6E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5DCE7FA6"/>
    <w:multiLevelType w:val="hybridMultilevel"/>
    <w:tmpl w:val="279632CC"/>
    <w:lvl w:ilvl="0" w:tplc="F74849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0C66948"/>
    <w:multiLevelType w:val="hybridMultilevel"/>
    <w:tmpl w:val="133A1F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0F559F4"/>
    <w:multiLevelType w:val="multilevel"/>
    <w:tmpl w:val="6FBE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B42821"/>
    <w:multiLevelType w:val="multilevel"/>
    <w:tmpl w:val="83C0E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9365DE"/>
    <w:multiLevelType w:val="hybridMultilevel"/>
    <w:tmpl w:val="A43058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9E94495"/>
    <w:multiLevelType w:val="hybridMultilevel"/>
    <w:tmpl w:val="B53C4270"/>
    <w:lvl w:ilvl="0" w:tplc="5DD426BE">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7" w15:restartNumberingAfterBreak="0">
    <w:nsid w:val="7C24534D"/>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8"/>
  </w:num>
  <w:num w:numId="3">
    <w:abstractNumId w:val="4"/>
  </w:num>
  <w:num w:numId="4">
    <w:abstractNumId w:val="14"/>
  </w:num>
  <w:num w:numId="5">
    <w:abstractNumId w:val="5"/>
  </w:num>
  <w:num w:numId="6">
    <w:abstractNumId w:val="2"/>
  </w:num>
  <w:num w:numId="7">
    <w:abstractNumId w:val="7"/>
  </w:num>
  <w:num w:numId="8">
    <w:abstractNumId w:val="0"/>
  </w:num>
  <w:num w:numId="9">
    <w:abstractNumId w:val="9"/>
  </w:num>
  <w:num w:numId="10">
    <w:abstractNumId w:val="12"/>
  </w:num>
  <w:num w:numId="11">
    <w:abstractNumId w:val="6"/>
  </w:num>
  <w:num w:numId="12">
    <w:abstractNumId w:val="17"/>
  </w:num>
  <w:num w:numId="13">
    <w:abstractNumId w:val="3"/>
  </w:num>
  <w:num w:numId="14">
    <w:abstractNumId w:val="13"/>
  </w:num>
  <w:num w:numId="15">
    <w:abstractNumId w:val="10"/>
  </w:num>
  <w:num w:numId="16">
    <w:abstractNumId w:val="15"/>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4076"/>
    <w:rsid w:val="0001560E"/>
    <w:rsid w:val="000345BA"/>
    <w:rsid w:val="00045702"/>
    <w:rsid w:val="00052CD0"/>
    <w:rsid w:val="00066893"/>
    <w:rsid w:val="000678ED"/>
    <w:rsid w:val="000702D8"/>
    <w:rsid w:val="00090DFA"/>
    <w:rsid w:val="000937C5"/>
    <w:rsid w:val="00096D30"/>
    <w:rsid w:val="000B2DEB"/>
    <w:rsid w:val="000C532A"/>
    <w:rsid w:val="000D5D35"/>
    <w:rsid w:val="000E0830"/>
    <w:rsid w:val="000E1EDF"/>
    <w:rsid w:val="000E500D"/>
    <w:rsid w:val="000F56DD"/>
    <w:rsid w:val="00111A12"/>
    <w:rsid w:val="00127317"/>
    <w:rsid w:val="00134CF4"/>
    <w:rsid w:val="0014034D"/>
    <w:rsid w:val="001408CC"/>
    <w:rsid w:val="00164227"/>
    <w:rsid w:val="001657A9"/>
    <w:rsid w:val="00194F13"/>
    <w:rsid w:val="001A2401"/>
    <w:rsid w:val="001D4FC8"/>
    <w:rsid w:val="001E1F3A"/>
    <w:rsid w:val="001E6129"/>
    <w:rsid w:val="001F6393"/>
    <w:rsid w:val="002064B2"/>
    <w:rsid w:val="00211F5A"/>
    <w:rsid w:val="00214622"/>
    <w:rsid w:val="002154E9"/>
    <w:rsid w:val="00222E19"/>
    <w:rsid w:val="002259A0"/>
    <w:rsid w:val="00240B18"/>
    <w:rsid w:val="00245602"/>
    <w:rsid w:val="00247693"/>
    <w:rsid w:val="00247E90"/>
    <w:rsid w:val="00253081"/>
    <w:rsid w:val="00254A0C"/>
    <w:rsid w:val="00254C41"/>
    <w:rsid w:val="002629A4"/>
    <w:rsid w:val="002657DB"/>
    <w:rsid w:val="00273E20"/>
    <w:rsid w:val="0027406B"/>
    <w:rsid w:val="002779FC"/>
    <w:rsid w:val="00282B10"/>
    <w:rsid w:val="0028588A"/>
    <w:rsid w:val="002C2C74"/>
    <w:rsid w:val="002D5B8A"/>
    <w:rsid w:val="002E10D2"/>
    <w:rsid w:val="002E6110"/>
    <w:rsid w:val="002F669D"/>
    <w:rsid w:val="00303D3B"/>
    <w:rsid w:val="003041A2"/>
    <w:rsid w:val="00313B06"/>
    <w:rsid w:val="003234D7"/>
    <w:rsid w:val="0032586C"/>
    <w:rsid w:val="00325B56"/>
    <w:rsid w:val="00326788"/>
    <w:rsid w:val="00326CB8"/>
    <w:rsid w:val="003357D6"/>
    <w:rsid w:val="00337828"/>
    <w:rsid w:val="00357B06"/>
    <w:rsid w:val="0036312A"/>
    <w:rsid w:val="00377332"/>
    <w:rsid w:val="00381BC1"/>
    <w:rsid w:val="0038770E"/>
    <w:rsid w:val="0038798B"/>
    <w:rsid w:val="00395FA3"/>
    <w:rsid w:val="003C2D6F"/>
    <w:rsid w:val="003D20F3"/>
    <w:rsid w:val="003D4692"/>
    <w:rsid w:val="003E2B89"/>
    <w:rsid w:val="003E6328"/>
    <w:rsid w:val="003E7C27"/>
    <w:rsid w:val="003F1938"/>
    <w:rsid w:val="00414518"/>
    <w:rsid w:val="00420657"/>
    <w:rsid w:val="00435A24"/>
    <w:rsid w:val="00440AF2"/>
    <w:rsid w:val="0044524B"/>
    <w:rsid w:val="0045331C"/>
    <w:rsid w:val="004608A4"/>
    <w:rsid w:val="004772BA"/>
    <w:rsid w:val="00485ABB"/>
    <w:rsid w:val="004A0CD8"/>
    <w:rsid w:val="004A2882"/>
    <w:rsid w:val="004C348F"/>
    <w:rsid w:val="004C457D"/>
    <w:rsid w:val="004D5E75"/>
    <w:rsid w:val="004E1322"/>
    <w:rsid w:val="004F470D"/>
    <w:rsid w:val="004F683B"/>
    <w:rsid w:val="004F7BB2"/>
    <w:rsid w:val="00510167"/>
    <w:rsid w:val="005134AF"/>
    <w:rsid w:val="00527988"/>
    <w:rsid w:val="00535D8A"/>
    <w:rsid w:val="005363BE"/>
    <w:rsid w:val="005541E6"/>
    <w:rsid w:val="0059060D"/>
    <w:rsid w:val="00594100"/>
    <w:rsid w:val="005A21E2"/>
    <w:rsid w:val="005A3C67"/>
    <w:rsid w:val="005A7154"/>
    <w:rsid w:val="005B7238"/>
    <w:rsid w:val="005C1315"/>
    <w:rsid w:val="005C5B91"/>
    <w:rsid w:val="005D412D"/>
    <w:rsid w:val="005E550D"/>
    <w:rsid w:val="005E55B1"/>
    <w:rsid w:val="005E5753"/>
    <w:rsid w:val="005E727D"/>
    <w:rsid w:val="005F556B"/>
    <w:rsid w:val="005F6E06"/>
    <w:rsid w:val="005F7B07"/>
    <w:rsid w:val="006014E5"/>
    <w:rsid w:val="0063701D"/>
    <w:rsid w:val="00646B76"/>
    <w:rsid w:val="00647312"/>
    <w:rsid w:val="00651E34"/>
    <w:rsid w:val="006920F1"/>
    <w:rsid w:val="00692A15"/>
    <w:rsid w:val="00697D09"/>
    <w:rsid w:val="006A4316"/>
    <w:rsid w:val="006A551A"/>
    <w:rsid w:val="006A6FA3"/>
    <w:rsid w:val="006C1E52"/>
    <w:rsid w:val="006C2F7A"/>
    <w:rsid w:val="006C48BD"/>
    <w:rsid w:val="006C50F2"/>
    <w:rsid w:val="006C52D4"/>
    <w:rsid w:val="006E0CCB"/>
    <w:rsid w:val="006E67AC"/>
    <w:rsid w:val="006F4114"/>
    <w:rsid w:val="006F4CBB"/>
    <w:rsid w:val="00715616"/>
    <w:rsid w:val="00721329"/>
    <w:rsid w:val="00722718"/>
    <w:rsid w:val="0073509E"/>
    <w:rsid w:val="00741EA1"/>
    <w:rsid w:val="0075132D"/>
    <w:rsid w:val="00787646"/>
    <w:rsid w:val="007944C3"/>
    <w:rsid w:val="00794F0E"/>
    <w:rsid w:val="00795539"/>
    <w:rsid w:val="007962EF"/>
    <w:rsid w:val="007A18A1"/>
    <w:rsid w:val="007A3256"/>
    <w:rsid w:val="007D55F9"/>
    <w:rsid w:val="007E2327"/>
    <w:rsid w:val="007F1650"/>
    <w:rsid w:val="007F3263"/>
    <w:rsid w:val="007F4583"/>
    <w:rsid w:val="00825840"/>
    <w:rsid w:val="008260A3"/>
    <w:rsid w:val="00831CEA"/>
    <w:rsid w:val="00853912"/>
    <w:rsid w:val="00860297"/>
    <w:rsid w:val="00861E30"/>
    <w:rsid w:val="00886046"/>
    <w:rsid w:val="008A48BF"/>
    <w:rsid w:val="008B36A8"/>
    <w:rsid w:val="008D6170"/>
    <w:rsid w:val="008E2199"/>
    <w:rsid w:val="008F1DE1"/>
    <w:rsid w:val="008F575F"/>
    <w:rsid w:val="00900B70"/>
    <w:rsid w:val="009019F7"/>
    <w:rsid w:val="00905C54"/>
    <w:rsid w:val="009255B2"/>
    <w:rsid w:val="00930EB9"/>
    <w:rsid w:val="00935364"/>
    <w:rsid w:val="00935C18"/>
    <w:rsid w:val="009564F4"/>
    <w:rsid w:val="00967CF3"/>
    <w:rsid w:val="00975E21"/>
    <w:rsid w:val="00977260"/>
    <w:rsid w:val="00992B98"/>
    <w:rsid w:val="00993C60"/>
    <w:rsid w:val="009970A3"/>
    <w:rsid w:val="009A0A2A"/>
    <w:rsid w:val="009A4829"/>
    <w:rsid w:val="009B0AFF"/>
    <w:rsid w:val="009B52EA"/>
    <w:rsid w:val="009B7569"/>
    <w:rsid w:val="009B7CEC"/>
    <w:rsid w:val="009C7915"/>
    <w:rsid w:val="009E0080"/>
    <w:rsid w:val="009E02EF"/>
    <w:rsid w:val="009E167D"/>
    <w:rsid w:val="009F20BB"/>
    <w:rsid w:val="009F526B"/>
    <w:rsid w:val="00A11014"/>
    <w:rsid w:val="00A21261"/>
    <w:rsid w:val="00A21AEB"/>
    <w:rsid w:val="00A32D97"/>
    <w:rsid w:val="00A341C5"/>
    <w:rsid w:val="00A428E0"/>
    <w:rsid w:val="00A446A2"/>
    <w:rsid w:val="00A457AA"/>
    <w:rsid w:val="00A53D21"/>
    <w:rsid w:val="00A67A3D"/>
    <w:rsid w:val="00A97B05"/>
    <w:rsid w:val="00AA1E11"/>
    <w:rsid w:val="00AA2A0A"/>
    <w:rsid w:val="00AC7604"/>
    <w:rsid w:val="00AD4E8B"/>
    <w:rsid w:val="00AD76C3"/>
    <w:rsid w:val="00AF74B8"/>
    <w:rsid w:val="00B02BDC"/>
    <w:rsid w:val="00B07070"/>
    <w:rsid w:val="00B07715"/>
    <w:rsid w:val="00B40A08"/>
    <w:rsid w:val="00B4783B"/>
    <w:rsid w:val="00BA2063"/>
    <w:rsid w:val="00BB13CF"/>
    <w:rsid w:val="00BC27CB"/>
    <w:rsid w:val="00BC29AC"/>
    <w:rsid w:val="00BD1952"/>
    <w:rsid w:val="00BF2921"/>
    <w:rsid w:val="00BF4987"/>
    <w:rsid w:val="00C0262F"/>
    <w:rsid w:val="00C131E6"/>
    <w:rsid w:val="00C26351"/>
    <w:rsid w:val="00C34544"/>
    <w:rsid w:val="00C37471"/>
    <w:rsid w:val="00C6219E"/>
    <w:rsid w:val="00C62BAB"/>
    <w:rsid w:val="00C66D0E"/>
    <w:rsid w:val="00CB4CFB"/>
    <w:rsid w:val="00CD4B4C"/>
    <w:rsid w:val="00D03F4A"/>
    <w:rsid w:val="00D25BDB"/>
    <w:rsid w:val="00D304A6"/>
    <w:rsid w:val="00D413CD"/>
    <w:rsid w:val="00D521B4"/>
    <w:rsid w:val="00D620B9"/>
    <w:rsid w:val="00D645DD"/>
    <w:rsid w:val="00D664AB"/>
    <w:rsid w:val="00D714E5"/>
    <w:rsid w:val="00D9262F"/>
    <w:rsid w:val="00D940F7"/>
    <w:rsid w:val="00D94E3C"/>
    <w:rsid w:val="00DA2644"/>
    <w:rsid w:val="00DA5085"/>
    <w:rsid w:val="00DC6656"/>
    <w:rsid w:val="00DD61A1"/>
    <w:rsid w:val="00DE2851"/>
    <w:rsid w:val="00E0162F"/>
    <w:rsid w:val="00E03BBC"/>
    <w:rsid w:val="00E2581E"/>
    <w:rsid w:val="00E326E3"/>
    <w:rsid w:val="00E35D63"/>
    <w:rsid w:val="00E40C15"/>
    <w:rsid w:val="00E5165C"/>
    <w:rsid w:val="00E522A1"/>
    <w:rsid w:val="00E7182A"/>
    <w:rsid w:val="00E870FA"/>
    <w:rsid w:val="00E873C1"/>
    <w:rsid w:val="00EB6745"/>
    <w:rsid w:val="00EF425A"/>
    <w:rsid w:val="00F03E8F"/>
    <w:rsid w:val="00F246B6"/>
    <w:rsid w:val="00F4201F"/>
    <w:rsid w:val="00F90CBC"/>
    <w:rsid w:val="00F921F6"/>
    <w:rsid w:val="00FB6F81"/>
    <w:rsid w:val="00FC144F"/>
    <w:rsid w:val="00FC2767"/>
    <w:rsid w:val="00FC3B6B"/>
    <w:rsid w:val="00FD5927"/>
    <w:rsid w:val="00FD699A"/>
    <w:rsid w:val="00FE5AC1"/>
    <w:rsid w:val="00FF096F"/>
    <w:rsid w:val="00FF2691"/>
    <w:rsid w:val="00FF6A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050163-278B-4D4F-A19B-B4AE003A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paragraph" w:styleId="Heading6">
    <w:name w:val="heading 6"/>
    <w:basedOn w:val="Normal"/>
    <w:next w:val="Normal"/>
    <w:link w:val="Heading6Char"/>
    <w:uiPriority w:val="9"/>
    <w:semiHidden/>
    <w:unhideWhenUsed/>
    <w:qFormat/>
    <w:rsid w:val="002259A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link w:val="ListParagraphChar"/>
    <w:uiPriority w:val="34"/>
    <w:qFormat/>
    <w:rsid w:val="00326CB8"/>
    <w:pPr>
      <w:ind w:left="720"/>
      <w:contextualSpacing/>
    </w:pPr>
  </w:style>
  <w:style w:type="paragraph" w:customStyle="1" w:styleId="Default">
    <w:name w:val="Default"/>
    <w:rsid w:val="00861E30"/>
    <w:pPr>
      <w:autoSpaceDE w:val="0"/>
      <w:autoSpaceDN w:val="0"/>
      <w:adjustRightInd w:val="0"/>
    </w:pPr>
    <w:rPr>
      <w:rFonts w:ascii="Arial" w:eastAsiaTheme="minorHAnsi" w:hAnsi="Arial" w:cs="Arial"/>
      <w:color w:val="000000"/>
      <w:sz w:val="24"/>
      <w:szCs w:val="24"/>
      <w:lang w:val="en-US" w:eastAsia="en-US"/>
    </w:rPr>
  </w:style>
  <w:style w:type="character" w:customStyle="1" w:styleId="ListParagraphChar">
    <w:name w:val="List Paragraph Char"/>
    <w:link w:val="ListParagraph"/>
    <w:uiPriority w:val="34"/>
    <w:locked/>
    <w:rsid w:val="0014034D"/>
    <w:rPr>
      <w:sz w:val="22"/>
      <w:szCs w:val="22"/>
      <w:lang w:val="en-US" w:eastAsia="en-US"/>
    </w:rPr>
  </w:style>
  <w:style w:type="paragraph" w:customStyle="1" w:styleId="title2">
    <w:name w:val="title2"/>
    <w:basedOn w:val="Normal"/>
    <w:rsid w:val="00992B98"/>
    <w:pPr>
      <w:spacing w:before="100" w:beforeAutospacing="1" w:after="100" w:afterAutospacing="1" w:line="240" w:lineRule="auto"/>
    </w:pPr>
    <w:rPr>
      <w:rFonts w:ascii="Verdana" w:eastAsia="Times New Roman" w:hAnsi="Verdana"/>
      <w:b/>
      <w:bCs/>
      <w:color w:val="000000"/>
      <w:sz w:val="20"/>
      <w:szCs w:val="20"/>
      <w:lang w:val="en-ZA" w:eastAsia="en-ZA"/>
    </w:rPr>
  </w:style>
  <w:style w:type="character" w:customStyle="1" w:styleId="Heading6Char">
    <w:name w:val="Heading 6 Char"/>
    <w:basedOn w:val="DefaultParagraphFont"/>
    <w:link w:val="Heading6"/>
    <w:uiPriority w:val="9"/>
    <w:semiHidden/>
    <w:rsid w:val="002259A0"/>
    <w:rPr>
      <w:rFonts w:asciiTheme="majorHAnsi" w:eastAsiaTheme="majorEastAsia" w:hAnsiTheme="majorHAnsi" w:cstheme="majorBidi"/>
      <w:i/>
      <w:iCs/>
      <w:color w:val="243F60" w:themeColor="accent1" w:themeShade="7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74954">
      <w:bodyDiv w:val="1"/>
      <w:marLeft w:val="0"/>
      <w:marRight w:val="0"/>
      <w:marTop w:val="0"/>
      <w:marBottom w:val="0"/>
      <w:divBdr>
        <w:top w:val="none" w:sz="0" w:space="0" w:color="auto"/>
        <w:left w:val="none" w:sz="0" w:space="0" w:color="auto"/>
        <w:bottom w:val="none" w:sz="0" w:space="0" w:color="auto"/>
        <w:right w:val="none" w:sz="0" w:space="0" w:color="auto"/>
      </w:divBdr>
    </w:div>
    <w:div w:id="232130889">
      <w:bodyDiv w:val="1"/>
      <w:marLeft w:val="0"/>
      <w:marRight w:val="0"/>
      <w:marTop w:val="0"/>
      <w:marBottom w:val="0"/>
      <w:divBdr>
        <w:top w:val="none" w:sz="0" w:space="0" w:color="auto"/>
        <w:left w:val="none" w:sz="0" w:space="0" w:color="auto"/>
        <w:bottom w:val="none" w:sz="0" w:space="0" w:color="auto"/>
        <w:right w:val="none" w:sz="0" w:space="0" w:color="auto"/>
      </w:divBdr>
    </w:div>
    <w:div w:id="393505124">
      <w:bodyDiv w:val="1"/>
      <w:marLeft w:val="0"/>
      <w:marRight w:val="0"/>
      <w:marTop w:val="0"/>
      <w:marBottom w:val="0"/>
      <w:divBdr>
        <w:top w:val="none" w:sz="0" w:space="0" w:color="auto"/>
        <w:left w:val="none" w:sz="0" w:space="0" w:color="auto"/>
        <w:bottom w:val="none" w:sz="0" w:space="0" w:color="auto"/>
        <w:right w:val="none" w:sz="0" w:space="0" w:color="auto"/>
      </w:divBdr>
    </w:div>
    <w:div w:id="410155224">
      <w:bodyDiv w:val="1"/>
      <w:marLeft w:val="0"/>
      <w:marRight w:val="0"/>
      <w:marTop w:val="0"/>
      <w:marBottom w:val="0"/>
      <w:divBdr>
        <w:top w:val="none" w:sz="0" w:space="0" w:color="auto"/>
        <w:left w:val="none" w:sz="0" w:space="0" w:color="auto"/>
        <w:bottom w:val="none" w:sz="0" w:space="0" w:color="auto"/>
        <w:right w:val="none" w:sz="0" w:space="0" w:color="auto"/>
      </w:divBdr>
      <w:divsChild>
        <w:div w:id="536085111">
          <w:marLeft w:val="0"/>
          <w:marRight w:val="0"/>
          <w:marTop w:val="0"/>
          <w:marBottom w:val="0"/>
          <w:divBdr>
            <w:top w:val="none" w:sz="0" w:space="0" w:color="auto"/>
            <w:left w:val="none" w:sz="0" w:space="0" w:color="auto"/>
            <w:bottom w:val="none" w:sz="0" w:space="0" w:color="auto"/>
            <w:right w:val="none" w:sz="0" w:space="0" w:color="auto"/>
          </w:divBdr>
        </w:div>
      </w:divsChild>
    </w:div>
    <w:div w:id="953752320">
      <w:bodyDiv w:val="1"/>
      <w:marLeft w:val="0"/>
      <w:marRight w:val="0"/>
      <w:marTop w:val="0"/>
      <w:marBottom w:val="0"/>
      <w:divBdr>
        <w:top w:val="none" w:sz="0" w:space="0" w:color="auto"/>
        <w:left w:val="none" w:sz="0" w:space="0" w:color="auto"/>
        <w:bottom w:val="none" w:sz="0" w:space="0" w:color="auto"/>
        <w:right w:val="none" w:sz="0" w:space="0" w:color="auto"/>
      </w:divBdr>
    </w:div>
    <w:div w:id="1204445970">
      <w:bodyDiv w:val="1"/>
      <w:marLeft w:val="0"/>
      <w:marRight w:val="0"/>
      <w:marTop w:val="0"/>
      <w:marBottom w:val="0"/>
      <w:divBdr>
        <w:top w:val="none" w:sz="0" w:space="0" w:color="auto"/>
        <w:left w:val="none" w:sz="0" w:space="0" w:color="auto"/>
        <w:bottom w:val="none" w:sz="0" w:space="0" w:color="auto"/>
        <w:right w:val="none" w:sz="0" w:space="0" w:color="auto"/>
      </w:divBdr>
      <w:divsChild>
        <w:div w:id="503545253">
          <w:marLeft w:val="0"/>
          <w:marRight w:val="0"/>
          <w:marTop w:val="0"/>
          <w:marBottom w:val="0"/>
          <w:divBdr>
            <w:top w:val="none" w:sz="0" w:space="0" w:color="auto"/>
            <w:left w:val="none" w:sz="0" w:space="0" w:color="auto"/>
            <w:bottom w:val="none" w:sz="0" w:space="0" w:color="auto"/>
            <w:right w:val="none" w:sz="0" w:space="0" w:color="auto"/>
          </w:divBdr>
        </w:div>
      </w:divsChild>
    </w:div>
    <w:div w:id="1891380407">
      <w:bodyDiv w:val="1"/>
      <w:marLeft w:val="0"/>
      <w:marRight w:val="0"/>
      <w:marTop w:val="0"/>
      <w:marBottom w:val="0"/>
      <w:divBdr>
        <w:top w:val="none" w:sz="0" w:space="0" w:color="auto"/>
        <w:left w:val="none" w:sz="0" w:space="0" w:color="auto"/>
        <w:bottom w:val="none" w:sz="0" w:space="0" w:color="auto"/>
        <w:right w:val="none" w:sz="0" w:space="0" w:color="auto"/>
      </w:divBdr>
    </w:div>
    <w:div w:id="200181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6E43-C9F5-4947-B2D7-FB3563C06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c:creator>
  <cp:keywords/>
  <dc:description/>
  <cp:lastModifiedBy>lmasilo</cp:lastModifiedBy>
  <cp:revision>1</cp:revision>
  <cp:lastPrinted>2014-10-15T11:43:00Z</cp:lastPrinted>
  <dcterms:created xsi:type="dcterms:W3CDTF">2015-06-12T09:14:00Z</dcterms:created>
  <dcterms:modified xsi:type="dcterms:W3CDTF">2015-06-12T11:53:00Z</dcterms:modified>
</cp:coreProperties>
</file>