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3295" w:rsidRPr="00A73720" w:rsidRDefault="000F3295" w:rsidP="000F3295">
      <w:pPr>
        <w:spacing w:after="0" w:line="360" w:lineRule="auto"/>
        <w:contextualSpacing/>
        <w:jc w:val="both"/>
        <w:rPr>
          <w:rFonts w:ascii="Arial" w:hAnsi="Arial" w:cs="Arial"/>
          <w:b/>
          <w:szCs w:val="20"/>
          <w:lang w:val="en-ZA"/>
        </w:rPr>
      </w:pPr>
      <w:r w:rsidRPr="00A73720">
        <w:rPr>
          <w:rFonts w:ascii="Arial" w:hAnsi="Arial" w:cs="Arial"/>
          <w:b/>
          <w:szCs w:val="20"/>
          <w:lang w:val="en-ZA"/>
        </w:rPr>
        <w:t xml:space="preserve">Date: </w:t>
      </w:r>
      <w:r w:rsidR="00A42387">
        <w:rPr>
          <w:rFonts w:ascii="Arial" w:hAnsi="Arial" w:cs="Arial"/>
          <w:b/>
          <w:szCs w:val="20"/>
          <w:lang w:val="en-ZA"/>
        </w:rPr>
        <w:t>7</w:t>
      </w:r>
      <w:r w:rsidR="00425400">
        <w:rPr>
          <w:rFonts w:ascii="Arial" w:hAnsi="Arial" w:cs="Arial"/>
          <w:b/>
          <w:szCs w:val="20"/>
          <w:lang w:val="en-ZA"/>
        </w:rPr>
        <w:t xml:space="preserve"> October</w:t>
      </w:r>
      <w:r w:rsidR="008F021E">
        <w:rPr>
          <w:rFonts w:ascii="Arial" w:hAnsi="Arial" w:cs="Arial"/>
          <w:b/>
          <w:szCs w:val="20"/>
          <w:lang w:val="en-ZA"/>
        </w:rPr>
        <w:t xml:space="preserve"> 2015</w:t>
      </w:r>
    </w:p>
    <w:p w:rsidR="00943A31" w:rsidRPr="00943A31" w:rsidRDefault="00943A31" w:rsidP="000F3295">
      <w:pPr>
        <w:spacing w:after="0" w:line="360" w:lineRule="auto"/>
        <w:contextualSpacing/>
        <w:jc w:val="both"/>
        <w:rPr>
          <w:rFonts w:ascii="Arial" w:hAnsi="Arial" w:cs="Arial"/>
          <w:sz w:val="20"/>
          <w:szCs w:val="20"/>
          <w:lang w:val="en-ZA"/>
        </w:rPr>
      </w:pPr>
    </w:p>
    <w:p w:rsidR="000F3295" w:rsidRPr="00A73720" w:rsidRDefault="00425400" w:rsidP="00A73720">
      <w:pPr>
        <w:spacing w:after="0" w:line="360" w:lineRule="auto"/>
        <w:contextualSpacing/>
        <w:rPr>
          <w:rFonts w:ascii="Arial" w:hAnsi="Arial" w:cs="Arial"/>
          <w:b/>
          <w:sz w:val="36"/>
          <w:szCs w:val="20"/>
          <w:lang w:val="en-ZA"/>
        </w:rPr>
      </w:pPr>
      <w:r>
        <w:rPr>
          <w:rFonts w:ascii="Arial" w:hAnsi="Arial" w:cs="Arial"/>
          <w:b/>
          <w:sz w:val="36"/>
          <w:szCs w:val="20"/>
          <w:lang w:val="en-ZA"/>
        </w:rPr>
        <w:t xml:space="preserve">MOSH </w:t>
      </w:r>
      <w:r w:rsidR="00FC7F0D">
        <w:rPr>
          <w:rFonts w:ascii="Arial" w:hAnsi="Arial" w:cs="Arial"/>
          <w:b/>
          <w:sz w:val="36"/>
          <w:szCs w:val="20"/>
          <w:lang w:val="en-ZA"/>
        </w:rPr>
        <w:t>TASK FORCE</w:t>
      </w:r>
      <w:r w:rsidR="000F3295" w:rsidRPr="00A73720">
        <w:rPr>
          <w:rFonts w:ascii="Arial" w:hAnsi="Arial" w:cs="Arial"/>
          <w:b/>
          <w:sz w:val="36"/>
          <w:szCs w:val="20"/>
          <w:lang w:val="en-ZA"/>
        </w:rPr>
        <w:t xml:space="preserve"> CIRCULAR</w:t>
      </w:r>
      <w:r>
        <w:rPr>
          <w:rFonts w:ascii="Arial" w:hAnsi="Arial" w:cs="Arial"/>
          <w:b/>
          <w:sz w:val="36"/>
          <w:szCs w:val="20"/>
          <w:lang w:val="en-ZA"/>
        </w:rPr>
        <w:t xml:space="preserve"> </w:t>
      </w:r>
      <w:r w:rsidR="000F3295" w:rsidRPr="00A73720">
        <w:rPr>
          <w:rFonts w:ascii="Arial" w:hAnsi="Arial" w:cs="Arial"/>
          <w:b/>
          <w:sz w:val="36"/>
          <w:szCs w:val="20"/>
          <w:lang w:val="en-ZA"/>
        </w:rPr>
        <w:t xml:space="preserve">NO.  </w:t>
      </w:r>
      <w:r w:rsidR="00FC7F0D">
        <w:rPr>
          <w:rFonts w:ascii="Arial" w:hAnsi="Arial" w:cs="Arial"/>
          <w:b/>
          <w:sz w:val="36"/>
          <w:szCs w:val="20"/>
          <w:lang w:val="en-ZA"/>
        </w:rPr>
        <w:t>XX</w:t>
      </w:r>
      <w:r w:rsidR="000F3295" w:rsidRPr="00A73720">
        <w:rPr>
          <w:rFonts w:ascii="Arial" w:hAnsi="Arial" w:cs="Arial"/>
          <w:b/>
          <w:sz w:val="36"/>
          <w:szCs w:val="20"/>
          <w:lang w:val="en-ZA"/>
        </w:rPr>
        <w:t xml:space="preserve"> /1</w:t>
      </w:r>
      <w:r w:rsidR="00A73720">
        <w:rPr>
          <w:rFonts w:ascii="Arial" w:hAnsi="Arial" w:cs="Arial"/>
          <w:b/>
          <w:sz w:val="36"/>
          <w:szCs w:val="20"/>
          <w:lang w:val="en-ZA"/>
        </w:rPr>
        <w:t>5</w:t>
      </w:r>
    </w:p>
    <w:p w:rsidR="000F3295" w:rsidRPr="006928A8" w:rsidRDefault="000F3295" w:rsidP="00A73720">
      <w:pPr>
        <w:spacing w:after="0" w:line="360" w:lineRule="auto"/>
        <w:contextualSpacing/>
        <w:rPr>
          <w:rFonts w:ascii="Arial" w:hAnsi="Arial" w:cs="Arial"/>
          <w:lang w:val="en-ZA"/>
        </w:rPr>
      </w:pPr>
      <w:r w:rsidRPr="006928A8">
        <w:rPr>
          <w:rFonts w:ascii="Arial" w:hAnsi="Arial" w:cs="Arial"/>
          <w:lang w:val="en-ZA"/>
        </w:rPr>
        <w:t>(For consideration</w:t>
      </w:r>
      <w:r w:rsidR="00425400">
        <w:rPr>
          <w:rFonts w:ascii="Arial" w:hAnsi="Arial" w:cs="Arial"/>
          <w:lang w:val="en-ZA"/>
        </w:rPr>
        <w:t xml:space="preserve"> and noting)</w:t>
      </w:r>
    </w:p>
    <w:p w:rsidR="000F3295" w:rsidRPr="000F3295" w:rsidRDefault="00A73720" w:rsidP="00A73720">
      <w:pPr>
        <w:spacing w:after="0" w:line="360" w:lineRule="auto"/>
        <w:contextualSpacing/>
        <w:rPr>
          <w:rFonts w:ascii="Arial" w:hAnsi="Arial" w:cs="Arial"/>
          <w:sz w:val="20"/>
          <w:szCs w:val="20"/>
          <w:lang w:val="en-ZA"/>
        </w:rPr>
      </w:pPr>
      <w:r w:rsidRPr="00943A31">
        <w:rPr>
          <w:rFonts w:ascii="Arial" w:hAnsi="Arial" w:cs="Arial"/>
          <w:noProof/>
          <w:szCs w:val="20"/>
        </w:rPr>
        <mc:AlternateContent>
          <mc:Choice Requires="wps">
            <w:drawing>
              <wp:anchor distT="0" distB="0" distL="114300" distR="114300" simplePos="0" relativeHeight="251659264" behindDoc="0" locked="0" layoutInCell="1" allowOverlap="1" wp14:anchorId="6B2951F8" wp14:editId="56F84620">
                <wp:simplePos x="0" y="0"/>
                <wp:positionH relativeFrom="margin">
                  <wp:posOffset>20955</wp:posOffset>
                </wp:positionH>
                <wp:positionV relativeFrom="paragraph">
                  <wp:posOffset>50638</wp:posOffset>
                </wp:positionV>
                <wp:extent cx="6134735" cy="0"/>
                <wp:effectExtent l="0" t="0" r="37465" b="19050"/>
                <wp:wrapNone/>
                <wp:docPr id="2" name="Straight Connector 2"/>
                <wp:cNvGraphicFramePr/>
                <a:graphic xmlns:a="http://schemas.openxmlformats.org/drawingml/2006/main">
                  <a:graphicData uri="http://schemas.microsoft.com/office/word/2010/wordprocessingShape">
                    <wps:wsp>
                      <wps:cNvCnPr/>
                      <wps:spPr>
                        <a:xfrm flipV="1">
                          <a:off x="0" y="0"/>
                          <a:ext cx="6134735"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F9105CA" id="Straight Connector 2" o:spid="_x0000_s1026" style="position:absolute;flip:y;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1.65pt,4pt" to="484.7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" strokecolor="#b8a17c [3204]" strokeweight="1pt">
                <v:stroke joinstyle="miter"/>
                <w10:wrap anchorx="margin"/>
              </v:line>
            </w:pict>
          </mc:Fallback>
        </mc:AlternateContent>
      </w:r>
    </w:p>
    <w:p w:rsidR="000F3295" w:rsidRPr="00B51BCD" w:rsidRDefault="00425400" w:rsidP="00A73720">
      <w:pPr>
        <w:spacing w:after="0" w:line="360" w:lineRule="auto"/>
        <w:contextualSpacing/>
        <w:rPr>
          <w:rFonts w:ascii="Arial" w:hAnsi="Arial" w:cs="Arial"/>
          <w:b/>
          <w:szCs w:val="20"/>
          <w:u w:val="single"/>
          <w:lang w:val="en-ZA"/>
        </w:rPr>
      </w:pPr>
      <w:r w:rsidRPr="00B51BCD">
        <w:rPr>
          <w:rFonts w:ascii="Arial" w:hAnsi="Arial" w:cs="Arial"/>
          <w:b/>
          <w:szCs w:val="20"/>
          <w:u w:val="single"/>
          <w:lang w:val="en-ZA"/>
        </w:rPr>
        <w:t xml:space="preserve">INDUSTRY-WIDE BUY AND MAINTAIN QUIET INITIATIVE PROGRESS REPORT </w:t>
      </w:r>
    </w:p>
    <w:p w:rsidR="000F3295" w:rsidRPr="00943A31" w:rsidRDefault="000F3295" w:rsidP="00A73720">
      <w:pPr>
        <w:spacing w:line="360" w:lineRule="auto"/>
        <w:contextualSpacing/>
        <w:rPr>
          <w:rFonts w:ascii="Arial" w:hAnsi="Arial" w:cs="Arial"/>
          <w:szCs w:val="20"/>
          <w:lang w:val="en-ZA"/>
        </w:rPr>
      </w:pPr>
    </w:p>
    <w:p w:rsidR="000F3295" w:rsidRPr="00943A31" w:rsidRDefault="000F3295" w:rsidP="00B51BCD">
      <w:pPr>
        <w:spacing w:line="360" w:lineRule="auto"/>
        <w:contextualSpacing/>
        <w:jc w:val="both"/>
        <w:rPr>
          <w:rFonts w:ascii="Arial" w:hAnsi="Arial" w:cs="Arial"/>
          <w:szCs w:val="20"/>
          <w:lang w:val="en-ZA"/>
        </w:rPr>
      </w:pPr>
      <w:r w:rsidRPr="00943A31">
        <w:rPr>
          <w:rFonts w:ascii="Arial" w:hAnsi="Arial" w:cs="Arial"/>
          <w:b/>
          <w:szCs w:val="20"/>
          <w:lang w:val="en-ZA"/>
        </w:rPr>
        <w:t>Synopsis:</w:t>
      </w:r>
      <w:r w:rsidRPr="00943A31">
        <w:rPr>
          <w:rFonts w:ascii="Arial" w:hAnsi="Arial" w:cs="Arial"/>
          <w:szCs w:val="20"/>
          <w:lang w:val="en-ZA"/>
        </w:rPr>
        <w:t xml:space="preserve"> A progress report on the implementation of the </w:t>
      </w:r>
      <w:r w:rsidR="00425400">
        <w:rPr>
          <w:rFonts w:ascii="Arial" w:hAnsi="Arial" w:cs="Arial"/>
          <w:szCs w:val="20"/>
          <w:lang w:val="en-ZA"/>
        </w:rPr>
        <w:t xml:space="preserve">Industry-wide buy and Maintain Quiet Initiative </w:t>
      </w:r>
      <w:r w:rsidRPr="00943A31">
        <w:rPr>
          <w:rFonts w:ascii="Arial" w:hAnsi="Arial" w:cs="Arial"/>
          <w:szCs w:val="20"/>
          <w:lang w:val="en-ZA"/>
        </w:rPr>
        <w:t xml:space="preserve">is attached for the consideration of the </w:t>
      </w:r>
      <w:r w:rsidR="00952E73">
        <w:rPr>
          <w:rFonts w:ascii="Arial" w:hAnsi="Arial" w:cs="Arial"/>
          <w:szCs w:val="20"/>
          <w:lang w:val="en-ZA"/>
        </w:rPr>
        <w:t>MOSH Task Force</w:t>
      </w:r>
      <w:r w:rsidR="00425400">
        <w:rPr>
          <w:rFonts w:ascii="Arial" w:hAnsi="Arial" w:cs="Arial"/>
          <w:szCs w:val="20"/>
          <w:lang w:val="en-ZA"/>
        </w:rPr>
        <w:t xml:space="preserve"> </w:t>
      </w:r>
      <w:r w:rsidRPr="00943A31">
        <w:rPr>
          <w:rFonts w:ascii="Arial" w:hAnsi="Arial" w:cs="Arial"/>
          <w:szCs w:val="20"/>
          <w:lang w:val="en-ZA"/>
        </w:rPr>
        <w:t xml:space="preserve">at the meeting scheduled for </w:t>
      </w:r>
      <w:r w:rsidR="00952E73">
        <w:rPr>
          <w:rFonts w:ascii="Arial" w:hAnsi="Arial" w:cs="Arial"/>
          <w:szCs w:val="20"/>
          <w:lang w:val="en-ZA"/>
        </w:rPr>
        <w:t>16</w:t>
      </w:r>
      <w:r w:rsidR="00425400" w:rsidRPr="00425400">
        <w:rPr>
          <w:rFonts w:ascii="Arial" w:hAnsi="Arial" w:cs="Arial"/>
          <w:szCs w:val="20"/>
          <w:vertAlign w:val="superscript"/>
          <w:lang w:val="en-ZA"/>
        </w:rPr>
        <w:t>th</w:t>
      </w:r>
      <w:r w:rsidR="00425400">
        <w:rPr>
          <w:rFonts w:ascii="Arial" w:hAnsi="Arial" w:cs="Arial"/>
          <w:szCs w:val="20"/>
          <w:lang w:val="en-ZA"/>
        </w:rPr>
        <w:t xml:space="preserve"> of October </w:t>
      </w:r>
      <w:r w:rsidRPr="00943A31">
        <w:rPr>
          <w:rFonts w:ascii="Arial" w:hAnsi="Arial" w:cs="Arial"/>
          <w:szCs w:val="20"/>
          <w:lang w:val="en-ZA"/>
        </w:rPr>
        <w:t>201</w:t>
      </w:r>
      <w:r w:rsidR="00425400">
        <w:rPr>
          <w:rFonts w:ascii="Arial" w:hAnsi="Arial" w:cs="Arial"/>
          <w:szCs w:val="20"/>
          <w:lang w:val="en-ZA"/>
        </w:rPr>
        <w:t>5</w:t>
      </w:r>
      <w:r w:rsidRPr="00943A31">
        <w:rPr>
          <w:rFonts w:ascii="Arial" w:hAnsi="Arial" w:cs="Arial"/>
          <w:szCs w:val="20"/>
          <w:lang w:val="en-ZA"/>
        </w:rPr>
        <w:t>.</w:t>
      </w:r>
    </w:p>
    <w:p w:rsidR="000F3295" w:rsidRDefault="00A73720" w:rsidP="00A73720">
      <w:pPr>
        <w:spacing w:line="360" w:lineRule="auto"/>
        <w:contextualSpacing/>
        <w:jc w:val="both"/>
        <w:rPr>
          <w:rFonts w:ascii="Arial" w:hAnsi="Arial" w:cs="Arial"/>
          <w:szCs w:val="20"/>
          <w:lang w:val="en-ZA"/>
        </w:rPr>
      </w:pPr>
      <w:r w:rsidRPr="00943A31">
        <w:rPr>
          <w:rFonts w:ascii="Arial" w:hAnsi="Arial" w:cs="Arial"/>
          <w:noProof/>
          <w:szCs w:val="20"/>
        </w:rPr>
        <mc:AlternateContent>
          <mc:Choice Requires="wps">
            <w:drawing>
              <wp:anchor distT="0" distB="0" distL="114300" distR="114300" simplePos="0" relativeHeight="251661312" behindDoc="0" locked="0" layoutInCell="1" allowOverlap="1" wp14:anchorId="6B7240CE" wp14:editId="4F202494">
                <wp:simplePos x="0" y="0"/>
                <wp:positionH relativeFrom="margin">
                  <wp:posOffset>0</wp:posOffset>
                </wp:positionH>
                <wp:positionV relativeFrom="paragraph">
                  <wp:posOffset>204632</wp:posOffset>
                </wp:positionV>
                <wp:extent cx="6134735" cy="0"/>
                <wp:effectExtent l="0" t="0" r="37465" b="19050"/>
                <wp:wrapNone/>
                <wp:docPr id="4" name="Straight Connector 4"/>
                <wp:cNvGraphicFramePr/>
                <a:graphic xmlns:a="http://schemas.openxmlformats.org/drawingml/2006/main">
                  <a:graphicData uri="http://schemas.microsoft.com/office/word/2010/wordprocessingShape">
                    <wps:wsp>
                      <wps:cNvCnPr/>
                      <wps:spPr>
                        <a:xfrm flipV="1">
                          <a:off x="0" y="0"/>
                          <a:ext cx="6134735"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D19E67B" id="Straight Connector 4" o:spid="_x0000_s1026" style="position:absolute;flip:y;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0,16.1pt" to="483.0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" strokecolor="#b8a17c [3204]" strokeweight="1pt">
                <v:stroke joinstyle="miter"/>
                <w10:wrap anchorx="margin"/>
              </v:line>
            </w:pict>
          </mc:Fallback>
        </mc:AlternateContent>
      </w:r>
    </w:p>
    <w:p w:rsidR="000F3295" w:rsidRPr="00943A31" w:rsidRDefault="000F3295" w:rsidP="00A73720">
      <w:pPr>
        <w:spacing w:line="360" w:lineRule="auto"/>
        <w:contextualSpacing/>
        <w:jc w:val="both"/>
        <w:rPr>
          <w:rFonts w:ascii="Arial" w:hAnsi="Arial" w:cs="Arial"/>
          <w:b/>
          <w:szCs w:val="20"/>
          <w:lang w:val="en-ZA"/>
        </w:rPr>
      </w:pPr>
      <w:r w:rsidRPr="00943A31">
        <w:rPr>
          <w:rFonts w:ascii="Arial" w:hAnsi="Arial" w:cs="Arial"/>
          <w:b/>
          <w:szCs w:val="20"/>
          <w:lang w:val="en-ZA"/>
        </w:rPr>
        <w:t>Introduction</w:t>
      </w:r>
    </w:p>
    <w:p w:rsidR="000F3295" w:rsidRPr="00943A31" w:rsidRDefault="00425400" w:rsidP="00A73720">
      <w:pPr>
        <w:spacing w:line="360" w:lineRule="auto"/>
        <w:contextualSpacing/>
        <w:jc w:val="both"/>
        <w:rPr>
          <w:rFonts w:ascii="Arial" w:hAnsi="Arial" w:cs="Arial"/>
          <w:szCs w:val="20"/>
          <w:lang w:val="en-ZA"/>
        </w:rPr>
      </w:pPr>
      <w:r>
        <w:rPr>
          <w:rFonts w:ascii="Arial" w:hAnsi="Arial" w:cs="Arial"/>
          <w:szCs w:val="20"/>
          <w:lang w:val="en-ZA"/>
        </w:rPr>
        <w:t>The Industry-wide Buy and Maintain Quiet Initiative (IBMQI) working group was requested by the MOSH Taskforce to submit</w:t>
      </w:r>
      <w:r w:rsidR="000F3295" w:rsidRPr="00943A31">
        <w:rPr>
          <w:rFonts w:ascii="Arial" w:hAnsi="Arial" w:cs="Arial"/>
          <w:szCs w:val="20"/>
          <w:lang w:val="en-ZA"/>
        </w:rPr>
        <w:t xml:space="preserve"> a </w:t>
      </w:r>
      <w:r>
        <w:rPr>
          <w:rFonts w:ascii="Arial" w:hAnsi="Arial" w:cs="Arial"/>
          <w:szCs w:val="20"/>
          <w:lang w:val="en-ZA"/>
        </w:rPr>
        <w:t xml:space="preserve">progress </w:t>
      </w:r>
      <w:r w:rsidR="000F3295" w:rsidRPr="00943A31">
        <w:rPr>
          <w:rFonts w:ascii="Arial" w:hAnsi="Arial" w:cs="Arial"/>
          <w:szCs w:val="20"/>
          <w:lang w:val="en-ZA"/>
        </w:rPr>
        <w:t>report</w:t>
      </w:r>
      <w:r>
        <w:rPr>
          <w:rFonts w:ascii="Arial" w:hAnsi="Arial" w:cs="Arial"/>
          <w:szCs w:val="20"/>
          <w:lang w:val="en-ZA"/>
        </w:rPr>
        <w:t xml:space="preserve"> on this initiative</w:t>
      </w:r>
      <w:r w:rsidR="000F3295" w:rsidRPr="00943A31">
        <w:rPr>
          <w:rFonts w:ascii="Arial" w:hAnsi="Arial" w:cs="Arial"/>
          <w:szCs w:val="20"/>
          <w:lang w:val="en-ZA"/>
        </w:rPr>
        <w:t>.</w:t>
      </w:r>
      <w:r w:rsidR="00952E73">
        <w:rPr>
          <w:rFonts w:ascii="Arial" w:hAnsi="Arial" w:cs="Arial"/>
          <w:szCs w:val="20"/>
          <w:lang w:val="en-ZA"/>
        </w:rPr>
        <w:t xml:space="preserve"> </w:t>
      </w:r>
      <w:r w:rsidR="000F3295" w:rsidRPr="00943A31">
        <w:rPr>
          <w:rFonts w:ascii="Arial" w:hAnsi="Arial" w:cs="Arial"/>
          <w:szCs w:val="20"/>
          <w:lang w:val="en-ZA"/>
        </w:rPr>
        <w:t xml:space="preserve">This is not only to provide feedback to </w:t>
      </w:r>
      <w:r w:rsidR="00885F89">
        <w:rPr>
          <w:rFonts w:ascii="Arial" w:hAnsi="Arial" w:cs="Arial"/>
          <w:szCs w:val="20"/>
          <w:lang w:val="en-ZA"/>
        </w:rPr>
        <w:t>MOSH Taskforce</w:t>
      </w:r>
      <w:r w:rsidR="000F3295" w:rsidRPr="00943A31">
        <w:rPr>
          <w:rFonts w:ascii="Arial" w:hAnsi="Arial" w:cs="Arial"/>
          <w:szCs w:val="20"/>
          <w:lang w:val="en-ZA"/>
        </w:rPr>
        <w:t xml:space="preserve"> members but to also ensure that the priority issues and medium term issues are being tackled and to identify potential constraints and challenges.</w:t>
      </w:r>
    </w:p>
    <w:p w:rsidR="000F3295" w:rsidRPr="00943A31" w:rsidRDefault="000F3295" w:rsidP="00A73720">
      <w:pPr>
        <w:spacing w:line="360" w:lineRule="auto"/>
        <w:contextualSpacing/>
        <w:jc w:val="both"/>
        <w:rPr>
          <w:rFonts w:ascii="Arial" w:hAnsi="Arial" w:cs="Arial"/>
          <w:szCs w:val="20"/>
          <w:lang w:val="en-ZA"/>
        </w:rPr>
      </w:pPr>
    </w:p>
    <w:p w:rsidR="000F3295" w:rsidRPr="00943A31" w:rsidRDefault="000F3295" w:rsidP="00A73720">
      <w:pPr>
        <w:spacing w:line="360" w:lineRule="auto"/>
        <w:contextualSpacing/>
        <w:jc w:val="both"/>
        <w:rPr>
          <w:rFonts w:ascii="Arial" w:hAnsi="Arial" w:cs="Arial"/>
          <w:b/>
          <w:szCs w:val="20"/>
          <w:lang w:val="en-ZA"/>
        </w:rPr>
      </w:pPr>
      <w:r w:rsidRPr="00943A31">
        <w:rPr>
          <w:rFonts w:ascii="Arial" w:hAnsi="Arial" w:cs="Arial"/>
          <w:b/>
          <w:szCs w:val="20"/>
          <w:lang w:val="en-ZA"/>
        </w:rPr>
        <w:t>Substantive i</w:t>
      </w:r>
      <w:r w:rsidR="00A73720">
        <w:rPr>
          <w:rFonts w:ascii="Arial" w:hAnsi="Arial" w:cs="Arial"/>
          <w:b/>
          <w:szCs w:val="20"/>
          <w:lang w:val="en-ZA"/>
        </w:rPr>
        <w:t xml:space="preserve">ssue. </w:t>
      </w:r>
    </w:p>
    <w:p w:rsidR="00885F89" w:rsidRPr="00885F89" w:rsidRDefault="00885F89" w:rsidP="00885F89">
      <w:pPr>
        <w:pStyle w:val="ParaAttribute6"/>
        <w:keepNext/>
        <w:keepLines/>
        <w:widowControl/>
        <w:suppressLineNumbers/>
        <w:suppressAutoHyphens/>
        <w:wordWrap/>
        <w:spacing w:line="360" w:lineRule="auto"/>
        <w:rPr>
          <w:rFonts w:ascii="Arial" w:eastAsia="Calibri" w:hAnsi="Arial" w:cs="Arial"/>
          <w:sz w:val="22"/>
          <w:lang w:val="en-ZA"/>
        </w:rPr>
      </w:pPr>
      <w:r w:rsidRPr="00885F89">
        <w:rPr>
          <w:rFonts w:ascii="Arial" w:eastAsia="Calibri" w:hAnsi="Arial" w:cs="Arial"/>
          <w:sz w:val="22"/>
          <w:lang w:val="en-ZA"/>
        </w:rPr>
        <w:t>A total of three sub-working groups have been formed namely, the Measurement Standards Team, Research Consolidation Team and the Procurement Team. Some of the key achievements of the IBMQI to date include, among others</w:t>
      </w:r>
      <w:r>
        <w:rPr>
          <w:rFonts w:ascii="Arial" w:eastAsia="Calibri" w:hAnsi="Arial" w:cs="Arial"/>
          <w:sz w:val="22"/>
          <w:lang w:val="en-ZA"/>
        </w:rPr>
        <w:t>:</w:t>
      </w:r>
    </w:p>
    <w:p w:rsidR="00885F89" w:rsidRPr="00885F89" w:rsidRDefault="00885F89" w:rsidP="00885F89">
      <w:pPr>
        <w:pStyle w:val="ListParagraph"/>
        <w:widowControl/>
        <w:numPr>
          <w:ilvl w:val="1"/>
          <w:numId w:val="1"/>
        </w:numPr>
        <w:wordWrap/>
        <w:autoSpaceDE/>
        <w:autoSpaceDN/>
        <w:spacing w:line="360" w:lineRule="auto"/>
        <w:ind w:left="720"/>
        <w:contextualSpacing/>
        <w:rPr>
          <w:rFonts w:ascii="Arial" w:eastAsia="Calibri" w:hAnsi="Arial" w:cs="Arial"/>
          <w:sz w:val="22"/>
          <w:lang w:val="en-ZA"/>
        </w:rPr>
      </w:pPr>
      <w:r w:rsidRPr="00885F89">
        <w:rPr>
          <w:rFonts w:ascii="Arial" w:eastAsia="Calibri" w:hAnsi="Arial" w:cs="Arial"/>
          <w:sz w:val="22"/>
          <w:lang w:val="en-ZA"/>
        </w:rPr>
        <w:t>Guidance document on the standardized noise measurement methodology to be used by both suppliers and mining houses</w:t>
      </w:r>
      <w:r>
        <w:rPr>
          <w:rFonts w:ascii="Arial" w:eastAsia="Calibri" w:hAnsi="Arial" w:cs="Arial"/>
          <w:sz w:val="22"/>
          <w:lang w:val="en-ZA"/>
        </w:rPr>
        <w:t>;</w:t>
      </w:r>
    </w:p>
    <w:p w:rsidR="00885F89" w:rsidRPr="00885F89" w:rsidRDefault="00885F89" w:rsidP="00885F89">
      <w:pPr>
        <w:pStyle w:val="ListParagraph"/>
        <w:widowControl/>
        <w:numPr>
          <w:ilvl w:val="1"/>
          <w:numId w:val="1"/>
        </w:numPr>
        <w:wordWrap/>
        <w:autoSpaceDE/>
        <w:autoSpaceDN/>
        <w:spacing w:line="360" w:lineRule="auto"/>
        <w:ind w:left="720"/>
        <w:contextualSpacing/>
        <w:rPr>
          <w:rFonts w:ascii="Arial" w:eastAsia="Calibri" w:hAnsi="Arial" w:cs="Arial"/>
          <w:sz w:val="22"/>
          <w:lang w:val="en-ZA"/>
        </w:rPr>
      </w:pPr>
      <w:r w:rsidRPr="00885F89">
        <w:rPr>
          <w:rFonts w:ascii="Arial" w:eastAsia="Calibri" w:hAnsi="Arial" w:cs="Arial"/>
          <w:sz w:val="22"/>
          <w:lang w:val="en-ZA"/>
        </w:rPr>
        <w:t>Noise Data collection template</w:t>
      </w:r>
      <w:r>
        <w:rPr>
          <w:rFonts w:ascii="Arial" w:eastAsia="Calibri" w:hAnsi="Arial" w:cs="Arial"/>
          <w:sz w:val="22"/>
          <w:lang w:val="en-ZA"/>
        </w:rPr>
        <w:t>;</w:t>
      </w:r>
    </w:p>
    <w:p w:rsidR="00885F89" w:rsidRPr="00885F89" w:rsidRDefault="00885F89" w:rsidP="00885F89">
      <w:pPr>
        <w:pStyle w:val="ListParagraph"/>
        <w:widowControl/>
        <w:numPr>
          <w:ilvl w:val="1"/>
          <w:numId w:val="1"/>
        </w:numPr>
        <w:wordWrap/>
        <w:autoSpaceDE/>
        <w:autoSpaceDN/>
        <w:spacing w:line="360" w:lineRule="auto"/>
        <w:ind w:left="720"/>
        <w:contextualSpacing/>
        <w:rPr>
          <w:rFonts w:ascii="Arial" w:eastAsia="Calibri" w:hAnsi="Arial" w:cs="Arial"/>
          <w:sz w:val="22"/>
          <w:lang w:val="en-ZA"/>
        </w:rPr>
      </w:pPr>
      <w:r w:rsidRPr="00885F89">
        <w:rPr>
          <w:rFonts w:ascii="Arial" w:eastAsia="Calibri" w:hAnsi="Arial" w:cs="Arial"/>
          <w:sz w:val="22"/>
          <w:lang w:val="en-ZA"/>
        </w:rPr>
        <w:t xml:space="preserve">Compiling an </w:t>
      </w:r>
      <w:r>
        <w:rPr>
          <w:rFonts w:ascii="Arial" w:eastAsia="Calibri" w:hAnsi="Arial" w:cs="Arial"/>
          <w:sz w:val="22"/>
          <w:lang w:val="en-ZA"/>
        </w:rPr>
        <w:t>industry noise source inventory;</w:t>
      </w:r>
    </w:p>
    <w:p w:rsidR="00885F89" w:rsidRPr="00885F89" w:rsidRDefault="00885F89" w:rsidP="00885F89">
      <w:pPr>
        <w:pStyle w:val="ListParagraph"/>
        <w:widowControl/>
        <w:numPr>
          <w:ilvl w:val="1"/>
          <w:numId w:val="1"/>
        </w:numPr>
        <w:wordWrap/>
        <w:autoSpaceDE/>
        <w:autoSpaceDN/>
        <w:spacing w:line="360" w:lineRule="auto"/>
        <w:ind w:left="720"/>
        <w:contextualSpacing/>
        <w:rPr>
          <w:rFonts w:ascii="Arial" w:eastAsia="Calibri" w:hAnsi="Arial" w:cs="Arial"/>
          <w:sz w:val="22"/>
          <w:lang w:val="en-ZA"/>
        </w:rPr>
      </w:pPr>
      <w:r w:rsidRPr="00885F89">
        <w:rPr>
          <w:rFonts w:ascii="Arial" w:eastAsia="Calibri" w:hAnsi="Arial" w:cs="Arial"/>
          <w:sz w:val="22"/>
          <w:lang w:val="en-ZA"/>
        </w:rPr>
        <w:t>Review of past research on Noise</w:t>
      </w:r>
      <w:r>
        <w:rPr>
          <w:rFonts w:ascii="Arial" w:eastAsia="Calibri" w:hAnsi="Arial" w:cs="Arial"/>
          <w:sz w:val="22"/>
          <w:lang w:val="en-ZA"/>
        </w:rPr>
        <w:t>;</w:t>
      </w:r>
    </w:p>
    <w:p w:rsidR="00A42387" w:rsidRPr="00A42387" w:rsidRDefault="00A42387" w:rsidP="00A42387">
      <w:pPr>
        <w:pStyle w:val="ListParagraph"/>
        <w:widowControl/>
        <w:numPr>
          <w:ilvl w:val="1"/>
          <w:numId w:val="1"/>
        </w:numPr>
        <w:wordWrap/>
        <w:autoSpaceDE/>
        <w:autoSpaceDN/>
        <w:spacing w:line="360" w:lineRule="auto"/>
        <w:ind w:left="720"/>
        <w:contextualSpacing/>
        <w:rPr>
          <w:rFonts w:ascii="Arial" w:eastAsia="Calibri" w:hAnsi="Arial" w:cs="Arial"/>
          <w:sz w:val="22"/>
          <w:lang w:val="en-ZA"/>
        </w:rPr>
      </w:pPr>
      <w:r w:rsidRPr="00A42387">
        <w:rPr>
          <w:rFonts w:ascii="Arial" w:eastAsia="Calibri" w:hAnsi="Arial" w:cs="Arial"/>
          <w:sz w:val="22"/>
          <w:lang w:val="en-ZA"/>
        </w:rPr>
        <w:t>Draft template for screening critical equipment;</w:t>
      </w:r>
      <w:r>
        <w:rPr>
          <w:rFonts w:ascii="Arial" w:eastAsia="Calibri" w:hAnsi="Arial" w:cs="Arial"/>
          <w:sz w:val="22"/>
          <w:lang w:val="en-ZA"/>
        </w:rPr>
        <w:t xml:space="preserve"> and</w:t>
      </w:r>
    </w:p>
    <w:p w:rsidR="00A73720" w:rsidRDefault="00A42387" w:rsidP="00A42387">
      <w:pPr>
        <w:pStyle w:val="ListParagraph"/>
        <w:widowControl/>
        <w:numPr>
          <w:ilvl w:val="1"/>
          <w:numId w:val="1"/>
        </w:numPr>
        <w:wordWrap/>
        <w:autoSpaceDE/>
        <w:autoSpaceDN/>
        <w:spacing w:line="360" w:lineRule="auto"/>
        <w:ind w:left="720"/>
        <w:contextualSpacing/>
        <w:jc w:val="left"/>
        <w:rPr>
          <w:rFonts w:ascii="Arial" w:hAnsi="Arial" w:cs="Arial"/>
          <w:lang w:val="en-ZA"/>
        </w:rPr>
      </w:pPr>
      <w:r w:rsidRPr="00A42387">
        <w:rPr>
          <w:rFonts w:ascii="Arial" w:eastAsia="Calibri" w:hAnsi="Arial" w:cs="Arial"/>
          <w:sz w:val="22"/>
          <w:lang w:val="en-ZA"/>
        </w:rPr>
        <w:t>Creating a process flow for act</w:t>
      </w:r>
      <w:r>
        <w:rPr>
          <w:rFonts w:ascii="Arial" w:eastAsia="Calibri" w:hAnsi="Arial" w:cs="Arial"/>
          <w:sz w:val="22"/>
          <w:lang w:val="en-ZA"/>
        </w:rPr>
        <w:t>ivities during procurement phase.</w:t>
      </w:r>
      <w:r>
        <w:rPr>
          <w:rFonts w:ascii="Arial" w:eastAsia="Calibri" w:hAnsi="Arial" w:cs="Arial"/>
          <w:sz w:val="22"/>
          <w:lang w:val="en-ZA"/>
        </w:rPr>
        <w:br/>
      </w:r>
    </w:p>
    <w:p w:rsidR="000F3295" w:rsidRPr="00943A31" w:rsidRDefault="00A73720" w:rsidP="00A73720">
      <w:pPr>
        <w:spacing w:line="360" w:lineRule="auto"/>
        <w:contextualSpacing/>
        <w:jc w:val="both"/>
        <w:rPr>
          <w:rFonts w:ascii="Arial" w:hAnsi="Arial" w:cs="Arial"/>
          <w:szCs w:val="20"/>
          <w:lang w:val="en-ZA"/>
        </w:rPr>
      </w:pPr>
      <w:bookmarkStart w:id="0" w:name="_GoBack"/>
      <w:bookmarkEnd w:id="0"/>
      <w:r>
        <w:rPr>
          <w:rFonts w:ascii="Arial" w:hAnsi="Arial" w:cs="Arial"/>
          <w:b/>
          <w:szCs w:val="20"/>
          <w:lang w:val="en-ZA"/>
        </w:rPr>
        <w:lastRenderedPageBreak/>
        <w:t>Conclusion or r</w:t>
      </w:r>
      <w:r w:rsidR="000F3295" w:rsidRPr="00943A31">
        <w:rPr>
          <w:rFonts w:ascii="Arial" w:hAnsi="Arial" w:cs="Arial"/>
          <w:b/>
          <w:szCs w:val="20"/>
          <w:lang w:val="en-ZA"/>
        </w:rPr>
        <w:t>ecommendation</w:t>
      </w:r>
    </w:p>
    <w:p w:rsidR="000F3295" w:rsidRPr="00943A31" w:rsidRDefault="000F3295" w:rsidP="00A73720">
      <w:pPr>
        <w:spacing w:line="360" w:lineRule="auto"/>
        <w:contextualSpacing/>
        <w:jc w:val="both"/>
        <w:rPr>
          <w:rFonts w:ascii="Arial" w:hAnsi="Arial" w:cs="Arial"/>
          <w:b/>
          <w:szCs w:val="20"/>
          <w:lang w:val="en-ZA"/>
        </w:rPr>
      </w:pPr>
    </w:p>
    <w:p w:rsidR="000F3295" w:rsidRPr="00943A31" w:rsidRDefault="00A42387" w:rsidP="00A73720">
      <w:pPr>
        <w:spacing w:line="360" w:lineRule="auto"/>
        <w:contextualSpacing/>
        <w:jc w:val="both"/>
        <w:rPr>
          <w:rFonts w:ascii="Arial" w:hAnsi="Arial" w:cs="Arial"/>
          <w:szCs w:val="20"/>
          <w:lang w:val="en-ZA"/>
        </w:rPr>
      </w:pPr>
      <w:r w:rsidRPr="00A42387">
        <w:rPr>
          <w:rFonts w:ascii="Arial" w:hAnsi="Arial" w:cs="Arial"/>
          <w:szCs w:val="20"/>
          <w:lang w:val="en-ZA"/>
        </w:rPr>
        <w:t>The main challenge being faced by the IBMQI working group is on the noise data quality and lack of standardized way of reporting. The IBMQI initiative is progressing well and some of the research work identified will not have a significant negative impact on the project timelines</w:t>
      </w:r>
      <w:r>
        <w:rPr>
          <w:rStyle w:val="CharAttribute11"/>
          <w:rFonts w:eastAsia="Batang"/>
        </w:rPr>
        <w:t xml:space="preserve">. </w:t>
      </w:r>
      <w:r w:rsidR="000F3295" w:rsidRPr="00943A31">
        <w:rPr>
          <w:rFonts w:ascii="Arial" w:hAnsi="Arial" w:cs="Arial"/>
          <w:szCs w:val="20"/>
          <w:lang w:val="en-ZA"/>
        </w:rPr>
        <w:t xml:space="preserve">The </w:t>
      </w:r>
      <w:r>
        <w:rPr>
          <w:rFonts w:ascii="Arial" w:hAnsi="Arial" w:cs="Arial"/>
          <w:szCs w:val="20"/>
          <w:lang w:val="en-ZA"/>
        </w:rPr>
        <w:t>IBMQI</w:t>
      </w:r>
      <w:r w:rsidR="000F3295" w:rsidRPr="00943A31">
        <w:rPr>
          <w:rFonts w:ascii="Arial" w:hAnsi="Arial" w:cs="Arial"/>
          <w:szCs w:val="20"/>
          <w:lang w:val="en-ZA"/>
        </w:rPr>
        <w:t xml:space="preserve"> progress report is attached for the consideration of </w:t>
      </w:r>
      <w:r w:rsidR="00952E73">
        <w:rPr>
          <w:rFonts w:ascii="Arial" w:hAnsi="Arial" w:cs="Arial"/>
          <w:szCs w:val="20"/>
          <w:lang w:val="en-ZA"/>
        </w:rPr>
        <w:t>MOSH Task force</w:t>
      </w:r>
      <w:r w:rsidR="000F3295" w:rsidRPr="00943A31">
        <w:rPr>
          <w:rFonts w:ascii="Arial" w:hAnsi="Arial" w:cs="Arial"/>
          <w:szCs w:val="20"/>
          <w:lang w:val="en-ZA"/>
        </w:rPr>
        <w:t xml:space="preserve"> at the meeting scheduled for </w:t>
      </w:r>
      <w:r>
        <w:rPr>
          <w:rFonts w:ascii="Arial" w:hAnsi="Arial" w:cs="Arial"/>
          <w:szCs w:val="20"/>
          <w:lang w:val="en-ZA"/>
        </w:rPr>
        <w:t xml:space="preserve">the </w:t>
      </w:r>
      <w:r w:rsidR="00952E73">
        <w:rPr>
          <w:rFonts w:ascii="Arial" w:hAnsi="Arial" w:cs="Arial"/>
          <w:szCs w:val="20"/>
          <w:lang w:val="en-ZA"/>
        </w:rPr>
        <w:t>16</w:t>
      </w:r>
      <w:r w:rsidRPr="00425400">
        <w:rPr>
          <w:rFonts w:ascii="Arial" w:hAnsi="Arial" w:cs="Arial"/>
          <w:szCs w:val="20"/>
          <w:vertAlign w:val="superscript"/>
          <w:lang w:val="en-ZA"/>
        </w:rPr>
        <w:t>th</w:t>
      </w:r>
      <w:r>
        <w:rPr>
          <w:rFonts w:ascii="Arial" w:hAnsi="Arial" w:cs="Arial"/>
          <w:szCs w:val="20"/>
          <w:lang w:val="en-ZA"/>
        </w:rPr>
        <w:t xml:space="preserve"> of October </w:t>
      </w:r>
      <w:r w:rsidRPr="00943A31">
        <w:rPr>
          <w:rFonts w:ascii="Arial" w:hAnsi="Arial" w:cs="Arial"/>
          <w:szCs w:val="20"/>
          <w:lang w:val="en-ZA"/>
        </w:rPr>
        <w:t>201</w:t>
      </w:r>
      <w:r>
        <w:rPr>
          <w:rFonts w:ascii="Arial" w:hAnsi="Arial" w:cs="Arial"/>
          <w:szCs w:val="20"/>
          <w:lang w:val="en-ZA"/>
        </w:rPr>
        <w:t>5</w:t>
      </w:r>
      <w:r w:rsidR="000F3295" w:rsidRPr="00943A31">
        <w:rPr>
          <w:rFonts w:ascii="Arial" w:hAnsi="Arial" w:cs="Arial"/>
          <w:szCs w:val="20"/>
          <w:lang w:val="en-ZA"/>
        </w:rPr>
        <w:t>.</w:t>
      </w:r>
    </w:p>
    <w:p w:rsidR="000F3295" w:rsidRPr="00943A31" w:rsidRDefault="000F3295" w:rsidP="00A73720">
      <w:pPr>
        <w:spacing w:line="360" w:lineRule="auto"/>
        <w:contextualSpacing/>
        <w:jc w:val="both"/>
        <w:rPr>
          <w:rFonts w:ascii="Arial" w:hAnsi="Arial" w:cs="Arial"/>
          <w:szCs w:val="20"/>
          <w:lang w:val="en-ZA"/>
        </w:rPr>
      </w:pPr>
    </w:p>
    <w:p w:rsidR="000F3295" w:rsidRPr="00943A31" w:rsidRDefault="000F3295" w:rsidP="00A73720">
      <w:pPr>
        <w:spacing w:line="360" w:lineRule="auto"/>
        <w:contextualSpacing/>
        <w:jc w:val="both"/>
        <w:rPr>
          <w:rFonts w:ascii="Arial" w:hAnsi="Arial" w:cs="Arial"/>
          <w:szCs w:val="20"/>
          <w:lang w:val="en-ZA"/>
        </w:rPr>
      </w:pPr>
      <w:r w:rsidRPr="00943A31">
        <w:rPr>
          <w:rFonts w:ascii="Arial" w:hAnsi="Arial" w:cs="Arial"/>
          <w:b/>
          <w:szCs w:val="20"/>
          <w:lang w:val="en-ZA"/>
        </w:rPr>
        <w:t xml:space="preserve">Name: </w:t>
      </w:r>
      <w:r w:rsidR="00A42387">
        <w:rPr>
          <w:rFonts w:ascii="Arial" w:hAnsi="Arial" w:cs="Arial"/>
          <w:szCs w:val="20"/>
          <w:lang w:val="en-ZA"/>
        </w:rPr>
        <w:t>Sharks Gumede</w:t>
      </w:r>
    </w:p>
    <w:p w:rsidR="000F3295" w:rsidRPr="00943A31" w:rsidRDefault="00943A31" w:rsidP="00A73720">
      <w:pPr>
        <w:spacing w:line="360" w:lineRule="auto"/>
        <w:contextualSpacing/>
        <w:jc w:val="both"/>
        <w:rPr>
          <w:rFonts w:ascii="Arial" w:hAnsi="Arial" w:cs="Arial"/>
          <w:szCs w:val="20"/>
          <w:lang w:val="en-ZA"/>
        </w:rPr>
      </w:pPr>
      <w:r w:rsidRPr="00943A31">
        <w:rPr>
          <w:rFonts w:ascii="Arial" w:hAnsi="Arial" w:cs="Arial"/>
          <w:b/>
          <w:szCs w:val="20"/>
          <w:lang w:val="en-ZA"/>
        </w:rPr>
        <w:t>Tel</w:t>
      </w:r>
      <w:r w:rsidR="000F3295" w:rsidRPr="00943A31">
        <w:rPr>
          <w:rFonts w:ascii="Arial" w:hAnsi="Arial" w:cs="Arial"/>
          <w:b/>
          <w:szCs w:val="20"/>
          <w:lang w:val="en-ZA"/>
        </w:rPr>
        <w:t xml:space="preserve">: </w:t>
      </w:r>
      <w:r w:rsidRPr="00943A31">
        <w:rPr>
          <w:rFonts w:ascii="Arial" w:hAnsi="Arial" w:cs="Arial"/>
          <w:szCs w:val="20"/>
          <w:lang w:val="en-ZA"/>
        </w:rPr>
        <w:t xml:space="preserve">e.g. </w:t>
      </w:r>
      <w:r w:rsidR="000F3295" w:rsidRPr="00943A31">
        <w:rPr>
          <w:rFonts w:ascii="Arial" w:hAnsi="Arial" w:cs="Arial"/>
          <w:szCs w:val="20"/>
          <w:lang w:val="en-ZA"/>
        </w:rPr>
        <w:t xml:space="preserve"> 0</w:t>
      </w:r>
      <w:r w:rsidRPr="00943A31">
        <w:rPr>
          <w:rFonts w:ascii="Arial" w:hAnsi="Arial" w:cs="Arial"/>
          <w:szCs w:val="20"/>
          <w:lang w:val="en-ZA"/>
        </w:rPr>
        <w:t xml:space="preserve">11 498 </w:t>
      </w:r>
      <w:r w:rsidR="00A42387">
        <w:rPr>
          <w:rFonts w:ascii="Arial" w:hAnsi="Arial" w:cs="Arial"/>
          <w:szCs w:val="20"/>
          <w:lang w:val="en-ZA"/>
        </w:rPr>
        <w:t>7752</w:t>
      </w:r>
    </w:p>
    <w:p w:rsidR="000F3295" w:rsidRPr="00943A31" w:rsidRDefault="00943A31" w:rsidP="00A73720">
      <w:pPr>
        <w:spacing w:line="360" w:lineRule="auto"/>
        <w:contextualSpacing/>
        <w:jc w:val="both"/>
        <w:rPr>
          <w:rFonts w:ascii="Arial" w:hAnsi="Arial" w:cs="Arial"/>
          <w:b/>
          <w:szCs w:val="20"/>
          <w:lang w:val="en-ZA"/>
        </w:rPr>
      </w:pPr>
      <w:r w:rsidRPr="00943A31">
        <w:rPr>
          <w:rFonts w:ascii="Arial" w:hAnsi="Arial" w:cs="Arial"/>
          <w:b/>
          <w:szCs w:val="20"/>
          <w:lang w:val="en-ZA"/>
        </w:rPr>
        <w:t>Mobile</w:t>
      </w:r>
      <w:r w:rsidR="000F3295" w:rsidRPr="00943A31">
        <w:rPr>
          <w:rFonts w:ascii="Arial" w:hAnsi="Arial" w:cs="Arial"/>
          <w:b/>
          <w:szCs w:val="20"/>
          <w:lang w:val="en-ZA"/>
        </w:rPr>
        <w:t xml:space="preserve">: </w:t>
      </w:r>
      <w:r w:rsidR="00A42387">
        <w:rPr>
          <w:rFonts w:ascii="Arial" w:hAnsi="Arial" w:cs="Arial"/>
          <w:szCs w:val="20"/>
          <w:lang w:val="en-ZA"/>
        </w:rPr>
        <w:t>073</w:t>
      </w:r>
      <w:r w:rsidRPr="00943A31">
        <w:rPr>
          <w:rFonts w:ascii="Arial" w:hAnsi="Arial" w:cs="Arial"/>
          <w:szCs w:val="20"/>
          <w:lang w:val="en-ZA"/>
        </w:rPr>
        <w:t xml:space="preserve"> </w:t>
      </w:r>
      <w:r w:rsidR="00A42387">
        <w:rPr>
          <w:rFonts w:ascii="Arial" w:hAnsi="Arial" w:cs="Arial"/>
          <w:szCs w:val="20"/>
          <w:lang w:val="en-ZA"/>
        </w:rPr>
        <w:t>572</w:t>
      </w:r>
      <w:r w:rsidRPr="00943A31">
        <w:rPr>
          <w:rFonts w:ascii="Arial" w:hAnsi="Arial" w:cs="Arial"/>
          <w:szCs w:val="20"/>
          <w:lang w:val="en-ZA"/>
        </w:rPr>
        <w:t xml:space="preserve"> </w:t>
      </w:r>
      <w:r w:rsidR="00A42387">
        <w:rPr>
          <w:rFonts w:ascii="Arial" w:hAnsi="Arial" w:cs="Arial"/>
          <w:szCs w:val="20"/>
          <w:lang w:val="en-ZA"/>
        </w:rPr>
        <w:t>2279</w:t>
      </w:r>
    </w:p>
    <w:p w:rsidR="00943A31" w:rsidRPr="00943A31" w:rsidRDefault="000F3295" w:rsidP="00A73720">
      <w:pPr>
        <w:spacing w:line="360" w:lineRule="auto"/>
        <w:contextualSpacing/>
        <w:jc w:val="both"/>
        <w:rPr>
          <w:rFonts w:ascii="Arial" w:hAnsi="Arial" w:cs="Arial"/>
          <w:color w:val="B8A17C" w:themeColor="accent1"/>
          <w:szCs w:val="20"/>
          <w:lang w:val="en-ZA"/>
        </w:rPr>
      </w:pPr>
      <w:r w:rsidRPr="00943A31">
        <w:rPr>
          <w:rFonts w:ascii="Arial" w:hAnsi="Arial" w:cs="Arial"/>
          <w:b/>
          <w:szCs w:val="20"/>
          <w:lang w:val="en-ZA"/>
        </w:rPr>
        <w:t xml:space="preserve">Email: </w:t>
      </w:r>
      <w:r w:rsidR="00A42387">
        <w:rPr>
          <w:rFonts w:ascii="Arial" w:hAnsi="Arial" w:cs="Arial"/>
          <w:color w:val="B8A17C" w:themeColor="accent1"/>
          <w:szCs w:val="20"/>
          <w:u w:val="single"/>
          <w:lang w:val="en-ZA"/>
        </w:rPr>
        <w:t>hgumede</w:t>
      </w:r>
      <w:r w:rsidRPr="00943A31">
        <w:rPr>
          <w:rFonts w:ascii="Arial" w:hAnsi="Arial" w:cs="Arial"/>
          <w:color w:val="B8A17C" w:themeColor="accent1"/>
          <w:szCs w:val="20"/>
          <w:u w:val="single"/>
          <w:lang w:val="en-ZA"/>
        </w:rPr>
        <w:t>@chamberofmines.org.za</w:t>
      </w:r>
    </w:p>
    <w:p w:rsidR="000F3295" w:rsidRPr="00943A31" w:rsidRDefault="00943A31" w:rsidP="00A73720">
      <w:pPr>
        <w:spacing w:line="360" w:lineRule="auto"/>
        <w:contextualSpacing/>
        <w:jc w:val="both"/>
        <w:rPr>
          <w:rFonts w:ascii="Arial" w:hAnsi="Arial" w:cs="Arial"/>
          <w:color w:val="B8A17C" w:themeColor="accent1"/>
          <w:szCs w:val="20"/>
          <w:lang w:val="en-ZA"/>
        </w:rPr>
      </w:pPr>
      <w:r w:rsidRPr="00943A31">
        <w:rPr>
          <w:rFonts w:ascii="Arial" w:hAnsi="Arial" w:cs="Arial"/>
          <w:b/>
          <w:szCs w:val="20"/>
          <w:lang w:val="en-ZA"/>
        </w:rPr>
        <w:t>Web:</w:t>
      </w:r>
      <w:r w:rsidRPr="00943A31">
        <w:rPr>
          <w:rFonts w:ascii="Arial" w:hAnsi="Arial" w:cs="Arial"/>
          <w:szCs w:val="20"/>
          <w:lang w:val="en-ZA"/>
        </w:rPr>
        <w:t xml:space="preserve"> </w:t>
      </w:r>
      <w:r w:rsidRPr="00943A31">
        <w:rPr>
          <w:rFonts w:ascii="Arial" w:hAnsi="Arial" w:cs="Arial"/>
          <w:color w:val="B8A17C" w:themeColor="accent1"/>
          <w:szCs w:val="20"/>
          <w:lang w:val="en-ZA"/>
        </w:rPr>
        <w:t>www.chamberofmines.org.za</w:t>
      </w:r>
    </w:p>
    <w:p w:rsidR="000F3295" w:rsidRPr="000F3295" w:rsidRDefault="000F3295" w:rsidP="00A73720">
      <w:pPr>
        <w:spacing w:line="360" w:lineRule="auto"/>
        <w:contextualSpacing/>
        <w:jc w:val="both"/>
        <w:rPr>
          <w:rFonts w:ascii="Arial" w:hAnsi="Arial" w:cs="Arial"/>
          <w:sz w:val="20"/>
          <w:szCs w:val="20"/>
          <w:lang w:val="en-ZA"/>
        </w:rPr>
      </w:pPr>
    </w:p>
    <w:p w:rsidR="00C1424F" w:rsidRDefault="00C1424F" w:rsidP="00A73720">
      <w:pPr>
        <w:spacing w:after="0" w:line="360" w:lineRule="auto"/>
        <w:contextualSpacing/>
        <w:jc w:val="both"/>
        <w:rPr>
          <w:rFonts w:ascii="Arial" w:hAnsi="Arial" w:cs="Arial"/>
          <w:sz w:val="20"/>
          <w:szCs w:val="20"/>
          <w:lang w:val="en-ZA"/>
        </w:rPr>
      </w:pPr>
    </w:p>
    <w:p w:rsidR="00C1424F" w:rsidRDefault="00C1424F" w:rsidP="00A73720">
      <w:pPr>
        <w:spacing w:after="0" w:line="360" w:lineRule="auto"/>
        <w:contextualSpacing/>
        <w:jc w:val="both"/>
        <w:rPr>
          <w:rFonts w:ascii="Arial" w:hAnsi="Arial" w:cs="Arial"/>
          <w:sz w:val="20"/>
          <w:szCs w:val="20"/>
          <w:lang w:val="en-ZA"/>
        </w:rPr>
      </w:pPr>
    </w:p>
    <w:p w:rsidR="00C1424F" w:rsidRDefault="00C1424F" w:rsidP="00A73720">
      <w:pPr>
        <w:spacing w:after="0" w:line="360" w:lineRule="auto"/>
        <w:contextualSpacing/>
        <w:jc w:val="both"/>
        <w:rPr>
          <w:rFonts w:ascii="Arial" w:hAnsi="Arial" w:cs="Arial"/>
          <w:sz w:val="20"/>
          <w:szCs w:val="20"/>
          <w:lang w:val="en-ZA"/>
        </w:rPr>
      </w:pPr>
    </w:p>
    <w:p w:rsidR="00C1424F" w:rsidRDefault="00C1424F" w:rsidP="00A73720">
      <w:pPr>
        <w:spacing w:after="0" w:line="360" w:lineRule="auto"/>
        <w:contextualSpacing/>
        <w:jc w:val="both"/>
        <w:rPr>
          <w:rFonts w:ascii="Arial" w:hAnsi="Arial" w:cs="Arial"/>
          <w:sz w:val="20"/>
          <w:szCs w:val="20"/>
          <w:lang w:val="en-ZA"/>
        </w:rPr>
      </w:pPr>
    </w:p>
    <w:p w:rsidR="00C1424F" w:rsidRDefault="00C1424F" w:rsidP="00A73720">
      <w:pPr>
        <w:spacing w:after="0" w:line="360" w:lineRule="auto"/>
        <w:contextualSpacing/>
        <w:jc w:val="both"/>
        <w:rPr>
          <w:rFonts w:ascii="Arial" w:hAnsi="Arial" w:cs="Arial"/>
          <w:sz w:val="20"/>
          <w:szCs w:val="20"/>
          <w:lang w:val="en-ZA"/>
        </w:rPr>
      </w:pPr>
    </w:p>
    <w:p w:rsidR="00C1424F" w:rsidRDefault="00C1424F" w:rsidP="00A73720">
      <w:pPr>
        <w:spacing w:after="0" w:line="360" w:lineRule="auto"/>
        <w:contextualSpacing/>
        <w:jc w:val="both"/>
        <w:rPr>
          <w:rFonts w:ascii="Arial" w:hAnsi="Arial" w:cs="Arial"/>
          <w:sz w:val="20"/>
          <w:szCs w:val="20"/>
          <w:lang w:val="en-ZA"/>
        </w:rPr>
      </w:pPr>
    </w:p>
    <w:p w:rsidR="00C1424F" w:rsidRDefault="00C1424F" w:rsidP="00A73720">
      <w:pPr>
        <w:spacing w:after="0" w:line="360" w:lineRule="auto"/>
        <w:contextualSpacing/>
        <w:jc w:val="both"/>
        <w:rPr>
          <w:rFonts w:ascii="Arial" w:hAnsi="Arial" w:cs="Arial"/>
          <w:sz w:val="20"/>
          <w:szCs w:val="20"/>
          <w:lang w:val="en-ZA"/>
        </w:rPr>
      </w:pPr>
    </w:p>
    <w:p w:rsidR="00C1424F" w:rsidRDefault="00C1424F" w:rsidP="00A73720">
      <w:pPr>
        <w:spacing w:after="0" w:line="360" w:lineRule="auto"/>
        <w:contextualSpacing/>
        <w:jc w:val="both"/>
        <w:rPr>
          <w:rFonts w:ascii="Arial" w:hAnsi="Arial" w:cs="Arial"/>
          <w:sz w:val="20"/>
          <w:szCs w:val="20"/>
          <w:lang w:val="en-ZA"/>
        </w:rPr>
      </w:pPr>
    </w:p>
    <w:p w:rsidR="00C1424F" w:rsidRDefault="00C1424F" w:rsidP="00A73720">
      <w:pPr>
        <w:spacing w:after="0" w:line="360" w:lineRule="auto"/>
        <w:contextualSpacing/>
        <w:jc w:val="both"/>
        <w:rPr>
          <w:rFonts w:ascii="Arial" w:hAnsi="Arial" w:cs="Arial"/>
          <w:sz w:val="20"/>
          <w:szCs w:val="20"/>
          <w:lang w:val="en-ZA"/>
        </w:rPr>
      </w:pPr>
    </w:p>
    <w:p w:rsidR="00C1424F" w:rsidRDefault="00C1424F" w:rsidP="00A73720">
      <w:pPr>
        <w:spacing w:after="0" w:line="360" w:lineRule="auto"/>
        <w:contextualSpacing/>
        <w:jc w:val="both"/>
        <w:rPr>
          <w:rFonts w:ascii="Arial" w:hAnsi="Arial" w:cs="Arial"/>
          <w:sz w:val="20"/>
          <w:szCs w:val="20"/>
          <w:lang w:val="en-ZA"/>
        </w:rPr>
      </w:pPr>
    </w:p>
    <w:p w:rsidR="00C1424F" w:rsidRDefault="00C1424F" w:rsidP="00A73720">
      <w:pPr>
        <w:spacing w:after="0" w:line="360" w:lineRule="auto"/>
        <w:contextualSpacing/>
        <w:jc w:val="both"/>
        <w:rPr>
          <w:rFonts w:ascii="Arial" w:hAnsi="Arial" w:cs="Arial"/>
          <w:sz w:val="20"/>
          <w:szCs w:val="20"/>
          <w:lang w:val="en-ZA"/>
        </w:rPr>
      </w:pPr>
    </w:p>
    <w:p w:rsidR="00C1424F" w:rsidRDefault="00C1424F" w:rsidP="00A73720">
      <w:pPr>
        <w:spacing w:after="0" w:line="360" w:lineRule="auto"/>
        <w:contextualSpacing/>
        <w:jc w:val="both"/>
        <w:rPr>
          <w:rFonts w:ascii="Arial" w:hAnsi="Arial" w:cs="Arial"/>
          <w:sz w:val="20"/>
          <w:szCs w:val="20"/>
          <w:lang w:val="en-ZA"/>
        </w:rPr>
      </w:pPr>
    </w:p>
    <w:p w:rsidR="00C1424F" w:rsidRDefault="00C1424F" w:rsidP="00A73720">
      <w:pPr>
        <w:spacing w:after="0" w:line="360" w:lineRule="auto"/>
        <w:contextualSpacing/>
        <w:jc w:val="both"/>
        <w:rPr>
          <w:rFonts w:ascii="Arial" w:hAnsi="Arial" w:cs="Arial"/>
          <w:sz w:val="20"/>
          <w:szCs w:val="20"/>
          <w:lang w:val="en-ZA"/>
        </w:rPr>
      </w:pPr>
    </w:p>
    <w:p w:rsidR="009F27F8" w:rsidRPr="000E5F37" w:rsidRDefault="009F27F8" w:rsidP="00A73720">
      <w:pPr>
        <w:tabs>
          <w:tab w:val="left" w:pos="851"/>
          <w:tab w:val="left" w:pos="4590"/>
        </w:tabs>
        <w:spacing w:after="0" w:line="360" w:lineRule="auto"/>
        <w:contextualSpacing/>
        <w:jc w:val="both"/>
        <w:rPr>
          <w:rFonts w:ascii="Arial" w:hAnsi="Arial" w:cs="Arial"/>
          <w:sz w:val="20"/>
          <w:szCs w:val="20"/>
          <w:lang w:val="en-ZA"/>
        </w:rPr>
      </w:pPr>
    </w:p>
    <w:sectPr w:rsidR="009F27F8" w:rsidRPr="000E5F37" w:rsidSect="008E4877">
      <w:headerReference w:type="default" r:id="rId8"/>
      <w:footerReference w:type="default" r:id="rId9"/>
      <w:headerReference w:type="first" r:id="rId10"/>
      <w:footerReference w:type="first" r:id="rId11"/>
      <w:pgSz w:w="11907" w:h="16839" w:code="9"/>
      <w:pgMar w:top="1440" w:right="1077" w:bottom="1644" w:left="1077" w:header="720" w:footer="85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3171" w:rsidRDefault="005B3171" w:rsidP="00F246B6">
      <w:pPr>
        <w:spacing w:after="0" w:line="240" w:lineRule="auto"/>
      </w:pPr>
      <w:r>
        <w:separator/>
      </w:r>
    </w:p>
  </w:endnote>
  <w:endnote w:type="continuationSeparator" w:id="0">
    <w:p w:rsidR="005B3171" w:rsidRDefault="005B3171" w:rsidP="00F24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88B" w:rsidRPr="0009136E" w:rsidRDefault="0009136E" w:rsidP="0009136E">
    <w:pPr>
      <w:pStyle w:val="Footer"/>
      <w:jc w:val="right"/>
      <w:rPr>
        <w:rFonts w:asciiTheme="minorHAnsi" w:hAnsiTheme="minorHAnsi" w:cstheme="minorHAnsi"/>
        <w:sz w:val="14"/>
        <w:szCs w:val="14"/>
        <w:lang w:val="en-ZA" w:eastAsia="en-ZA"/>
      </w:rPr>
    </w:pPr>
    <w:r w:rsidRPr="0009136E">
      <w:rPr>
        <w:rFonts w:asciiTheme="minorHAnsi" w:hAnsiTheme="minorHAnsi" w:cstheme="minorHAnsi"/>
        <w:sz w:val="14"/>
        <w:szCs w:val="14"/>
        <w:lang w:val="en-ZA" w:eastAsia="en-ZA"/>
      </w:rPr>
      <w:t xml:space="preserve">Page | </w:t>
    </w:r>
    <w:r w:rsidRPr="0009136E">
      <w:rPr>
        <w:rFonts w:asciiTheme="minorHAnsi" w:hAnsiTheme="minorHAnsi" w:cstheme="minorHAnsi"/>
        <w:sz w:val="14"/>
        <w:szCs w:val="14"/>
        <w:lang w:val="en-ZA" w:eastAsia="en-ZA"/>
      </w:rPr>
      <w:fldChar w:fldCharType="begin"/>
    </w:r>
    <w:r w:rsidRPr="0009136E">
      <w:rPr>
        <w:rFonts w:asciiTheme="minorHAnsi" w:hAnsiTheme="minorHAnsi" w:cstheme="minorHAnsi"/>
        <w:sz w:val="14"/>
        <w:szCs w:val="14"/>
        <w:lang w:val="en-ZA" w:eastAsia="en-ZA"/>
      </w:rPr>
      <w:instrText xml:space="preserve"> PAGE   \* MERGEFORMAT </w:instrText>
    </w:r>
    <w:r w:rsidRPr="0009136E">
      <w:rPr>
        <w:rFonts w:asciiTheme="minorHAnsi" w:hAnsiTheme="minorHAnsi" w:cstheme="minorHAnsi"/>
        <w:sz w:val="14"/>
        <w:szCs w:val="14"/>
        <w:lang w:val="en-ZA" w:eastAsia="en-ZA"/>
      </w:rPr>
      <w:fldChar w:fldCharType="separate"/>
    </w:r>
    <w:r w:rsidR="00B51BCD">
      <w:rPr>
        <w:rFonts w:asciiTheme="minorHAnsi" w:hAnsiTheme="minorHAnsi" w:cstheme="minorHAnsi"/>
        <w:noProof/>
        <w:sz w:val="14"/>
        <w:szCs w:val="14"/>
        <w:lang w:val="en-ZA" w:eastAsia="en-ZA"/>
      </w:rPr>
      <w:t>2</w:t>
    </w:r>
    <w:r w:rsidRPr="0009136E">
      <w:rPr>
        <w:rFonts w:asciiTheme="minorHAnsi" w:hAnsiTheme="minorHAnsi" w:cstheme="minorHAnsi"/>
        <w:noProof/>
        <w:sz w:val="14"/>
        <w:szCs w:val="14"/>
        <w:lang w:val="en-ZA" w:eastAsia="en-ZA"/>
      </w:rPr>
      <w:fldChar w:fldCharType="end"/>
    </w:r>
    <w:r w:rsidR="00382CFF" w:rsidRPr="0009136E">
      <w:rPr>
        <w:rFonts w:asciiTheme="minorHAnsi" w:hAnsiTheme="minorHAnsi" w:cstheme="minorHAnsi"/>
        <w:noProof/>
        <w:sz w:val="14"/>
        <w:szCs w:val="14"/>
      </w:rPr>
      <w:drawing>
        <wp:anchor distT="0" distB="0" distL="114300" distR="114300" simplePos="0" relativeHeight="251662848" behindDoc="1" locked="1" layoutInCell="1" allowOverlap="1" wp14:anchorId="250454BE" wp14:editId="0973AF20">
          <wp:simplePos x="0" y="0"/>
          <wp:positionH relativeFrom="page">
            <wp:align>center</wp:align>
          </wp:positionH>
          <wp:positionV relativeFrom="page">
            <wp:align>bottom</wp:align>
          </wp:positionV>
          <wp:extent cx="7581265" cy="1094105"/>
          <wp:effectExtent l="0" t="0" r="63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edia statement footer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1318" cy="109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46B6" w:rsidRDefault="00F246B6" w:rsidP="0009136E">
    <w:pPr>
      <w:pStyle w:val="Footer"/>
      <w:jc w:val="right"/>
      <w:rPr>
        <w:rFonts w:asciiTheme="minorHAnsi" w:hAnsiTheme="minorHAnsi" w:cstheme="minorHAnsi"/>
        <w:sz w:val="14"/>
        <w:szCs w:val="14"/>
        <w:lang w:val="en-ZA" w:eastAsia="en-ZA"/>
      </w:rPr>
    </w:pPr>
  </w:p>
  <w:p w:rsidR="00903167" w:rsidRPr="0009136E" w:rsidRDefault="00903167" w:rsidP="0009136E">
    <w:pPr>
      <w:pStyle w:val="Footer"/>
      <w:jc w:val="right"/>
      <w:rPr>
        <w:rFonts w:asciiTheme="minorHAnsi" w:hAnsiTheme="minorHAnsi" w:cstheme="minorHAnsi"/>
        <w:sz w:val="14"/>
        <w:szCs w:val="14"/>
        <w:lang w:val="en-ZA" w:eastAsia="en-Z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24F" w:rsidRPr="0009136E" w:rsidRDefault="0051531C" w:rsidP="008409A0">
    <w:pPr>
      <w:spacing w:after="0" w:line="240" w:lineRule="auto"/>
      <w:rPr>
        <w:rFonts w:asciiTheme="minorHAnsi" w:hAnsiTheme="minorHAnsi" w:cstheme="minorHAnsi"/>
        <w:sz w:val="14"/>
        <w:szCs w:val="14"/>
      </w:rPr>
    </w:pPr>
    <w:r>
      <w:rPr>
        <w:rFonts w:asciiTheme="minorHAnsi" w:hAnsiTheme="minorHAnsi" w:cstheme="minorHAnsi"/>
        <w:b/>
        <w:noProof/>
        <w:color w:val="B8A17C" w:themeColor="accent1"/>
        <w:sz w:val="14"/>
        <w:szCs w:val="14"/>
      </w:rPr>
      <w:drawing>
        <wp:anchor distT="0" distB="0" distL="114300" distR="114300" simplePos="0" relativeHeight="251667968" behindDoc="1" locked="0" layoutInCell="1" allowOverlap="1" wp14:anchorId="1E74786A" wp14:editId="5EA5D9C5">
          <wp:simplePos x="0" y="0"/>
          <wp:positionH relativeFrom="column">
            <wp:posOffset>5080000</wp:posOffset>
          </wp:positionH>
          <wp:positionV relativeFrom="paragraph">
            <wp:posOffset>-1017129</wp:posOffset>
          </wp:positionV>
          <wp:extent cx="1238250" cy="823595"/>
          <wp:effectExtent l="0" t="0" r="0" b="0"/>
          <wp:wrapTight wrapText="bothSides">
            <wp:wrapPolygon edited="0">
              <wp:start x="0" y="0"/>
              <wp:lineTo x="0" y="20984"/>
              <wp:lineTo x="21268" y="20984"/>
              <wp:lineTo x="21268"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M SA badge V2 8WS_black.jpg"/>
                  <pic:cNvPicPr/>
                </pic:nvPicPr>
                <pic:blipFill rotWithShape="1">
                  <a:blip r:embed="rId1" cstate="print">
                    <a:extLst>
                      <a:ext uri="{28A0092B-C50C-407E-A947-70E740481C1C}">
                        <a14:useLocalDpi xmlns:a14="http://schemas.microsoft.com/office/drawing/2010/main" val="0"/>
                      </a:ext>
                    </a:extLst>
                  </a:blip>
                  <a:srcRect t="-1" b="7959"/>
                  <a:stretch/>
                </pic:blipFill>
                <pic:spPr bwMode="auto">
                  <a:xfrm>
                    <a:off x="0" y="0"/>
                    <a:ext cx="1238250" cy="823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1424F" w:rsidRPr="008E4877">
      <w:rPr>
        <w:rFonts w:asciiTheme="minorHAnsi" w:hAnsiTheme="minorHAnsi" w:cstheme="minorHAnsi"/>
        <w:b/>
        <w:color w:val="B8A17C" w:themeColor="accent1"/>
        <w:sz w:val="14"/>
        <w:szCs w:val="14"/>
      </w:rPr>
      <w:t>COUNCIL OF THE CHAMBER:</w:t>
    </w:r>
    <w:r w:rsidR="00C1424F" w:rsidRPr="008E4877">
      <w:rPr>
        <w:rFonts w:asciiTheme="minorHAnsi" w:hAnsiTheme="minorHAnsi" w:cstheme="minorHAnsi"/>
        <w:color w:val="B8A17C" w:themeColor="accent1"/>
        <w:sz w:val="14"/>
        <w:szCs w:val="14"/>
      </w:rPr>
      <w:t xml:space="preserve"> </w:t>
    </w:r>
    <w:r w:rsidR="00C1424F" w:rsidRPr="0009136E">
      <w:rPr>
        <w:rFonts w:asciiTheme="minorHAnsi" w:hAnsiTheme="minorHAnsi" w:cstheme="minorHAnsi"/>
        <w:sz w:val="14"/>
        <w:szCs w:val="14"/>
      </w:rPr>
      <w:t xml:space="preserve">M Teke (President), G Briggs (Vice President), A </w:t>
    </w:r>
    <w:proofErr w:type="spellStart"/>
    <w:r w:rsidR="00C1424F" w:rsidRPr="0009136E">
      <w:rPr>
        <w:rFonts w:asciiTheme="minorHAnsi" w:hAnsiTheme="minorHAnsi" w:cstheme="minorHAnsi"/>
        <w:sz w:val="14"/>
        <w:szCs w:val="14"/>
      </w:rPr>
      <w:t>Sangqu</w:t>
    </w:r>
    <w:proofErr w:type="spellEnd"/>
    <w:r w:rsidR="00C1424F" w:rsidRPr="0009136E">
      <w:rPr>
        <w:rFonts w:asciiTheme="minorHAnsi" w:hAnsiTheme="minorHAnsi" w:cstheme="minorHAnsi"/>
        <w:sz w:val="14"/>
        <w:szCs w:val="14"/>
      </w:rPr>
      <w:t xml:space="preserve"> (Vice President), A Bam, R Baxter, M </w:t>
    </w:r>
    <w:proofErr w:type="spellStart"/>
    <w:r w:rsidR="00C1424F" w:rsidRPr="0009136E">
      <w:rPr>
        <w:rFonts w:asciiTheme="minorHAnsi" w:hAnsiTheme="minorHAnsi" w:cstheme="minorHAnsi"/>
        <w:sz w:val="14"/>
        <w:szCs w:val="14"/>
      </w:rPr>
      <w:t>Cutifani</w:t>
    </w:r>
    <w:proofErr w:type="spellEnd"/>
    <w:r w:rsidR="00C1424F" w:rsidRPr="0009136E">
      <w:rPr>
        <w:rFonts w:asciiTheme="minorHAnsi" w:hAnsiTheme="minorHAnsi" w:cstheme="minorHAnsi"/>
        <w:sz w:val="14"/>
        <w:szCs w:val="14"/>
      </w:rPr>
      <w:t>, P Dunne, J Evans,</w:t>
    </w:r>
    <w:r w:rsidR="00903167" w:rsidRPr="00903167">
      <w:rPr>
        <w:rFonts w:asciiTheme="minorHAnsi" w:hAnsiTheme="minorHAnsi" w:cstheme="minorHAnsi"/>
        <w:noProof/>
        <w:sz w:val="14"/>
        <w:szCs w:val="14"/>
        <w:lang w:val="en-ZA" w:eastAsia="en-ZA"/>
      </w:rPr>
      <w:t xml:space="preserve"> </w:t>
    </w:r>
    <w:r w:rsidR="00903167" w:rsidRPr="0009136E">
      <w:rPr>
        <w:rFonts w:asciiTheme="minorHAnsi" w:hAnsiTheme="minorHAnsi" w:cstheme="minorHAnsi"/>
        <w:noProof/>
        <w:sz w:val="14"/>
        <w:szCs w:val="14"/>
      </w:rPr>
      <w:drawing>
        <wp:anchor distT="0" distB="0" distL="114300" distR="114300" simplePos="0" relativeHeight="251666944" behindDoc="1" locked="1" layoutInCell="1" allowOverlap="1" wp14:anchorId="54847D24" wp14:editId="524E4047">
          <wp:simplePos x="0" y="0"/>
          <wp:positionH relativeFrom="page">
            <wp:align>center</wp:align>
          </wp:positionH>
          <wp:positionV relativeFrom="page">
            <wp:align>bottom</wp:align>
          </wp:positionV>
          <wp:extent cx="7581600" cy="109440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edia statement footer 2.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81600" cy="109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1424F" w:rsidRPr="0009136E" w:rsidRDefault="00C1424F" w:rsidP="00C1424F">
    <w:pPr>
      <w:spacing w:after="0" w:line="240" w:lineRule="auto"/>
      <w:rPr>
        <w:rFonts w:asciiTheme="minorHAnsi" w:hAnsiTheme="minorHAnsi" w:cstheme="minorHAnsi"/>
        <w:sz w:val="14"/>
        <w:szCs w:val="14"/>
      </w:rPr>
    </w:pPr>
    <w:r w:rsidRPr="0009136E">
      <w:rPr>
        <w:rFonts w:asciiTheme="minorHAnsi" w:hAnsiTheme="minorHAnsi" w:cstheme="minorHAnsi"/>
        <w:sz w:val="14"/>
        <w:szCs w:val="14"/>
      </w:rPr>
      <w:t xml:space="preserve">M Fraser, N </w:t>
    </w:r>
    <w:proofErr w:type="spellStart"/>
    <w:r w:rsidRPr="0009136E">
      <w:rPr>
        <w:rFonts w:asciiTheme="minorHAnsi" w:hAnsiTheme="minorHAnsi" w:cstheme="minorHAnsi"/>
        <w:sz w:val="14"/>
        <w:szCs w:val="14"/>
      </w:rPr>
      <w:t>Froneman</w:t>
    </w:r>
    <w:proofErr w:type="spellEnd"/>
    <w:r w:rsidRPr="0009136E">
      <w:rPr>
        <w:rFonts w:asciiTheme="minorHAnsi" w:hAnsiTheme="minorHAnsi" w:cstheme="minorHAnsi"/>
        <w:sz w:val="14"/>
        <w:szCs w:val="14"/>
      </w:rPr>
      <w:t xml:space="preserve">, T Goodlace, C Griffith, N Holland, MJ Houston, B Magara, N </w:t>
    </w:r>
    <w:proofErr w:type="spellStart"/>
    <w:r w:rsidRPr="0009136E">
      <w:rPr>
        <w:rFonts w:asciiTheme="minorHAnsi" w:hAnsiTheme="minorHAnsi" w:cstheme="minorHAnsi"/>
        <w:sz w:val="14"/>
        <w:szCs w:val="14"/>
      </w:rPr>
      <w:t>Mbazima</w:t>
    </w:r>
    <w:proofErr w:type="spellEnd"/>
    <w:r w:rsidRPr="0009136E">
      <w:rPr>
        <w:rFonts w:asciiTheme="minorHAnsi" w:hAnsiTheme="minorHAnsi" w:cstheme="minorHAnsi"/>
        <w:sz w:val="14"/>
        <w:szCs w:val="14"/>
      </w:rPr>
      <w:t xml:space="preserve">, T </w:t>
    </w:r>
    <w:proofErr w:type="spellStart"/>
    <w:r w:rsidRPr="0009136E">
      <w:rPr>
        <w:rFonts w:asciiTheme="minorHAnsi" w:hAnsiTheme="minorHAnsi" w:cstheme="minorHAnsi"/>
        <w:sz w:val="14"/>
        <w:szCs w:val="14"/>
      </w:rPr>
      <w:t>Mkhwanazi</w:t>
    </w:r>
    <w:proofErr w:type="spellEnd"/>
    <w:r w:rsidRPr="0009136E">
      <w:rPr>
        <w:rFonts w:asciiTheme="minorHAnsi" w:hAnsiTheme="minorHAnsi" w:cstheme="minorHAnsi"/>
        <w:sz w:val="14"/>
        <w:szCs w:val="14"/>
      </w:rPr>
      <w:t xml:space="preserve">, D </w:t>
    </w:r>
    <w:proofErr w:type="spellStart"/>
    <w:r w:rsidRPr="0009136E">
      <w:rPr>
        <w:rFonts w:asciiTheme="minorHAnsi" w:hAnsiTheme="minorHAnsi" w:cstheme="minorHAnsi"/>
        <w:sz w:val="14"/>
        <w:szCs w:val="14"/>
      </w:rPr>
      <w:t>Matlou</w:t>
    </w:r>
    <w:proofErr w:type="spellEnd"/>
    <w:r w:rsidRPr="0009136E">
      <w:rPr>
        <w:rFonts w:asciiTheme="minorHAnsi" w:hAnsiTheme="minorHAnsi" w:cstheme="minorHAnsi"/>
        <w:sz w:val="14"/>
        <w:szCs w:val="14"/>
      </w:rPr>
      <w:t xml:space="preserve">, M </w:t>
    </w:r>
    <w:proofErr w:type="spellStart"/>
    <w:r w:rsidRPr="0009136E">
      <w:rPr>
        <w:rFonts w:asciiTheme="minorHAnsi" w:hAnsiTheme="minorHAnsi" w:cstheme="minorHAnsi"/>
        <w:sz w:val="14"/>
        <w:szCs w:val="14"/>
      </w:rPr>
      <w:t>Mothoa</w:t>
    </w:r>
    <w:proofErr w:type="spellEnd"/>
    <w:r w:rsidRPr="0009136E">
      <w:rPr>
        <w:rFonts w:asciiTheme="minorHAnsi" w:hAnsiTheme="minorHAnsi" w:cstheme="minorHAnsi"/>
        <w:sz w:val="14"/>
        <w:szCs w:val="14"/>
      </w:rPr>
      <w:t xml:space="preserve">, L </w:t>
    </w:r>
    <w:proofErr w:type="spellStart"/>
    <w:r w:rsidRPr="0009136E">
      <w:rPr>
        <w:rFonts w:asciiTheme="minorHAnsi" w:hAnsiTheme="minorHAnsi" w:cstheme="minorHAnsi"/>
        <w:sz w:val="14"/>
        <w:szCs w:val="14"/>
      </w:rPr>
      <w:t>Msimanga</w:t>
    </w:r>
    <w:proofErr w:type="spellEnd"/>
    <w:r w:rsidRPr="0009136E">
      <w:rPr>
        <w:rFonts w:asciiTheme="minorHAnsi" w:hAnsiTheme="minorHAnsi" w:cstheme="minorHAnsi"/>
        <w:sz w:val="14"/>
        <w:szCs w:val="14"/>
      </w:rPr>
      <w:t xml:space="preserve">, SA </w:t>
    </w:r>
    <w:proofErr w:type="spellStart"/>
    <w:r w:rsidRPr="0009136E">
      <w:rPr>
        <w:rFonts w:asciiTheme="minorHAnsi" w:hAnsiTheme="minorHAnsi" w:cstheme="minorHAnsi"/>
        <w:sz w:val="14"/>
        <w:szCs w:val="14"/>
      </w:rPr>
      <w:t>Nkosi</w:t>
    </w:r>
    <w:proofErr w:type="spellEnd"/>
    <w:r w:rsidRPr="0009136E">
      <w:rPr>
        <w:rFonts w:asciiTheme="minorHAnsi" w:hAnsiTheme="minorHAnsi" w:cstheme="minorHAnsi"/>
        <w:sz w:val="14"/>
        <w:szCs w:val="14"/>
      </w:rPr>
      <w:t>,</w:t>
    </w:r>
  </w:p>
  <w:p w:rsidR="008E2199" w:rsidRPr="00C1424F" w:rsidRDefault="00C1424F" w:rsidP="00C1424F">
    <w:pPr>
      <w:spacing w:after="0" w:line="240" w:lineRule="auto"/>
      <w:rPr>
        <w:rFonts w:asciiTheme="minorHAnsi" w:hAnsiTheme="minorHAnsi" w:cstheme="minorHAnsi"/>
        <w:sz w:val="14"/>
        <w:szCs w:val="14"/>
      </w:rPr>
    </w:pPr>
    <w:r w:rsidRPr="0009136E">
      <w:rPr>
        <w:rFonts w:asciiTheme="minorHAnsi" w:hAnsiTheme="minorHAnsi" w:cstheme="minorHAnsi"/>
        <w:sz w:val="14"/>
        <w:szCs w:val="14"/>
      </w:rPr>
      <w:t xml:space="preserve">B Petersen, S </w:t>
    </w:r>
    <w:proofErr w:type="spellStart"/>
    <w:r w:rsidRPr="0009136E">
      <w:rPr>
        <w:rFonts w:asciiTheme="minorHAnsi" w:hAnsiTheme="minorHAnsi" w:cstheme="minorHAnsi"/>
        <w:sz w:val="14"/>
        <w:szCs w:val="14"/>
      </w:rPr>
      <w:t>Phiri</w:t>
    </w:r>
    <w:proofErr w:type="spellEnd"/>
    <w:r w:rsidRPr="0009136E">
      <w:rPr>
        <w:rFonts w:asciiTheme="minorHAnsi" w:hAnsiTheme="minorHAnsi" w:cstheme="minorHAnsi"/>
        <w:sz w:val="14"/>
        <w:szCs w:val="14"/>
      </w:rPr>
      <w:t xml:space="preserve">, N Pienaar, W </w:t>
    </w:r>
    <w:proofErr w:type="spellStart"/>
    <w:r w:rsidRPr="0009136E">
      <w:rPr>
        <w:rFonts w:asciiTheme="minorHAnsi" w:hAnsiTheme="minorHAnsi" w:cstheme="minorHAnsi"/>
        <w:sz w:val="14"/>
        <w:szCs w:val="14"/>
      </w:rPr>
      <w:t>Potgieter</w:t>
    </w:r>
    <w:proofErr w:type="spellEnd"/>
    <w:r w:rsidRPr="0009136E">
      <w:rPr>
        <w:rFonts w:asciiTheme="minorHAnsi" w:hAnsiTheme="minorHAnsi" w:cstheme="minorHAnsi"/>
        <w:sz w:val="14"/>
        <w:szCs w:val="14"/>
      </w:rPr>
      <w:t xml:space="preserve">, N Pretorius, MP Schmidt, PW Steenkamp, S </w:t>
    </w:r>
    <w:proofErr w:type="spellStart"/>
    <w:r w:rsidRPr="0009136E">
      <w:rPr>
        <w:rFonts w:asciiTheme="minorHAnsi" w:hAnsiTheme="minorHAnsi" w:cstheme="minorHAnsi"/>
        <w:sz w:val="14"/>
        <w:szCs w:val="14"/>
      </w:rPr>
      <w:t>Venkatakrishnan</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3171" w:rsidRDefault="005B3171" w:rsidP="00F246B6">
      <w:pPr>
        <w:spacing w:after="0" w:line="240" w:lineRule="auto"/>
      </w:pPr>
      <w:r>
        <w:separator/>
      </w:r>
    </w:p>
  </w:footnote>
  <w:footnote w:type="continuationSeparator" w:id="0">
    <w:p w:rsidR="005B3171" w:rsidRDefault="005B3171" w:rsidP="00F246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6B6" w:rsidRDefault="00382CFF">
    <w:pPr>
      <w:pStyle w:val="Header"/>
    </w:pPr>
    <w:r>
      <w:rPr>
        <w:noProof/>
      </w:rPr>
      <w:drawing>
        <wp:anchor distT="0" distB="0" distL="114300" distR="114300" simplePos="0" relativeHeight="251661824" behindDoc="1" locked="1" layoutInCell="1" allowOverlap="1" wp14:anchorId="21EDFE54" wp14:editId="71B0EE27">
          <wp:simplePos x="0" y="0"/>
          <wp:positionH relativeFrom="page">
            <wp:align>center</wp:align>
          </wp:positionH>
          <wp:positionV relativeFrom="page">
            <wp:align>top</wp:align>
          </wp:positionV>
          <wp:extent cx="7581600" cy="1620000"/>
          <wp:effectExtent l="0" t="0" r="635"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edia statement header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1600" cy="162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199" w:rsidRDefault="00EB23CB">
    <w:pPr>
      <w:pStyle w:val="Header"/>
    </w:pPr>
    <w:r>
      <w:rPr>
        <w:noProof/>
      </w:rPr>
      <w:drawing>
        <wp:anchor distT="0" distB="0" distL="114300" distR="114300" simplePos="0" relativeHeight="251660799" behindDoc="1" locked="1" layoutInCell="1" allowOverlap="1" wp14:anchorId="4D31CBD6" wp14:editId="5C5999CC">
          <wp:simplePos x="0" y="0"/>
          <wp:positionH relativeFrom="page">
            <wp:align>center</wp:align>
          </wp:positionH>
          <wp:positionV relativeFrom="page">
            <wp:align>top</wp:align>
          </wp:positionV>
          <wp:extent cx="7559040" cy="1975485"/>
          <wp:effectExtent l="0" t="0" r="3810" b="571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t header 1_18Sep2015.jpg"/>
                  <pic:cNvPicPr/>
                </pic:nvPicPr>
                <pic:blipFill rotWithShape="1">
                  <a:blip r:embed="rId1" cstate="print">
                    <a:extLst>
                      <a:ext uri="{28A0092B-C50C-407E-A947-70E740481C1C}">
                        <a14:useLocalDpi xmlns:a14="http://schemas.microsoft.com/office/drawing/2010/main" val="0"/>
                      </a:ext>
                    </a:extLst>
                  </a:blip>
                  <a:srcRect b="16193"/>
                  <a:stretch/>
                </pic:blipFill>
                <pic:spPr bwMode="auto">
                  <a:xfrm>
                    <a:off x="0" y="0"/>
                    <a:ext cx="7560000" cy="1976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36BC4">
      <w:rPr>
        <w:noProof/>
      </w:rPr>
      <mc:AlternateContent>
        <mc:Choice Requires="wps">
          <w:drawing>
            <wp:anchor distT="45720" distB="45720" distL="114300" distR="114300" simplePos="0" relativeHeight="251664896" behindDoc="0" locked="0" layoutInCell="1" allowOverlap="1" wp14:anchorId="3E00F6D5" wp14:editId="4E9FAB8F">
              <wp:simplePos x="0" y="0"/>
              <wp:positionH relativeFrom="column">
                <wp:posOffset>4245610</wp:posOffset>
              </wp:positionH>
              <wp:positionV relativeFrom="paragraph">
                <wp:posOffset>250092</wp:posOffset>
              </wp:positionV>
              <wp:extent cx="200406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060" cy="1404620"/>
                      </a:xfrm>
                      <a:prstGeom prst="rect">
                        <a:avLst/>
                      </a:prstGeom>
                      <a:noFill/>
                      <a:ln w="9525">
                        <a:noFill/>
                        <a:miter lim="800000"/>
                        <a:headEnd/>
                        <a:tailEnd/>
                      </a:ln>
                    </wps:spPr>
                    <wps:txbx>
                      <w:txbxContent>
                        <w:p w:rsidR="00C36BC4" w:rsidRPr="0005081F" w:rsidRDefault="0005081F" w:rsidP="0009136E">
                          <w:pPr>
                            <w:spacing w:after="0" w:line="240" w:lineRule="auto"/>
                            <w:jc w:val="right"/>
                            <w:rPr>
                              <w:rFonts w:asciiTheme="minorHAnsi" w:hAnsiTheme="minorHAnsi" w:cstheme="minorHAnsi"/>
                              <w:sz w:val="14"/>
                              <w:szCs w:val="14"/>
                            </w:rPr>
                          </w:pPr>
                          <w:r w:rsidRPr="008E4877">
                            <w:rPr>
                              <w:rFonts w:asciiTheme="minorHAnsi" w:hAnsiTheme="minorHAnsi" w:cstheme="minorHAnsi"/>
                              <w:b/>
                              <w:color w:val="B8A17C" w:themeColor="accent1"/>
                              <w:sz w:val="14"/>
                              <w:szCs w:val="14"/>
                            </w:rPr>
                            <w:t>T:</w:t>
                          </w:r>
                          <w:r w:rsidRPr="008E4877">
                            <w:rPr>
                              <w:rFonts w:asciiTheme="minorHAnsi" w:hAnsiTheme="minorHAnsi" w:cstheme="minorHAnsi"/>
                              <w:color w:val="B8A17C" w:themeColor="accent1"/>
                              <w:sz w:val="14"/>
                              <w:szCs w:val="14"/>
                            </w:rPr>
                            <w:t xml:space="preserve"> </w:t>
                          </w:r>
                          <w:r w:rsidR="000F3295" w:rsidRPr="000F3295">
                            <w:rPr>
                              <w:rFonts w:asciiTheme="minorHAnsi" w:hAnsiTheme="minorHAnsi" w:cstheme="minorHAnsi"/>
                              <w:sz w:val="14"/>
                              <w:szCs w:val="14"/>
                            </w:rPr>
                            <w:t>011 498 7100</w:t>
                          </w:r>
                        </w:p>
                        <w:p w:rsidR="0005081F" w:rsidRPr="0005081F" w:rsidRDefault="0005081F" w:rsidP="0009136E">
                          <w:pPr>
                            <w:spacing w:after="0" w:line="240" w:lineRule="auto"/>
                            <w:jc w:val="right"/>
                            <w:rPr>
                              <w:rFonts w:asciiTheme="minorHAnsi" w:hAnsiTheme="minorHAnsi" w:cstheme="minorHAnsi"/>
                              <w:sz w:val="14"/>
                              <w:szCs w:val="14"/>
                            </w:rPr>
                          </w:pPr>
                          <w:r w:rsidRPr="008E4877">
                            <w:rPr>
                              <w:rFonts w:asciiTheme="minorHAnsi" w:hAnsiTheme="minorHAnsi" w:cstheme="minorHAnsi"/>
                              <w:b/>
                              <w:color w:val="B8A17C" w:themeColor="accent1"/>
                              <w:sz w:val="14"/>
                              <w:szCs w:val="14"/>
                            </w:rPr>
                            <w:t>E:</w:t>
                          </w:r>
                          <w:r w:rsidRPr="008E4877">
                            <w:rPr>
                              <w:rFonts w:asciiTheme="minorHAnsi" w:hAnsiTheme="minorHAnsi" w:cstheme="minorHAnsi"/>
                              <w:color w:val="B8A17C" w:themeColor="accent1"/>
                              <w:sz w:val="14"/>
                              <w:szCs w:val="14"/>
                            </w:rPr>
                            <w:t xml:space="preserve"> </w:t>
                          </w:r>
                          <w:r w:rsidRPr="0005081F">
                            <w:rPr>
                              <w:rFonts w:asciiTheme="minorHAnsi" w:hAnsiTheme="minorHAnsi" w:cstheme="minorHAnsi"/>
                              <w:sz w:val="14"/>
                              <w:szCs w:val="14"/>
                            </w:rPr>
                            <w:t>info@chamberofmines.org.za</w:t>
                          </w:r>
                        </w:p>
                        <w:p w:rsidR="0005081F" w:rsidRPr="0005081F" w:rsidRDefault="0005081F" w:rsidP="0009136E">
                          <w:pPr>
                            <w:spacing w:after="0" w:line="240" w:lineRule="auto"/>
                            <w:jc w:val="right"/>
                            <w:rPr>
                              <w:rFonts w:asciiTheme="minorHAnsi" w:hAnsiTheme="minorHAnsi" w:cstheme="minorHAnsi"/>
                              <w:sz w:val="14"/>
                              <w:szCs w:val="14"/>
                            </w:rPr>
                          </w:pPr>
                        </w:p>
                        <w:p w:rsidR="0005081F" w:rsidRPr="0005081F" w:rsidRDefault="0005081F" w:rsidP="0009136E">
                          <w:pPr>
                            <w:spacing w:after="0" w:line="240" w:lineRule="auto"/>
                            <w:jc w:val="right"/>
                            <w:rPr>
                              <w:rFonts w:asciiTheme="minorHAnsi" w:hAnsiTheme="minorHAnsi" w:cstheme="minorHAnsi"/>
                              <w:sz w:val="14"/>
                              <w:szCs w:val="14"/>
                            </w:rPr>
                          </w:pPr>
                          <w:r w:rsidRPr="0005081F">
                            <w:rPr>
                              <w:rFonts w:asciiTheme="minorHAnsi" w:hAnsiTheme="minorHAnsi" w:cstheme="minorHAnsi"/>
                              <w:sz w:val="14"/>
                              <w:szCs w:val="14"/>
                            </w:rPr>
                            <w:t xml:space="preserve">5 </w:t>
                          </w:r>
                          <w:proofErr w:type="spellStart"/>
                          <w:r w:rsidRPr="0005081F">
                            <w:rPr>
                              <w:rFonts w:asciiTheme="minorHAnsi" w:hAnsiTheme="minorHAnsi" w:cstheme="minorHAnsi"/>
                              <w:sz w:val="14"/>
                              <w:szCs w:val="14"/>
                            </w:rPr>
                            <w:t>Hollard</w:t>
                          </w:r>
                          <w:proofErr w:type="spellEnd"/>
                          <w:r w:rsidRPr="0005081F">
                            <w:rPr>
                              <w:rFonts w:asciiTheme="minorHAnsi" w:hAnsiTheme="minorHAnsi" w:cstheme="minorHAnsi"/>
                              <w:sz w:val="14"/>
                              <w:szCs w:val="14"/>
                            </w:rPr>
                            <w:t xml:space="preserve"> Street, Johannesburg 2001</w:t>
                          </w:r>
                        </w:p>
                        <w:p w:rsidR="0005081F" w:rsidRPr="0009136E" w:rsidRDefault="0005081F" w:rsidP="0009136E">
                          <w:pPr>
                            <w:spacing w:after="0" w:line="240" w:lineRule="auto"/>
                            <w:jc w:val="right"/>
                            <w:rPr>
                              <w:rFonts w:asciiTheme="minorHAnsi" w:hAnsiTheme="minorHAnsi" w:cstheme="minorHAnsi"/>
                              <w:sz w:val="14"/>
                              <w:szCs w:val="14"/>
                            </w:rPr>
                          </w:pPr>
                          <w:r w:rsidRPr="0005081F">
                            <w:rPr>
                              <w:rFonts w:asciiTheme="minorHAnsi" w:hAnsiTheme="minorHAnsi" w:cstheme="minorHAnsi"/>
                              <w:sz w:val="14"/>
                              <w:szCs w:val="14"/>
                            </w:rPr>
                            <w:t>PO Box 61809, Marshalltown 2107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00F6D5" id="_x0000_t202" coordsize="21600,21600" o:spt="202" path="m,l,21600r21600,l21600,xe">
              <v:stroke joinstyle="miter"/>
              <v:path gradientshapeok="t" o:connecttype="rect"/>
            </v:shapetype>
            <v:shape id="Text Box 2" o:spid="_x0000_s1026" type="#_x0000_t202" style="position:absolute;margin-left:334.3pt;margin-top:19.7pt;width:157.8pt;height:110.6pt;z-index:2516648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" filled="f" stroked="f">
              <v:textbox style="mso-fit-shape-to-text:t">
                <w:txbxContent>
                  <w:p w:rsidR="00C36BC4" w:rsidRPr="0005081F" w:rsidRDefault="0005081F" w:rsidP="0009136E">
                    <w:pPr>
                      <w:spacing w:after="0" w:line="240" w:lineRule="auto"/>
                      <w:jc w:val="right"/>
                      <w:rPr>
                        <w:rFonts w:asciiTheme="minorHAnsi" w:hAnsiTheme="minorHAnsi" w:cstheme="minorHAnsi"/>
                        <w:sz w:val="14"/>
                        <w:szCs w:val="14"/>
                      </w:rPr>
                    </w:pPr>
                    <w:r w:rsidRPr="008E4877">
                      <w:rPr>
                        <w:rFonts w:asciiTheme="minorHAnsi" w:hAnsiTheme="minorHAnsi" w:cstheme="minorHAnsi"/>
                        <w:b/>
                        <w:color w:val="B8A17C" w:themeColor="accent1"/>
                        <w:sz w:val="14"/>
                        <w:szCs w:val="14"/>
                      </w:rPr>
                      <w:t>T:</w:t>
                    </w:r>
                    <w:r w:rsidRPr="008E4877">
                      <w:rPr>
                        <w:rFonts w:asciiTheme="minorHAnsi" w:hAnsiTheme="minorHAnsi" w:cstheme="minorHAnsi"/>
                        <w:color w:val="B8A17C" w:themeColor="accent1"/>
                        <w:sz w:val="14"/>
                        <w:szCs w:val="14"/>
                      </w:rPr>
                      <w:t xml:space="preserve"> </w:t>
                    </w:r>
                    <w:r w:rsidR="000F3295" w:rsidRPr="000F3295">
                      <w:rPr>
                        <w:rFonts w:asciiTheme="minorHAnsi" w:hAnsiTheme="minorHAnsi" w:cstheme="minorHAnsi"/>
                        <w:sz w:val="14"/>
                        <w:szCs w:val="14"/>
                      </w:rPr>
                      <w:t>011 498 7100</w:t>
                    </w:r>
                  </w:p>
                  <w:p w:rsidR="0005081F" w:rsidRPr="0005081F" w:rsidRDefault="0005081F" w:rsidP="0009136E">
                    <w:pPr>
                      <w:spacing w:after="0" w:line="240" w:lineRule="auto"/>
                      <w:jc w:val="right"/>
                      <w:rPr>
                        <w:rFonts w:asciiTheme="minorHAnsi" w:hAnsiTheme="minorHAnsi" w:cstheme="minorHAnsi"/>
                        <w:sz w:val="14"/>
                        <w:szCs w:val="14"/>
                      </w:rPr>
                    </w:pPr>
                    <w:r w:rsidRPr="008E4877">
                      <w:rPr>
                        <w:rFonts w:asciiTheme="minorHAnsi" w:hAnsiTheme="minorHAnsi" w:cstheme="minorHAnsi"/>
                        <w:b/>
                        <w:color w:val="B8A17C" w:themeColor="accent1"/>
                        <w:sz w:val="14"/>
                        <w:szCs w:val="14"/>
                      </w:rPr>
                      <w:t>E:</w:t>
                    </w:r>
                    <w:r w:rsidRPr="008E4877">
                      <w:rPr>
                        <w:rFonts w:asciiTheme="minorHAnsi" w:hAnsiTheme="minorHAnsi" w:cstheme="minorHAnsi"/>
                        <w:color w:val="B8A17C" w:themeColor="accent1"/>
                        <w:sz w:val="14"/>
                        <w:szCs w:val="14"/>
                      </w:rPr>
                      <w:t xml:space="preserve"> </w:t>
                    </w:r>
                    <w:r w:rsidRPr="0005081F">
                      <w:rPr>
                        <w:rFonts w:asciiTheme="minorHAnsi" w:hAnsiTheme="minorHAnsi" w:cstheme="minorHAnsi"/>
                        <w:sz w:val="14"/>
                        <w:szCs w:val="14"/>
                      </w:rPr>
                      <w:t>info@chamberofmines.org.za</w:t>
                    </w:r>
                  </w:p>
                  <w:p w:rsidR="0005081F" w:rsidRPr="0005081F" w:rsidRDefault="0005081F" w:rsidP="0009136E">
                    <w:pPr>
                      <w:spacing w:after="0" w:line="240" w:lineRule="auto"/>
                      <w:jc w:val="right"/>
                      <w:rPr>
                        <w:rFonts w:asciiTheme="minorHAnsi" w:hAnsiTheme="minorHAnsi" w:cstheme="minorHAnsi"/>
                        <w:sz w:val="14"/>
                        <w:szCs w:val="14"/>
                      </w:rPr>
                    </w:pPr>
                  </w:p>
                  <w:p w:rsidR="0005081F" w:rsidRPr="0005081F" w:rsidRDefault="0005081F" w:rsidP="0009136E">
                    <w:pPr>
                      <w:spacing w:after="0" w:line="240" w:lineRule="auto"/>
                      <w:jc w:val="right"/>
                      <w:rPr>
                        <w:rFonts w:asciiTheme="minorHAnsi" w:hAnsiTheme="minorHAnsi" w:cstheme="minorHAnsi"/>
                        <w:sz w:val="14"/>
                        <w:szCs w:val="14"/>
                      </w:rPr>
                    </w:pPr>
                    <w:r w:rsidRPr="0005081F">
                      <w:rPr>
                        <w:rFonts w:asciiTheme="minorHAnsi" w:hAnsiTheme="minorHAnsi" w:cstheme="minorHAnsi"/>
                        <w:sz w:val="14"/>
                        <w:szCs w:val="14"/>
                      </w:rPr>
                      <w:t xml:space="preserve">5 </w:t>
                    </w:r>
                    <w:proofErr w:type="spellStart"/>
                    <w:r w:rsidRPr="0005081F">
                      <w:rPr>
                        <w:rFonts w:asciiTheme="minorHAnsi" w:hAnsiTheme="minorHAnsi" w:cstheme="minorHAnsi"/>
                        <w:sz w:val="14"/>
                        <w:szCs w:val="14"/>
                      </w:rPr>
                      <w:t>Hollard</w:t>
                    </w:r>
                    <w:proofErr w:type="spellEnd"/>
                    <w:r w:rsidRPr="0005081F">
                      <w:rPr>
                        <w:rFonts w:asciiTheme="minorHAnsi" w:hAnsiTheme="minorHAnsi" w:cstheme="minorHAnsi"/>
                        <w:sz w:val="14"/>
                        <w:szCs w:val="14"/>
                      </w:rPr>
                      <w:t xml:space="preserve"> Street, Johannesburg 2001</w:t>
                    </w:r>
                  </w:p>
                  <w:p w:rsidR="0005081F" w:rsidRPr="0009136E" w:rsidRDefault="0005081F" w:rsidP="0009136E">
                    <w:pPr>
                      <w:spacing w:after="0" w:line="240" w:lineRule="auto"/>
                      <w:jc w:val="right"/>
                      <w:rPr>
                        <w:rFonts w:asciiTheme="minorHAnsi" w:hAnsiTheme="minorHAnsi" w:cstheme="minorHAnsi"/>
                        <w:sz w:val="14"/>
                        <w:szCs w:val="14"/>
                      </w:rPr>
                    </w:pPr>
                    <w:r w:rsidRPr="0005081F">
                      <w:rPr>
                        <w:rFonts w:asciiTheme="minorHAnsi" w:hAnsiTheme="minorHAnsi" w:cstheme="minorHAnsi"/>
                        <w:sz w:val="14"/>
                        <w:szCs w:val="14"/>
                      </w:rPr>
                      <w:t>PO Box 61809, Marshalltown 2107</w:t>
                    </w:r>
                  </w:p>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066BF9"/>
    <w:multiLevelType w:val="hybridMultilevel"/>
    <w:tmpl w:val="14AEC30C"/>
    <w:lvl w:ilvl="0" w:tplc="04090019">
      <w:start w:val="1"/>
      <w:numFmt w:val="lowerLetter"/>
      <w:lvlText w:val="%1."/>
      <w:lvlJc w:val="left"/>
      <w:pPr>
        <w:ind w:left="2520" w:hanging="360"/>
      </w:pPr>
    </w:lvl>
    <w:lvl w:ilvl="1" w:tplc="04090001">
      <w:start w:val="1"/>
      <w:numFmt w:val="bullet"/>
      <w:lvlText w:val=""/>
      <w:lvlJc w:val="left"/>
      <w:pPr>
        <w:ind w:left="3240" w:hanging="360"/>
      </w:pPr>
      <w:rPr>
        <w:rFonts w:ascii="Symbol" w:hAnsi="Symbol"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335E5A7B"/>
    <w:multiLevelType w:val="hybridMultilevel"/>
    <w:tmpl w:val="80D6270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6B6"/>
    <w:rsid w:val="00014076"/>
    <w:rsid w:val="00045702"/>
    <w:rsid w:val="0005081F"/>
    <w:rsid w:val="00051597"/>
    <w:rsid w:val="00052CD0"/>
    <w:rsid w:val="00055870"/>
    <w:rsid w:val="0007270D"/>
    <w:rsid w:val="00090DFA"/>
    <w:rsid w:val="0009136E"/>
    <w:rsid w:val="0009594C"/>
    <w:rsid w:val="00095B4A"/>
    <w:rsid w:val="00096D30"/>
    <w:rsid w:val="000B2DEB"/>
    <w:rsid w:val="000E0830"/>
    <w:rsid w:val="000E5F37"/>
    <w:rsid w:val="000F3295"/>
    <w:rsid w:val="000F56DD"/>
    <w:rsid w:val="001320D7"/>
    <w:rsid w:val="001334D9"/>
    <w:rsid w:val="00167C60"/>
    <w:rsid w:val="00180F47"/>
    <w:rsid w:val="00186427"/>
    <w:rsid w:val="00187ED2"/>
    <w:rsid w:val="001D288B"/>
    <w:rsid w:val="001E3195"/>
    <w:rsid w:val="001E5B68"/>
    <w:rsid w:val="00202642"/>
    <w:rsid w:val="002064B2"/>
    <w:rsid w:val="00222E19"/>
    <w:rsid w:val="002262F1"/>
    <w:rsid w:val="00247901"/>
    <w:rsid w:val="0025597B"/>
    <w:rsid w:val="002662FB"/>
    <w:rsid w:val="00273E20"/>
    <w:rsid w:val="002779FC"/>
    <w:rsid w:val="0028588A"/>
    <w:rsid w:val="00295839"/>
    <w:rsid w:val="002B3FB0"/>
    <w:rsid w:val="002B5323"/>
    <w:rsid w:val="002C2C74"/>
    <w:rsid w:val="002D4150"/>
    <w:rsid w:val="003064D1"/>
    <w:rsid w:val="00324FFE"/>
    <w:rsid w:val="00327943"/>
    <w:rsid w:val="00337828"/>
    <w:rsid w:val="003630FE"/>
    <w:rsid w:val="0036312A"/>
    <w:rsid w:val="00371EF3"/>
    <w:rsid w:val="00382CFF"/>
    <w:rsid w:val="0039059F"/>
    <w:rsid w:val="003A180B"/>
    <w:rsid w:val="003E2B89"/>
    <w:rsid w:val="003E79C6"/>
    <w:rsid w:val="004076C9"/>
    <w:rsid w:val="0041753E"/>
    <w:rsid w:val="00425400"/>
    <w:rsid w:val="004310DE"/>
    <w:rsid w:val="00444D67"/>
    <w:rsid w:val="004608A4"/>
    <w:rsid w:val="00461BC0"/>
    <w:rsid w:val="004653A0"/>
    <w:rsid w:val="00485ABB"/>
    <w:rsid w:val="00487F65"/>
    <w:rsid w:val="004B6C2E"/>
    <w:rsid w:val="004C348F"/>
    <w:rsid w:val="004D4175"/>
    <w:rsid w:val="0051531C"/>
    <w:rsid w:val="00515425"/>
    <w:rsid w:val="00527988"/>
    <w:rsid w:val="005363BE"/>
    <w:rsid w:val="00596ACF"/>
    <w:rsid w:val="00596ADA"/>
    <w:rsid w:val="005B3171"/>
    <w:rsid w:val="005B7238"/>
    <w:rsid w:val="005C1312"/>
    <w:rsid w:val="005E299E"/>
    <w:rsid w:val="005E3728"/>
    <w:rsid w:val="006216E9"/>
    <w:rsid w:val="00644638"/>
    <w:rsid w:val="006710AB"/>
    <w:rsid w:val="00690F2D"/>
    <w:rsid w:val="006928A8"/>
    <w:rsid w:val="0069660E"/>
    <w:rsid w:val="006A04F3"/>
    <w:rsid w:val="006C2F7A"/>
    <w:rsid w:val="006C50F2"/>
    <w:rsid w:val="006D3063"/>
    <w:rsid w:val="006E07E9"/>
    <w:rsid w:val="006E67AC"/>
    <w:rsid w:val="00722CD6"/>
    <w:rsid w:val="00741264"/>
    <w:rsid w:val="00741EA1"/>
    <w:rsid w:val="007772AF"/>
    <w:rsid w:val="00777E38"/>
    <w:rsid w:val="007E5990"/>
    <w:rsid w:val="007F1650"/>
    <w:rsid w:val="007F4583"/>
    <w:rsid w:val="0081209C"/>
    <w:rsid w:val="00814D12"/>
    <w:rsid w:val="0083365A"/>
    <w:rsid w:val="008409A0"/>
    <w:rsid w:val="00845F19"/>
    <w:rsid w:val="008832D0"/>
    <w:rsid w:val="00885F89"/>
    <w:rsid w:val="008C33C7"/>
    <w:rsid w:val="008E2199"/>
    <w:rsid w:val="008E4877"/>
    <w:rsid w:val="008F021E"/>
    <w:rsid w:val="008F2A5A"/>
    <w:rsid w:val="008F7189"/>
    <w:rsid w:val="0090021E"/>
    <w:rsid w:val="00900B70"/>
    <w:rsid w:val="009019F7"/>
    <w:rsid w:val="00903167"/>
    <w:rsid w:val="00905C54"/>
    <w:rsid w:val="009165E9"/>
    <w:rsid w:val="00930EB9"/>
    <w:rsid w:val="0093419B"/>
    <w:rsid w:val="00943A31"/>
    <w:rsid w:val="00952E73"/>
    <w:rsid w:val="00967A36"/>
    <w:rsid w:val="00967CF3"/>
    <w:rsid w:val="0097241D"/>
    <w:rsid w:val="009A4829"/>
    <w:rsid w:val="009B52EA"/>
    <w:rsid w:val="009B5FF1"/>
    <w:rsid w:val="009B7CEC"/>
    <w:rsid w:val="009F27F8"/>
    <w:rsid w:val="009F4E6E"/>
    <w:rsid w:val="009F526B"/>
    <w:rsid w:val="00A16AE1"/>
    <w:rsid w:val="00A16F87"/>
    <w:rsid w:val="00A2013C"/>
    <w:rsid w:val="00A21AEB"/>
    <w:rsid w:val="00A2731B"/>
    <w:rsid w:val="00A3006F"/>
    <w:rsid w:val="00A418AC"/>
    <w:rsid w:val="00A42387"/>
    <w:rsid w:val="00A457AA"/>
    <w:rsid w:val="00A479A2"/>
    <w:rsid w:val="00A67A3D"/>
    <w:rsid w:val="00A73720"/>
    <w:rsid w:val="00A82B77"/>
    <w:rsid w:val="00AA13E4"/>
    <w:rsid w:val="00AC07F5"/>
    <w:rsid w:val="00AD2D44"/>
    <w:rsid w:val="00AD3B0D"/>
    <w:rsid w:val="00AE0B02"/>
    <w:rsid w:val="00AE3038"/>
    <w:rsid w:val="00B0239C"/>
    <w:rsid w:val="00B07715"/>
    <w:rsid w:val="00B1509F"/>
    <w:rsid w:val="00B32140"/>
    <w:rsid w:val="00B51BCD"/>
    <w:rsid w:val="00B525B9"/>
    <w:rsid w:val="00B559E9"/>
    <w:rsid w:val="00B63033"/>
    <w:rsid w:val="00B7199D"/>
    <w:rsid w:val="00B75D6D"/>
    <w:rsid w:val="00B875ED"/>
    <w:rsid w:val="00BA4432"/>
    <w:rsid w:val="00BD1952"/>
    <w:rsid w:val="00BD2943"/>
    <w:rsid w:val="00BF2921"/>
    <w:rsid w:val="00BF6944"/>
    <w:rsid w:val="00C1424F"/>
    <w:rsid w:val="00C149DF"/>
    <w:rsid w:val="00C35067"/>
    <w:rsid w:val="00C36BC4"/>
    <w:rsid w:val="00C635DC"/>
    <w:rsid w:val="00CC6E14"/>
    <w:rsid w:val="00CE74CD"/>
    <w:rsid w:val="00D013CB"/>
    <w:rsid w:val="00D25BDB"/>
    <w:rsid w:val="00D66139"/>
    <w:rsid w:val="00D940F7"/>
    <w:rsid w:val="00DA26DF"/>
    <w:rsid w:val="00DB6A70"/>
    <w:rsid w:val="00DC13C7"/>
    <w:rsid w:val="00DC6A5D"/>
    <w:rsid w:val="00DE2851"/>
    <w:rsid w:val="00E0162F"/>
    <w:rsid w:val="00E01D46"/>
    <w:rsid w:val="00E326E3"/>
    <w:rsid w:val="00E46FE6"/>
    <w:rsid w:val="00E5165C"/>
    <w:rsid w:val="00E522A1"/>
    <w:rsid w:val="00E873C1"/>
    <w:rsid w:val="00EB23CB"/>
    <w:rsid w:val="00EC6BE0"/>
    <w:rsid w:val="00F1688A"/>
    <w:rsid w:val="00F236F9"/>
    <w:rsid w:val="00F246B6"/>
    <w:rsid w:val="00F74F1C"/>
    <w:rsid w:val="00F91B0E"/>
    <w:rsid w:val="00F921F6"/>
    <w:rsid w:val="00FB3482"/>
    <w:rsid w:val="00FB6F81"/>
    <w:rsid w:val="00FC144F"/>
    <w:rsid w:val="00FC3B6B"/>
    <w:rsid w:val="00FC588B"/>
    <w:rsid w:val="00FC7F0D"/>
    <w:rsid w:val="00FD699A"/>
    <w:rsid w:val="00FD7002"/>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BB76E25-59F0-4A77-8882-DD5E9EEF8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199"/>
    <w:pPr>
      <w:spacing w:after="200" w:line="276" w:lineRule="auto"/>
    </w:pPr>
    <w:rPr>
      <w:sz w:val="22"/>
      <w:szCs w:val="22"/>
      <w:lang w:val="en-US" w:eastAsia="en-US"/>
    </w:rPr>
  </w:style>
  <w:style w:type="paragraph" w:styleId="Heading1">
    <w:name w:val="heading 1"/>
    <w:basedOn w:val="Normal"/>
    <w:link w:val="Heading1Char"/>
    <w:uiPriority w:val="9"/>
    <w:qFormat/>
    <w:rsid w:val="008E2199"/>
    <w:pPr>
      <w:spacing w:after="75" w:line="240" w:lineRule="auto"/>
      <w:outlineLvl w:val="0"/>
    </w:pPr>
    <w:rPr>
      <w:rFonts w:ascii="Arial" w:eastAsia="Times New Roman" w:hAnsi="Arial"/>
      <w:color w:val="000000"/>
      <w:kern w:val="36"/>
      <w:sz w:val="48"/>
      <w:szCs w:val="4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style>
  <w:style w:type="numbering" w:customStyle="1" w:styleId="ListNo5">
    <w:name w:val="List No"/>
    <w:uiPriority w:val="99"/>
    <w:semiHidden/>
    <w:unhideWhenUsed/>
  </w:style>
  <w:style w:type="paragraph" w:styleId="Header">
    <w:name w:val="header"/>
    <w:basedOn w:val="Normal"/>
    <w:link w:val="HeaderChar"/>
    <w:uiPriority w:val="99"/>
    <w:unhideWhenUsed/>
    <w:rsid w:val="00F246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F246B6"/>
    <w:rPr>
      <w:rFonts w:ascii="Tahoma" w:hAnsi="Tahoma" w:cs="Tahoma"/>
      <w:sz w:val="16"/>
      <w:szCs w:val="16"/>
    </w:rPr>
  </w:style>
  <w:style w:type="character" w:customStyle="1" w:styleId="Heading1Char">
    <w:name w:val="Heading 1 Char"/>
    <w:link w:val="Heading1"/>
    <w:uiPriority w:val="9"/>
    <w:rsid w:val="008E2199"/>
    <w:rPr>
      <w:rFonts w:ascii="Arial" w:eastAsia="Times New Roman" w:hAnsi="Arial" w:cs="Arial"/>
      <w:color w:val="000000"/>
      <w:kern w:val="36"/>
      <w:sz w:val="48"/>
      <w:szCs w:val="48"/>
    </w:rPr>
  </w:style>
  <w:style w:type="character" w:styleId="Hyperlink">
    <w:name w:val="Hyperlink"/>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line="240" w:lineRule="auto"/>
    </w:pPr>
    <w:rPr>
      <w:rFonts w:ascii="Arial" w:eastAsia="Times New Roman" w:hAnsi="Arial" w:cs="Arial"/>
      <w:color w:val="000000"/>
      <w:sz w:val="18"/>
      <w:szCs w:val="18"/>
    </w:rPr>
  </w:style>
  <w:style w:type="character" w:customStyle="1" w:styleId="ilad1">
    <w:name w:val="il_ad1"/>
    <w:rsid w:val="008E2199"/>
    <w:rPr>
      <w:vanish w:val="0"/>
      <w:webHidden w:val="0"/>
      <w:color w:val="0000FF"/>
      <w:u w:val="single"/>
      <w:specVanish w:val="0"/>
    </w:rPr>
  </w:style>
  <w:style w:type="paragraph" w:styleId="NoSpacing">
    <w:name w:val="No Spacing"/>
    <w:uiPriority w:val="1"/>
    <w:qFormat/>
    <w:rsid w:val="00690F2D"/>
    <w:rPr>
      <w:sz w:val="22"/>
      <w:szCs w:val="22"/>
      <w:lang w:val="en-US" w:eastAsia="en-US"/>
    </w:rPr>
  </w:style>
  <w:style w:type="character" w:styleId="CommentReference">
    <w:name w:val="annotation reference"/>
    <w:uiPriority w:val="99"/>
    <w:semiHidden/>
    <w:unhideWhenUsed/>
    <w:rsid w:val="008F7189"/>
    <w:rPr>
      <w:sz w:val="16"/>
      <w:szCs w:val="16"/>
    </w:rPr>
  </w:style>
  <w:style w:type="paragraph" w:styleId="CommentText">
    <w:name w:val="annotation text"/>
    <w:basedOn w:val="Normal"/>
    <w:link w:val="CommentTextChar"/>
    <w:uiPriority w:val="99"/>
    <w:semiHidden/>
    <w:unhideWhenUsed/>
    <w:rsid w:val="008F7189"/>
    <w:rPr>
      <w:sz w:val="20"/>
      <w:szCs w:val="20"/>
    </w:rPr>
  </w:style>
  <w:style w:type="character" w:customStyle="1" w:styleId="CommentTextChar">
    <w:name w:val="Comment Text Char"/>
    <w:link w:val="CommentText"/>
    <w:uiPriority w:val="99"/>
    <w:semiHidden/>
    <w:rsid w:val="008F7189"/>
    <w:rPr>
      <w:lang w:val="en-US" w:eastAsia="en-US"/>
    </w:rPr>
  </w:style>
  <w:style w:type="paragraph" w:styleId="CommentSubject">
    <w:name w:val="annotation subject"/>
    <w:basedOn w:val="CommentText"/>
    <w:next w:val="CommentText"/>
    <w:link w:val="CommentSubjectChar"/>
    <w:uiPriority w:val="99"/>
    <w:semiHidden/>
    <w:unhideWhenUsed/>
    <w:rsid w:val="008F7189"/>
    <w:rPr>
      <w:b/>
      <w:bCs/>
    </w:rPr>
  </w:style>
  <w:style w:type="character" w:customStyle="1" w:styleId="CommentSubjectChar">
    <w:name w:val="Comment Subject Char"/>
    <w:link w:val="CommentSubject"/>
    <w:uiPriority w:val="99"/>
    <w:semiHidden/>
    <w:rsid w:val="008F7189"/>
    <w:rPr>
      <w:b/>
      <w:bCs/>
      <w:lang w:val="en-US" w:eastAsia="en-US"/>
    </w:rPr>
  </w:style>
  <w:style w:type="paragraph" w:styleId="Revision">
    <w:name w:val="Revision"/>
    <w:hidden/>
    <w:uiPriority w:val="99"/>
    <w:semiHidden/>
    <w:rsid w:val="002B3FB0"/>
    <w:rPr>
      <w:sz w:val="22"/>
      <w:szCs w:val="22"/>
      <w:lang w:val="en-US" w:eastAsia="en-US"/>
    </w:rPr>
  </w:style>
  <w:style w:type="paragraph" w:customStyle="1" w:styleId="ParaAttribute6">
    <w:name w:val="ParaAttribute6"/>
    <w:rsid w:val="00885F89"/>
    <w:pPr>
      <w:widowControl w:val="0"/>
      <w:wordWrap w:val="0"/>
      <w:spacing w:after="200"/>
      <w:jc w:val="both"/>
    </w:pPr>
    <w:rPr>
      <w:rFonts w:ascii="Times New Roman" w:eastAsia="Batang" w:hAnsi="Times New Roman"/>
      <w:lang w:val="en-US" w:eastAsia="en-US"/>
    </w:rPr>
  </w:style>
  <w:style w:type="character" w:customStyle="1" w:styleId="CharAttribute11">
    <w:name w:val="CharAttribute11"/>
    <w:rsid w:val="00885F89"/>
    <w:rPr>
      <w:rFonts w:ascii="Times New Roman" w:eastAsia="Times New Roman" w:hAnsi="Times New Roman"/>
      <w:sz w:val="24"/>
    </w:rPr>
  </w:style>
  <w:style w:type="paragraph" w:styleId="ListParagraph">
    <w:name w:val="List Paragraph"/>
    <w:basedOn w:val="Normal"/>
    <w:uiPriority w:val="34"/>
    <w:qFormat/>
    <w:rsid w:val="00885F89"/>
    <w:pPr>
      <w:widowControl w:val="0"/>
      <w:wordWrap w:val="0"/>
      <w:autoSpaceDE w:val="0"/>
      <w:autoSpaceDN w:val="0"/>
      <w:spacing w:after="0" w:line="240" w:lineRule="auto"/>
      <w:ind w:left="400"/>
      <w:jc w:val="both"/>
    </w:pPr>
    <w:rPr>
      <w:rFonts w:ascii="Batang" w:eastAsia="Batang" w:hAnsi="Times New Roman"/>
      <w:kern w:val="2"/>
      <w:sz w:val="20"/>
      <w:szCs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Chamber of Mines-correct">
      <a:dk1>
        <a:srgbClr val="000000"/>
      </a:dk1>
      <a:lt1>
        <a:srgbClr val="FFFFFF"/>
      </a:lt1>
      <a:dk2>
        <a:srgbClr val="000000"/>
      </a:dk2>
      <a:lt2>
        <a:srgbClr val="FFFFFF"/>
      </a:lt2>
      <a:accent1>
        <a:srgbClr val="B8A17C"/>
      </a:accent1>
      <a:accent2>
        <a:srgbClr val="D4AB2E"/>
      </a:accent2>
      <a:accent3>
        <a:srgbClr val="A5A398"/>
      </a:accent3>
      <a:accent4>
        <a:srgbClr val="A44928"/>
      </a:accent4>
      <a:accent5>
        <a:srgbClr val="A77B65"/>
      </a:accent5>
      <a:accent6>
        <a:srgbClr val="C9CCAE"/>
      </a:accent6>
      <a:hlink>
        <a:srgbClr val="D4AB2E"/>
      </a:hlink>
      <a:folHlink>
        <a:srgbClr val="A44928"/>
      </a:folHlink>
    </a:clrScheme>
    <a:fontScheme name="Gold wag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9D736C-5E77-47DA-83CA-776C4D367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287</Words>
  <Characters>1642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1926</CharactersWithSpaces>
  <SharedDoc>false</SharedDoc>
  <HLinks>
    <vt:vector size="12" baseType="variant">
      <vt:variant>
        <vt:i4>1835124</vt:i4>
      </vt:variant>
      <vt:variant>
        <vt:i4>3</vt:i4>
      </vt:variant>
      <vt:variant>
        <vt:i4>0</vt:i4>
      </vt:variant>
      <vt:variant>
        <vt:i4>5</vt:i4>
      </vt:variant>
      <vt:variant>
        <vt:lpwstr>mailto:charmane@rair.co.za</vt:lpwstr>
      </vt:variant>
      <vt:variant>
        <vt:lpwstr/>
      </vt:variant>
      <vt:variant>
        <vt:i4>5963815</vt:i4>
      </vt:variant>
      <vt:variant>
        <vt:i4>0</vt:i4>
      </vt:variant>
      <vt:variant>
        <vt:i4>0</vt:i4>
      </vt:variant>
      <vt:variant>
        <vt:i4>5</vt:i4>
      </vt:variant>
      <vt:variant>
        <vt:lpwstr>mailto:communications@chamberofmines.org.za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dc:creator>
  <cp:keywords/>
  <cp:lastModifiedBy>lmasilo</cp:lastModifiedBy>
  <cp:revision>5</cp:revision>
  <cp:lastPrinted>2015-09-30T09:20:00Z</cp:lastPrinted>
  <dcterms:created xsi:type="dcterms:W3CDTF">2015-10-07T05:32:00Z</dcterms:created>
  <dcterms:modified xsi:type="dcterms:W3CDTF">2015-10-07T08:50:00Z</dcterms:modified>
</cp:coreProperties>
</file>