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381D" w:rsidRDefault="00FF6C40">
      <w:pPr>
        <w:pStyle w:val="CommentSubject1"/>
        <w:rPr>
          <w:rFonts w:cs="Arial"/>
          <w:noProof/>
          <w:sz w:val="18"/>
          <w:szCs w:val="18"/>
        </w:rPr>
        <w:sectPr w:rsidR="00C2381D" w:rsidSect="00E76364">
          <w:footerReference w:type="default" r:id="rId8"/>
          <w:footerReference w:type="first" r:id="rId9"/>
          <w:pgSz w:w="11907" w:h="16839" w:code="9"/>
          <w:pgMar w:top="899" w:right="1202" w:bottom="899" w:left="1418" w:header="720" w:footer="403" w:gutter="0"/>
          <w:cols w:space="720"/>
          <w:docGrid w:linePitch="360"/>
        </w:sectPr>
      </w:pPr>
      <w:bookmarkStart w:id="0" w:name="_GoBack"/>
      <w:bookmarkEnd w:id="0"/>
      <w:r>
        <w:rPr>
          <w:i/>
          <w:noProof/>
          <w:sz w:val="18"/>
          <w:szCs w:val="18"/>
          <w:lang w:val="en-US"/>
        </w:rPr>
        <mc:AlternateContent>
          <mc:Choice Requires="wps">
            <w:drawing>
              <wp:anchor distT="0" distB="0" distL="114300" distR="114300" simplePos="0" relativeHeight="14" behindDoc="0" locked="0" layoutInCell="1" allowOverlap="1">
                <wp:simplePos x="0" y="0"/>
                <wp:positionH relativeFrom="column">
                  <wp:posOffset>-356870</wp:posOffset>
                </wp:positionH>
                <wp:positionV relativeFrom="paragraph">
                  <wp:posOffset>-188787</wp:posOffset>
                </wp:positionV>
                <wp:extent cx="6410325" cy="8543925"/>
                <wp:effectExtent l="19050" t="19050" r="28575" b="28575"/>
                <wp:wrapNone/>
                <wp:docPr id="422"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0325" cy="8543925"/>
                        </a:xfrm>
                        <a:prstGeom prst="rect">
                          <a:avLst/>
                        </a:prstGeom>
                        <a:solidFill>
                          <a:srgbClr val="FFFFFF"/>
                        </a:solidFill>
                        <a:ln w="38100" cmpd="thinThick">
                          <a:solidFill>
                            <a:srgbClr val="000000"/>
                          </a:solidFill>
                          <a:miter lim="800000"/>
                          <a:headEnd/>
                          <a:tailEnd/>
                        </a:ln>
                      </wps:spPr>
                      <wps:txbx>
                        <w:txbxContent>
                          <w:p w:rsidR="00965E46" w:rsidRDefault="00965E46" w:rsidP="00702E44"/>
                          <w:p w:rsidR="00965E46" w:rsidRPr="00D16697" w:rsidRDefault="00965E46" w:rsidP="00702E44">
                            <w:pPr>
                              <w:jc w:val="center"/>
                              <w:rPr>
                                <w:bCs/>
                              </w:rPr>
                            </w:pPr>
                          </w:p>
                          <w:p w:rsidR="00965E46" w:rsidRDefault="00965E46" w:rsidP="00702E44">
                            <w:pPr>
                              <w:jc w:val="center"/>
                              <w:rPr>
                                <w:b/>
                                <w:bCs/>
                              </w:rPr>
                            </w:pPr>
                          </w:p>
                          <w:p w:rsidR="00965E46" w:rsidRDefault="000A04C4" w:rsidP="00702E44">
                            <w:pPr>
                              <w:jc w:val="center"/>
                              <w:rPr>
                                <w:b/>
                                <w:bCs/>
                              </w:rPr>
                            </w:pPr>
                            <w:r w:rsidRPr="000A04C4">
                              <w:drawing>
                                <wp:inline distT="0" distB="0" distL="0" distR="0">
                                  <wp:extent cx="6162675" cy="126682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62675" cy="1266825"/>
                                          </a:xfrm>
                                          <a:prstGeom prst="rect">
                                            <a:avLst/>
                                          </a:prstGeom>
                                          <a:noFill/>
                                          <a:ln>
                                            <a:noFill/>
                                          </a:ln>
                                        </pic:spPr>
                                      </pic:pic>
                                    </a:graphicData>
                                  </a:graphic>
                                </wp:inline>
                              </w:drawing>
                            </w:r>
                          </w:p>
                          <w:p w:rsidR="00965E46" w:rsidRDefault="000A04C4" w:rsidP="000A04C4">
                            <w:pPr>
                              <w:rPr>
                                <w:b/>
                                <w:bCs/>
                              </w:rPr>
                            </w:pPr>
                            <w:r>
                              <w:rPr>
                                <w:b/>
                                <w:bCs/>
                              </w:rPr>
                              <w:t xml:space="preserve">                                                                                            A MOSH Learning Hub Facilitated initiative                 </w:t>
                            </w:r>
                          </w:p>
                          <w:p w:rsidR="000A04C4" w:rsidRDefault="000A04C4" w:rsidP="000A04C4">
                            <w:pPr>
                              <w:jc w:val="center"/>
                              <w:rPr>
                                <w:b/>
                                <w:bCs/>
                              </w:rPr>
                            </w:pPr>
                          </w:p>
                          <w:p w:rsidR="00965E46" w:rsidRDefault="00965E46" w:rsidP="00702E44">
                            <w:pPr>
                              <w:jc w:val="center"/>
                              <w:rPr>
                                <w:b/>
                                <w:bCs/>
                              </w:rPr>
                            </w:pPr>
                          </w:p>
                          <w:p w:rsidR="00965E46" w:rsidRDefault="00965E46" w:rsidP="00702E44">
                            <w:pPr>
                              <w:jc w:val="center"/>
                              <w:rPr>
                                <w:b/>
                                <w:bCs/>
                              </w:rPr>
                            </w:pPr>
                          </w:p>
                          <w:p w:rsidR="00965E46" w:rsidRDefault="00965E46" w:rsidP="00702E44">
                            <w:pPr>
                              <w:jc w:val="center"/>
                              <w:rPr>
                                <w:b/>
                                <w:bCs/>
                              </w:rPr>
                            </w:pPr>
                          </w:p>
                          <w:p w:rsidR="00965E46" w:rsidRDefault="00965E46" w:rsidP="00702E44">
                            <w:pPr>
                              <w:jc w:val="center"/>
                              <w:rPr>
                                <w:b/>
                                <w:bCs/>
                              </w:rPr>
                            </w:pPr>
                          </w:p>
                          <w:p w:rsidR="00965E46" w:rsidRDefault="00965E46" w:rsidP="00702E44">
                            <w:pPr>
                              <w:jc w:val="center"/>
                              <w:rPr>
                                <w:b/>
                                <w:bCs/>
                              </w:rPr>
                            </w:pPr>
                          </w:p>
                          <w:p w:rsidR="00965E46" w:rsidRDefault="00965E46" w:rsidP="00702E44">
                            <w:pPr>
                              <w:jc w:val="center"/>
                              <w:rPr>
                                <w:b/>
                                <w:bCs/>
                              </w:rPr>
                            </w:pPr>
                          </w:p>
                          <w:p w:rsidR="00965E46" w:rsidRDefault="00965E46" w:rsidP="00702E44">
                            <w:pPr>
                              <w:jc w:val="center"/>
                              <w:rPr>
                                <w:b/>
                                <w:bCs/>
                              </w:rPr>
                            </w:pPr>
                          </w:p>
                          <w:p w:rsidR="00965E46" w:rsidRDefault="00965E46" w:rsidP="00702E44">
                            <w:pPr>
                              <w:jc w:val="center"/>
                              <w:rPr>
                                <w:b/>
                                <w:bCs/>
                              </w:rPr>
                            </w:pPr>
                          </w:p>
                          <w:p w:rsidR="00965E46" w:rsidRDefault="00965E46" w:rsidP="00702E44">
                            <w:pPr>
                              <w:jc w:val="center"/>
                              <w:rPr>
                                <w:b/>
                                <w:bCs/>
                              </w:rPr>
                            </w:pPr>
                          </w:p>
                          <w:p w:rsidR="00965E46" w:rsidRDefault="00965E46" w:rsidP="00702E44">
                            <w:pPr>
                              <w:jc w:val="center"/>
                              <w:rPr>
                                <w:b/>
                                <w:bCs/>
                              </w:rPr>
                            </w:pPr>
                          </w:p>
                          <w:p w:rsidR="00965E46" w:rsidRDefault="00965E46" w:rsidP="00702E44">
                            <w:pPr>
                              <w:jc w:val="center"/>
                              <w:rPr>
                                <w:b/>
                                <w:bCs/>
                              </w:rPr>
                            </w:pPr>
                          </w:p>
                          <w:p w:rsidR="00965E46" w:rsidRDefault="00965E46" w:rsidP="00773D6A">
                            <w:pPr>
                              <w:jc w:val="center"/>
                              <w:rPr>
                                <w:b/>
                                <w:bCs/>
                                <w:sz w:val="28"/>
                                <w:szCs w:val="28"/>
                              </w:rPr>
                            </w:pPr>
                            <w:r>
                              <w:rPr>
                                <w:b/>
                                <w:bCs/>
                                <w:sz w:val="28"/>
                                <w:szCs w:val="28"/>
                              </w:rPr>
                              <w:t xml:space="preserve"> South African Mining Industry</w:t>
                            </w:r>
                          </w:p>
                          <w:p w:rsidR="00965E46" w:rsidRDefault="00965E46" w:rsidP="00773D6A">
                            <w:pPr>
                              <w:jc w:val="center"/>
                              <w:rPr>
                                <w:b/>
                                <w:bCs/>
                                <w:sz w:val="28"/>
                                <w:szCs w:val="28"/>
                              </w:rPr>
                            </w:pPr>
                            <w:r>
                              <w:rPr>
                                <w:b/>
                                <w:bCs/>
                                <w:sz w:val="28"/>
                                <w:szCs w:val="28"/>
                              </w:rPr>
                              <w:t>CEO Elimination of Fatalities Team</w:t>
                            </w:r>
                          </w:p>
                          <w:p w:rsidR="00965E46" w:rsidRDefault="00965E46" w:rsidP="00773D6A">
                            <w:pPr>
                              <w:jc w:val="center"/>
                              <w:rPr>
                                <w:b/>
                                <w:bCs/>
                                <w:sz w:val="28"/>
                                <w:szCs w:val="28"/>
                              </w:rPr>
                            </w:pPr>
                            <w:r>
                              <w:rPr>
                                <w:b/>
                                <w:bCs/>
                                <w:sz w:val="28"/>
                                <w:szCs w:val="28"/>
                              </w:rPr>
                              <w:t>Measurable Goals input</w:t>
                            </w:r>
                          </w:p>
                          <w:p w:rsidR="00965E46" w:rsidRDefault="00965E46" w:rsidP="00773D6A">
                            <w:pPr>
                              <w:jc w:val="center"/>
                              <w:rPr>
                                <w:b/>
                                <w:bCs/>
                                <w:sz w:val="28"/>
                                <w:szCs w:val="28"/>
                              </w:rPr>
                            </w:pPr>
                            <w:r>
                              <w:rPr>
                                <w:b/>
                                <w:bCs/>
                                <w:sz w:val="28"/>
                                <w:szCs w:val="28"/>
                              </w:rPr>
                              <w:t>2015</w:t>
                            </w:r>
                          </w:p>
                          <w:p w:rsidR="00965E46" w:rsidRDefault="00965E46" w:rsidP="00773D6A">
                            <w:pPr>
                              <w:jc w:val="center"/>
                              <w:rPr>
                                <w:b/>
                                <w:bCs/>
                                <w:sz w:val="28"/>
                                <w:szCs w:val="28"/>
                              </w:rPr>
                            </w:pPr>
                          </w:p>
                          <w:p w:rsidR="00965E46" w:rsidRDefault="00965E46" w:rsidP="00773D6A">
                            <w:pPr>
                              <w:jc w:val="center"/>
                              <w:rPr>
                                <w:b/>
                                <w:bCs/>
                                <w:sz w:val="28"/>
                                <w:szCs w:val="28"/>
                              </w:rPr>
                            </w:pPr>
                          </w:p>
                          <w:p w:rsidR="00965E46" w:rsidRPr="00D56225" w:rsidRDefault="00965E46" w:rsidP="00773D6A">
                            <w:pPr>
                              <w:jc w:val="center"/>
                              <w:rPr>
                                <w:b/>
                                <w:bCs/>
                                <w:i/>
                                <w:iCs/>
                                <w:color w:val="FF0000"/>
                              </w:rPr>
                            </w:pPr>
                            <w:r w:rsidRPr="00D56225">
                              <w:rPr>
                                <w:b/>
                                <w:bCs/>
                                <w:color w:val="FF0000"/>
                                <w:sz w:val="28"/>
                                <w:szCs w:val="28"/>
                              </w:rPr>
                              <w:t xml:space="preserve">Company </w:t>
                            </w:r>
                          </w:p>
                          <w:p w:rsidR="00965E46" w:rsidRDefault="00965E46" w:rsidP="00702E44">
                            <w:pPr>
                              <w:jc w:val="center"/>
                              <w:rPr>
                                <w:b/>
                                <w:bCs/>
                              </w:rPr>
                            </w:pPr>
                          </w:p>
                          <w:p w:rsidR="00965E46" w:rsidRDefault="00965E46" w:rsidP="00702E44">
                            <w:pPr>
                              <w:jc w:val="center"/>
                              <w:rPr>
                                <w:b/>
                                <w:bCs/>
                              </w:rPr>
                            </w:pPr>
                          </w:p>
                          <w:p w:rsidR="00965E46" w:rsidRDefault="00965E46" w:rsidP="00702E44">
                            <w:pPr>
                              <w:jc w:val="center"/>
                              <w:rPr>
                                <w:b/>
                                <w:bCs/>
                              </w:rPr>
                            </w:pPr>
                          </w:p>
                          <w:p w:rsidR="00965E46" w:rsidRDefault="00965E46" w:rsidP="00702E44">
                            <w:pPr>
                              <w:jc w:val="center"/>
                              <w:rPr>
                                <w:b/>
                                <w:bCs/>
                              </w:rPr>
                            </w:pPr>
                          </w:p>
                          <w:p w:rsidR="00965E46" w:rsidRDefault="00965E46" w:rsidP="00702E44">
                            <w:pPr>
                              <w:jc w:val="center"/>
                              <w:rPr>
                                <w:b/>
                                <w:bCs/>
                              </w:rPr>
                            </w:pPr>
                          </w:p>
                          <w:p w:rsidR="00965E46" w:rsidRDefault="00965E46" w:rsidP="00702E44">
                            <w:pPr>
                              <w:jc w:val="center"/>
                              <w:rPr>
                                <w:b/>
                                <w:bCs/>
                              </w:rPr>
                            </w:pPr>
                          </w:p>
                          <w:p w:rsidR="00965E46" w:rsidRDefault="00965E46" w:rsidP="00702E44">
                            <w:pPr>
                              <w:jc w:val="center"/>
                              <w:rPr>
                                <w:b/>
                                <w:bCs/>
                              </w:rPr>
                            </w:pPr>
                          </w:p>
                          <w:p w:rsidR="00965E46" w:rsidRDefault="00965E46" w:rsidP="00702E44">
                            <w:pPr>
                              <w:jc w:val="center"/>
                              <w:rPr>
                                <w:b/>
                                <w:bCs/>
                              </w:rPr>
                            </w:pPr>
                          </w:p>
                          <w:p w:rsidR="00965E46" w:rsidRDefault="00965E46" w:rsidP="00702E44">
                            <w:pPr>
                              <w:ind w:firstLine="840"/>
                              <w:rPr>
                                <w:b/>
                                <w:bCs/>
                                <w:sz w:val="22"/>
                                <w:szCs w:val="22"/>
                              </w:rPr>
                            </w:pPr>
                          </w:p>
                          <w:p w:rsidR="00965E46" w:rsidRPr="00A50562" w:rsidRDefault="00965E46" w:rsidP="00702E44">
                            <w:pPr>
                              <w:ind w:left="142" w:right="160"/>
                              <w:jc w:val="center"/>
                              <w:rPr>
                                <w:rFonts w:cs="Arial"/>
                                <w:i/>
                                <w:iCs/>
                                <w:color w:val="000000"/>
                                <w:sz w:val="16"/>
                                <w:szCs w:val="16"/>
                                <w:u w:val="single"/>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pPr>
                            <w:r>
                              <w:rPr>
                                <w:rFonts w:cs="Arial"/>
                                <w:i/>
                                <w:iCs/>
                                <w:color w:val="000000"/>
                                <w:sz w:val="16"/>
                                <w:szCs w:val="16"/>
                              </w:rPr>
                              <w:t>Copyright in this guide is vested in the Chamber of Mines of South Africa. The guide may be used, without liability to the Chamber, by its members and by others who may see benefit in its use, provided that it may not be used or reproduced, in whole or in part in any form, for the purpose of offering commercial services to any person or organisation, without the prior written permission of the Chamber. Use of the guide and its contents is the sole responsibility and liability of the user.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9" o:spid="_x0000_s1026" style="position:absolute;margin-left:-28.1pt;margin-top:-14.85pt;width:504.75pt;height:672.75pt;z-index: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" strokeweight="3pt">
                <v:stroke linestyle="thinThick"/>
                <v:textbox>
                  <w:txbxContent>
                    <w:p w:rsidR="00965E46" w:rsidRDefault="00965E46" w:rsidP="00702E44"/>
                    <w:p w:rsidR="00965E46" w:rsidRPr="00D16697" w:rsidRDefault="00965E46" w:rsidP="00702E44">
                      <w:pPr>
                        <w:jc w:val="center"/>
                        <w:rPr>
                          <w:bCs/>
                        </w:rPr>
                      </w:pPr>
                    </w:p>
                    <w:p w:rsidR="00965E46" w:rsidRDefault="00965E46" w:rsidP="00702E44">
                      <w:pPr>
                        <w:jc w:val="center"/>
                        <w:rPr>
                          <w:b/>
                          <w:bCs/>
                        </w:rPr>
                      </w:pPr>
                    </w:p>
                    <w:p w:rsidR="00965E46" w:rsidRDefault="000A04C4" w:rsidP="00702E44">
                      <w:pPr>
                        <w:jc w:val="center"/>
                        <w:rPr>
                          <w:b/>
                          <w:bCs/>
                        </w:rPr>
                      </w:pPr>
                      <w:r w:rsidRPr="000A04C4">
                        <w:drawing>
                          <wp:inline distT="0" distB="0" distL="0" distR="0">
                            <wp:extent cx="6162675" cy="126682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62675" cy="1266825"/>
                                    </a:xfrm>
                                    <a:prstGeom prst="rect">
                                      <a:avLst/>
                                    </a:prstGeom>
                                    <a:noFill/>
                                    <a:ln>
                                      <a:noFill/>
                                    </a:ln>
                                  </pic:spPr>
                                </pic:pic>
                              </a:graphicData>
                            </a:graphic>
                          </wp:inline>
                        </w:drawing>
                      </w:r>
                    </w:p>
                    <w:p w:rsidR="00965E46" w:rsidRDefault="000A04C4" w:rsidP="000A04C4">
                      <w:pPr>
                        <w:rPr>
                          <w:b/>
                          <w:bCs/>
                        </w:rPr>
                      </w:pPr>
                      <w:r>
                        <w:rPr>
                          <w:b/>
                          <w:bCs/>
                        </w:rPr>
                        <w:t xml:space="preserve">                                                                                            A MOSH Learning Hub Facilitated initiative                 </w:t>
                      </w:r>
                    </w:p>
                    <w:p w:rsidR="000A04C4" w:rsidRDefault="000A04C4" w:rsidP="000A04C4">
                      <w:pPr>
                        <w:jc w:val="center"/>
                        <w:rPr>
                          <w:b/>
                          <w:bCs/>
                        </w:rPr>
                      </w:pPr>
                    </w:p>
                    <w:p w:rsidR="00965E46" w:rsidRDefault="00965E46" w:rsidP="00702E44">
                      <w:pPr>
                        <w:jc w:val="center"/>
                        <w:rPr>
                          <w:b/>
                          <w:bCs/>
                        </w:rPr>
                      </w:pPr>
                    </w:p>
                    <w:p w:rsidR="00965E46" w:rsidRDefault="00965E46" w:rsidP="00702E44">
                      <w:pPr>
                        <w:jc w:val="center"/>
                        <w:rPr>
                          <w:b/>
                          <w:bCs/>
                        </w:rPr>
                      </w:pPr>
                    </w:p>
                    <w:p w:rsidR="00965E46" w:rsidRDefault="00965E46" w:rsidP="00702E44">
                      <w:pPr>
                        <w:jc w:val="center"/>
                        <w:rPr>
                          <w:b/>
                          <w:bCs/>
                        </w:rPr>
                      </w:pPr>
                    </w:p>
                    <w:p w:rsidR="00965E46" w:rsidRDefault="00965E46" w:rsidP="00702E44">
                      <w:pPr>
                        <w:jc w:val="center"/>
                        <w:rPr>
                          <w:b/>
                          <w:bCs/>
                        </w:rPr>
                      </w:pPr>
                    </w:p>
                    <w:p w:rsidR="00965E46" w:rsidRDefault="00965E46" w:rsidP="00702E44">
                      <w:pPr>
                        <w:jc w:val="center"/>
                        <w:rPr>
                          <w:b/>
                          <w:bCs/>
                        </w:rPr>
                      </w:pPr>
                    </w:p>
                    <w:p w:rsidR="00965E46" w:rsidRDefault="00965E46" w:rsidP="00702E44">
                      <w:pPr>
                        <w:jc w:val="center"/>
                        <w:rPr>
                          <w:b/>
                          <w:bCs/>
                        </w:rPr>
                      </w:pPr>
                    </w:p>
                    <w:p w:rsidR="00965E46" w:rsidRDefault="00965E46" w:rsidP="00702E44">
                      <w:pPr>
                        <w:jc w:val="center"/>
                        <w:rPr>
                          <w:b/>
                          <w:bCs/>
                        </w:rPr>
                      </w:pPr>
                    </w:p>
                    <w:p w:rsidR="00965E46" w:rsidRDefault="00965E46" w:rsidP="00702E44">
                      <w:pPr>
                        <w:jc w:val="center"/>
                        <w:rPr>
                          <w:b/>
                          <w:bCs/>
                        </w:rPr>
                      </w:pPr>
                    </w:p>
                    <w:p w:rsidR="00965E46" w:rsidRDefault="00965E46" w:rsidP="00702E44">
                      <w:pPr>
                        <w:jc w:val="center"/>
                        <w:rPr>
                          <w:b/>
                          <w:bCs/>
                        </w:rPr>
                      </w:pPr>
                    </w:p>
                    <w:p w:rsidR="00965E46" w:rsidRDefault="00965E46" w:rsidP="00702E44">
                      <w:pPr>
                        <w:jc w:val="center"/>
                        <w:rPr>
                          <w:b/>
                          <w:bCs/>
                        </w:rPr>
                      </w:pPr>
                    </w:p>
                    <w:p w:rsidR="00965E46" w:rsidRDefault="00965E46" w:rsidP="00702E44">
                      <w:pPr>
                        <w:jc w:val="center"/>
                        <w:rPr>
                          <w:b/>
                          <w:bCs/>
                        </w:rPr>
                      </w:pPr>
                    </w:p>
                    <w:p w:rsidR="00965E46" w:rsidRDefault="00965E46" w:rsidP="00773D6A">
                      <w:pPr>
                        <w:jc w:val="center"/>
                        <w:rPr>
                          <w:b/>
                          <w:bCs/>
                          <w:sz w:val="28"/>
                          <w:szCs w:val="28"/>
                        </w:rPr>
                      </w:pPr>
                      <w:r>
                        <w:rPr>
                          <w:b/>
                          <w:bCs/>
                          <w:sz w:val="28"/>
                          <w:szCs w:val="28"/>
                        </w:rPr>
                        <w:t xml:space="preserve"> South African Mining Industry</w:t>
                      </w:r>
                    </w:p>
                    <w:p w:rsidR="00965E46" w:rsidRDefault="00965E46" w:rsidP="00773D6A">
                      <w:pPr>
                        <w:jc w:val="center"/>
                        <w:rPr>
                          <w:b/>
                          <w:bCs/>
                          <w:sz w:val="28"/>
                          <w:szCs w:val="28"/>
                        </w:rPr>
                      </w:pPr>
                      <w:r>
                        <w:rPr>
                          <w:b/>
                          <w:bCs/>
                          <w:sz w:val="28"/>
                          <w:szCs w:val="28"/>
                        </w:rPr>
                        <w:t>CEO Elimination of Fatalities Team</w:t>
                      </w:r>
                    </w:p>
                    <w:p w:rsidR="00965E46" w:rsidRDefault="00965E46" w:rsidP="00773D6A">
                      <w:pPr>
                        <w:jc w:val="center"/>
                        <w:rPr>
                          <w:b/>
                          <w:bCs/>
                          <w:sz w:val="28"/>
                          <w:szCs w:val="28"/>
                        </w:rPr>
                      </w:pPr>
                      <w:r>
                        <w:rPr>
                          <w:b/>
                          <w:bCs/>
                          <w:sz w:val="28"/>
                          <w:szCs w:val="28"/>
                        </w:rPr>
                        <w:t>Measurable Goals input</w:t>
                      </w:r>
                    </w:p>
                    <w:p w:rsidR="00965E46" w:rsidRDefault="00965E46" w:rsidP="00773D6A">
                      <w:pPr>
                        <w:jc w:val="center"/>
                        <w:rPr>
                          <w:b/>
                          <w:bCs/>
                          <w:sz w:val="28"/>
                          <w:szCs w:val="28"/>
                        </w:rPr>
                      </w:pPr>
                      <w:r>
                        <w:rPr>
                          <w:b/>
                          <w:bCs/>
                          <w:sz w:val="28"/>
                          <w:szCs w:val="28"/>
                        </w:rPr>
                        <w:t>2015</w:t>
                      </w:r>
                    </w:p>
                    <w:p w:rsidR="00965E46" w:rsidRDefault="00965E46" w:rsidP="00773D6A">
                      <w:pPr>
                        <w:jc w:val="center"/>
                        <w:rPr>
                          <w:b/>
                          <w:bCs/>
                          <w:sz w:val="28"/>
                          <w:szCs w:val="28"/>
                        </w:rPr>
                      </w:pPr>
                    </w:p>
                    <w:p w:rsidR="00965E46" w:rsidRDefault="00965E46" w:rsidP="00773D6A">
                      <w:pPr>
                        <w:jc w:val="center"/>
                        <w:rPr>
                          <w:b/>
                          <w:bCs/>
                          <w:sz w:val="28"/>
                          <w:szCs w:val="28"/>
                        </w:rPr>
                      </w:pPr>
                    </w:p>
                    <w:p w:rsidR="00965E46" w:rsidRPr="00D56225" w:rsidRDefault="00965E46" w:rsidP="00773D6A">
                      <w:pPr>
                        <w:jc w:val="center"/>
                        <w:rPr>
                          <w:b/>
                          <w:bCs/>
                          <w:i/>
                          <w:iCs/>
                          <w:color w:val="FF0000"/>
                        </w:rPr>
                      </w:pPr>
                      <w:r w:rsidRPr="00D56225">
                        <w:rPr>
                          <w:b/>
                          <w:bCs/>
                          <w:color w:val="FF0000"/>
                          <w:sz w:val="28"/>
                          <w:szCs w:val="28"/>
                        </w:rPr>
                        <w:t xml:space="preserve">Company </w:t>
                      </w:r>
                    </w:p>
                    <w:p w:rsidR="00965E46" w:rsidRDefault="00965E46" w:rsidP="00702E44">
                      <w:pPr>
                        <w:jc w:val="center"/>
                        <w:rPr>
                          <w:b/>
                          <w:bCs/>
                        </w:rPr>
                      </w:pPr>
                    </w:p>
                    <w:p w:rsidR="00965E46" w:rsidRDefault="00965E46" w:rsidP="00702E44">
                      <w:pPr>
                        <w:jc w:val="center"/>
                        <w:rPr>
                          <w:b/>
                          <w:bCs/>
                        </w:rPr>
                      </w:pPr>
                    </w:p>
                    <w:p w:rsidR="00965E46" w:rsidRDefault="00965E46" w:rsidP="00702E44">
                      <w:pPr>
                        <w:jc w:val="center"/>
                        <w:rPr>
                          <w:b/>
                          <w:bCs/>
                        </w:rPr>
                      </w:pPr>
                    </w:p>
                    <w:p w:rsidR="00965E46" w:rsidRDefault="00965E46" w:rsidP="00702E44">
                      <w:pPr>
                        <w:jc w:val="center"/>
                        <w:rPr>
                          <w:b/>
                          <w:bCs/>
                        </w:rPr>
                      </w:pPr>
                    </w:p>
                    <w:p w:rsidR="00965E46" w:rsidRDefault="00965E46" w:rsidP="00702E44">
                      <w:pPr>
                        <w:jc w:val="center"/>
                        <w:rPr>
                          <w:b/>
                          <w:bCs/>
                        </w:rPr>
                      </w:pPr>
                    </w:p>
                    <w:p w:rsidR="00965E46" w:rsidRDefault="00965E46" w:rsidP="00702E44">
                      <w:pPr>
                        <w:jc w:val="center"/>
                        <w:rPr>
                          <w:b/>
                          <w:bCs/>
                        </w:rPr>
                      </w:pPr>
                    </w:p>
                    <w:p w:rsidR="00965E46" w:rsidRDefault="00965E46" w:rsidP="00702E44">
                      <w:pPr>
                        <w:jc w:val="center"/>
                        <w:rPr>
                          <w:b/>
                          <w:bCs/>
                        </w:rPr>
                      </w:pPr>
                    </w:p>
                    <w:p w:rsidR="00965E46" w:rsidRDefault="00965E46" w:rsidP="00702E44">
                      <w:pPr>
                        <w:jc w:val="center"/>
                        <w:rPr>
                          <w:b/>
                          <w:bCs/>
                        </w:rPr>
                      </w:pPr>
                    </w:p>
                    <w:p w:rsidR="00965E46" w:rsidRDefault="00965E46" w:rsidP="00702E44">
                      <w:pPr>
                        <w:ind w:firstLine="840"/>
                        <w:rPr>
                          <w:b/>
                          <w:bCs/>
                          <w:sz w:val="22"/>
                          <w:szCs w:val="22"/>
                        </w:rPr>
                      </w:pPr>
                    </w:p>
                    <w:p w:rsidR="00965E46" w:rsidRPr="00A50562" w:rsidRDefault="00965E46" w:rsidP="00702E44">
                      <w:pPr>
                        <w:ind w:left="142" w:right="160"/>
                        <w:jc w:val="center"/>
                        <w:rPr>
                          <w:rFonts w:cs="Arial"/>
                          <w:i/>
                          <w:iCs/>
                          <w:color w:val="000000"/>
                          <w:sz w:val="16"/>
                          <w:szCs w:val="16"/>
                          <w:u w:val="single"/>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rPr>
                          <w:rFonts w:cs="Arial"/>
                          <w:i/>
                          <w:iCs/>
                          <w:color w:val="000000"/>
                          <w:sz w:val="16"/>
                          <w:szCs w:val="16"/>
                        </w:rPr>
                      </w:pPr>
                    </w:p>
                    <w:p w:rsidR="00965E46" w:rsidRDefault="00965E46" w:rsidP="00702E44">
                      <w:pPr>
                        <w:ind w:left="142" w:right="160"/>
                        <w:jc w:val="center"/>
                      </w:pPr>
                      <w:r>
                        <w:rPr>
                          <w:rFonts w:cs="Arial"/>
                          <w:i/>
                          <w:iCs/>
                          <w:color w:val="000000"/>
                          <w:sz w:val="16"/>
                          <w:szCs w:val="16"/>
                        </w:rPr>
                        <w:t>Copyright in this guide is vested in the Chamber of Mines of South Africa. The guide may be used, without liability to the Chamber, by its members and by others who may see benefit in its use, provided that it may not be used or reproduced, in whole or in part in any form, for the purpose of offering commercial services to any person or organisation, without the prior written permission of the Chamber. Use of the guide and its contents is the sole responsibility and liability of the user.</w:t>
                      </w:r>
                    </w:p>
                  </w:txbxContent>
                </v:textbox>
              </v:rect>
            </w:pict>
          </mc:Fallback>
        </mc:AlternateContent>
      </w:r>
    </w:p>
    <w:p w:rsidR="00E76364" w:rsidRDefault="00FF6C40" w:rsidP="00773D6A">
      <w:pPr>
        <w:spacing w:before="180" w:line="360" w:lineRule="auto"/>
        <w:jc w:val="both"/>
        <w:rPr>
          <w:b/>
          <w:sz w:val="18"/>
          <w:szCs w:val="18"/>
        </w:rPr>
      </w:pPr>
      <w:r>
        <w:rPr>
          <w:i/>
          <w:noProof/>
          <w:sz w:val="18"/>
          <w:szCs w:val="18"/>
          <w:lang w:val="en-US"/>
        </w:rPr>
        <w:lastRenderedPageBreak/>
        <mc:AlternateContent>
          <mc:Choice Requires="wps">
            <w:drawing>
              <wp:anchor distT="0" distB="0" distL="114300" distR="114300" simplePos="0" relativeHeight="2" behindDoc="0" locked="0" layoutInCell="1" allowOverlap="1">
                <wp:simplePos x="0" y="0"/>
                <wp:positionH relativeFrom="column">
                  <wp:posOffset>290195</wp:posOffset>
                </wp:positionH>
                <wp:positionV relativeFrom="paragraph">
                  <wp:posOffset>10160</wp:posOffset>
                </wp:positionV>
                <wp:extent cx="5743575" cy="635"/>
                <wp:effectExtent l="0" t="0" r="0" b="0"/>
                <wp:wrapNone/>
                <wp:docPr id="420" name="AutoShap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63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type w14:anchorId="2D8FEB81" id="_x0000_t32" coordsize="21600,21600" o:spt="32" o:oned="t" path="m,l21600,21600e" filled="f">
                <v:path arrowok="t" fillok="f" o:connecttype="none"/>
                <o:lock v:ext="edit" shapetype="t"/>
              </v:shapetype>
              <v:shape id="AutoShape 252" o:spid="_x0000_s1026" type="#_x0000_t32" style="position:absolute;margin-left:22.85pt;margin-top:.8pt;width:452.25pt;height:.0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" stroked="f"/>
            </w:pict>
          </mc:Fallback>
        </mc:AlternateContent>
      </w:r>
      <w:r>
        <w:rPr>
          <w:b/>
          <w:noProof/>
          <w:sz w:val="18"/>
          <w:szCs w:val="18"/>
          <w:lang w:val="en-US"/>
        </w:rPr>
        <mc:AlternateContent>
          <mc:Choice Requires="wps">
            <w:drawing>
              <wp:anchor distT="4294967295" distB="4294967295" distL="114300" distR="114300" simplePos="0" relativeHeight="16" behindDoc="0" locked="0" layoutInCell="1" allowOverlap="1">
                <wp:simplePos x="0" y="0"/>
                <wp:positionH relativeFrom="column">
                  <wp:posOffset>71120</wp:posOffset>
                </wp:positionH>
                <wp:positionV relativeFrom="paragraph">
                  <wp:posOffset>1164589</wp:posOffset>
                </wp:positionV>
                <wp:extent cx="5962650" cy="0"/>
                <wp:effectExtent l="0" t="0" r="19050" b="19050"/>
                <wp:wrapNone/>
                <wp:docPr id="419" name="AutoShap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35F349" id="AutoShape 297" o:spid="_x0000_s1026" type="#_x0000_t32" style="position:absolute;margin-left:5.6pt;margin-top:91.7pt;width:469.5pt;height:0;z-index: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" strokeweight="1.5pt"/>
            </w:pict>
          </mc:Fallback>
        </mc:AlternateContent>
      </w:r>
    </w:p>
    <w:p w:rsidR="00E76364" w:rsidRDefault="00E76364" w:rsidP="00637B5D">
      <w:pPr>
        <w:spacing w:line="300" w:lineRule="auto"/>
        <w:jc w:val="center"/>
        <w:rPr>
          <w:b/>
          <w:sz w:val="18"/>
          <w:szCs w:val="18"/>
        </w:rPr>
      </w:pPr>
    </w:p>
    <w:p w:rsidR="00FC2671" w:rsidRDefault="00FC2671" w:rsidP="00637B5D">
      <w:pPr>
        <w:spacing w:line="300" w:lineRule="auto"/>
        <w:jc w:val="center"/>
        <w:rPr>
          <w:b/>
          <w:sz w:val="18"/>
          <w:szCs w:val="18"/>
        </w:rPr>
      </w:pPr>
    </w:p>
    <w:p w:rsidR="009F1E32" w:rsidRDefault="009F1E32" w:rsidP="00637B5D">
      <w:pPr>
        <w:spacing w:line="300" w:lineRule="auto"/>
        <w:jc w:val="center"/>
        <w:rPr>
          <w:b/>
          <w:sz w:val="18"/>
          <w:szCs w:val="18"/>
        </w:rPr>
      </w:pPr>
    </w:p>
    <w:p w:rsidR="00773D6A" w:rsidRDefault="00773D6A" w:rsidP="00FB6F1F">
      <w:pPr>
        <w:spacing w:line="360" w:lineRule="auto"/>
        <w:jc w:val="center"/>
        <w:rPr>
          <w:b/>
          <w:sz w:val="28"/>
          <w:szCs w:val="28"/>
        </w:rPr>
      </w:pPr>
    </w:p>
    <w:p w:rsidR="00773D6A" w:rsidRDefault="00773D6A" w:rsidP="00FB6F1F">
      <w:pPr>
        <w:spacing w:line="360" w:lineRule="auto"/>
        <w:jc w:val="center"/>
        <w:rPr>
          <w:b/>
          <w:sz w:val="28"/>
          <w:szCs w:val="28"/>
        </w:rPr>
      </w:pPr>
    </w:p>
    <w:p w:rsidR="00C16B5F" w:rsidRPr="00A67473" w:rsidRDefault="00C16B5F" w:rsidP="00FB6F1F">
      <w:pPr>
        <w:spacing w:line="360" w:lineRule="auto"/>
        <w:jc w:val="center"/>
        <w:rPr>
          <w:b/>
          <w:sz w:val="28"/>
          <w:szCs w:val="28"/>
        </w:rPr>
      </w:pPr>
      <w:r w:rsidRPr="00A67473">
        <w:rPr>
          <w:b/>
          <w:sz w:val="28"/>
          <w:szCs w:val="28"/>
        </w:rPr>
        <w:t xml:space="preserve">Purpose of the </w:t>
      </w:r>
      <w:r w:rsidR="00D56225">
        <w:rPr>
          <w:b/>
          <w:sz w:val="28"/>
          <w:szCs w:val="28"/>
        </w:rPr>
        <w:t>document</w:t>
      </w:r>
    </w:p>
    <w:p w:rsidR="00C16B5F" w:rsidRPr="00A67473" w:rsidRDefault="00C16B5F" w:rsidP="00FB6F1F">
      <w:pPr>
        <w:spacing w:line="360" w:lineRule="auto"/>
        <w:rPr>
          <w:rFonts w:cs="Arial"/>
          <w:sz w:val="22"/>
          <w:szCs w:val="22"/>
        </w:rPr>
      </w:pPr>
      <w:r w:rsidRPr="00A67473">
        <w:rPr>
          <w:rFonts w:cs="Arial"/>
          <w:sz w:val="22"/>
          <w:szCs w:val="22"/>
        </w:rPr>
        <w:t xml:space="preserve">The purpose of this </w:t>
      </w:r>
      <w:r w:rsidR="00D56225">
        <w:rPr>
          <w:rFonts w:cs="Arial"/>
          <w:sz w:val="22"/>
          <w:szCs w:val="22"/>
        </w:rPr>
        <w:t>is</w:t>
      </w:r>
      <w:r w:rsidR="00187262">
        <w:rPr>
          <w:rFonts w:cs="Arial"/>
          <w:sz w:val="22"/>
          <w:szCs w:val="22"/>
        </w:rPr>
        <w:t xml:space="preserve"> for </w:t>
      </w:r>
      <w:r w:rsidR="00187262" w:rsidRPr="00187262">
        <w:rPr>
          <w:rFonts w:cs="Arial"/>
          <w:b/>
          <w:sz w:val="22"/>
          <w:szCs w:val="22"/>
        </w:rPr>
        <w:t>individual companies</w:t>
      </w:r>
      <w:r w:rsidR="00187262">
        <w:rPr>
          <w:rFonts w:cs="Arial"/>
          <w:sz w:val="22"/>
          <w:szCs w:val="22"/>
        </w:rPr>
        <w:t xml:space="preserve"> t</w:t>
      </w:r>
      <w:r w:rsidRPr="00A67473">
        <w:rPr>
          <w:rFonts w:cs="Arial"/>
          <w:sz w:val="22"/>
          <w:szCs w:val="22"/>
        </w:rPr>
        <w:t xml:space="preserve">o </w:t>
      </w:r>
      <w:r w:rsidR="00187262">
        <w:rPr>
          <w:rFonts w:cs="Arial"/>
          <w:sz w:val="22"/>
          <w:szCs w:val="22"/>
        </w:rPr>
        <w:t xml:space="preserve">document their own schedules for adoption of MOSH Leading Practices that will then be collated to </w:t>
      </w:r>
      <w:r w:rsidRPr="00A67473">
        <w:rPr>
          <w:rFonts w:cs="Arial"/>
          <w:sz w:val="22"/>
          <w:szCs w:val="22"/>
        </w:rPr>
        <w:t xml:space="preserve">provide </w:t>
      </w:r>
      <w:r w:rsidR="00773D6A">
        <w:rPr>
          <w:rFonts w:cs="Arial"/>
          <w:sz w:val="22"/>
          <w:szCs w:val="22"/>
        </w:rPr>
        <w:t>the CEO Elimination of Fatalities Team (</w:t>
      </w:r>
      <w:proofErr w:type="spellStart"/>
      <w:r w:rsidR="00773D6A">
        <w:rPr>
          <w:rFonts w:cs="Arial"/>
          <w:sz w:val="22"/>
          <w:szCs w:val="22"/>
        </w:rPr>
        <w:t>EoF</w:t>
      </w:r>
      <w:proofErr w:type="spellEnd"/>
      <w:r w:rsidR="00773D6A">
        <w:rPr>
          <w:rFonts w:cs="Arial"/>
          <w:sz w:val="22"/>
          <w:szCs w:val="22"/>
        </w:rPr>
        <w:t>) the information required to agree and track progress with regards to the adoption of MOSH Leading Practices.</w:t>
      </w:r>
    </w:p>
    <w:p w:rsidR="00C16B5F" w:rsidRPr="00A67473" w:rsidRDefault="00C16B5F" w:rsidP="00FB6F1F">
      <w:pPr>
        <w:spacing w:line="360" w:lineRule="auto"/>
        <w:jc w:val="center"/>
        <w:rPr>
          <w:b/>
          <w:sz w:val="22"/>
          <w:szCs w:val="22"/>
        </w:rPr>
      </w:pPr>
    </w:p>
    <w:p w:rsidR="00C16B5F" w:rsidRPr="00A67473" w:rsidRDefault="00CB7CD6" w:rsidP="00FB6F1F">
      <w:pPr>
        <w:spacing w:line="360" w:lineRule="auto"/>
        <w:jc w:val="center"/>
        <w:rPr>
          <w:b/>
          <w:sz w:val="22"/>
          <w:szCs w:val="22"/>
        </w:rPr>
      </w:pPr>
      <w:r w:rsidRPr="00A67473">
        <w:rPr>
          <w:b/>
          <w:sz w:val="22"/>
          <w:szCs w:val="22"/>
        </w:rPr>
        <w:t>Executive Summary</w:t>
      </w:r>
    </w:p>
    <w:p w:rsidR="00C16B5F" w:rsidRDefault="00773D6A" w:rsidP="003D145E">
      <w:pPr>
        <w:spacing w:line="360" w:lineRule="auto"/>
        <w:ind w:right="297"/>
        <w:rPr>
          <w:rFonts w:cs="Arial"/>
          <w:sz w:val="22"/>
          <w:szCs w:val="22"/>
        </w:rPr>
      </w:pPr>
      <w:r>
        <w:rPr>
          <w:rFonts w:cs="Arial"/>
          <w:sz w:val="22"/>
          <w:szCs w:val="22"/>
        </w:rPr>
        <w:t xml:space="preserve">In 2014 the </w:t>
      </w:r>
      <w:proofErr w:type="spellStart"/>
      <w:r>
        <w:rPr>
          <w:rFonts w:cs="Arial"/>
          <w:sz w:val="22"/>
          <w:szCs w:val="22"/>
        </w:rPr>
        <w:t>EoF</w:t>
      </w:r>
      <w:proofErr w:type="spellEnd"/>
      <w:r>
        <w:rPr>
          <w:rFonts w:cs="Arial"/>
          <w:sz w:val="22"/>
          <w:szCs w:val="22"/>
        </w:rPr>
        <w:t xml:space="preserve"> team agreed that the best way to contribute to the industry’s Health and Safety performance is to establish and agree measurable goals per annum, track progress and </w:t>
      </w:r>
      <w:r w:rsidR="003D145E">
        <w:rPr>
          <w:rFonts w:cs="Arial"/>
          <w:sz w:val="22"/>
          <w:szCs w:val="22"/>
        </w:rPr>
        <w:t>through individual company focus assist with moving forward.</w:t>
      </w:r>
    </w:p>
    <w:p w:rsidR="003D145E" w:rsidRDefault="003D145E" w:rsidP="003D145E">
      <w:pPr>
        <w:spacing w:line="360" w:lineRule="auto"/>
        <w:ind w:right="297"/>
        <w:rPr>
          <w:rFonts w:cs="Arial"/>
          <w:sz w:val="22"/>
          <w:szCs w:val="22"/>
        </w:rPr>
      </w:pPr>
    </w:p>
    <w:p w:rsidR="00187262" w:rsidRDefault="003D145E" w:rsidP="003D145E">
      <w:pPr>
        <w:spacing w:line="360" w:lineRule="auto"/>
        <w:ind w:right="297"/>
        <w:rPr>
          <w:rFonts w:cs="Arial"/>
          <w:sz w:val="22"/>
          <w:szCs w:val="22"/>
        </w:rPr>
      </w:pPr>
      <w:r>
        <w:rPr>
          <w:rFonts w:cs="Arial"/>
          <w:sz w:val="22"/>
          <w:szCs w:val="22"/>
        </w:rPr>
        <w:t xml:space="preserve">At the 2014 Mine Health and Safety summit tri partite principals reaffirmed their zero harm vision and committed to a number of milestones for the next 10 years. Employer principals committed to </w:t>
      </w:r>
      <w:proofErr w:type="gramStart"/>
      <w:r>
        <w:rPr>
          <w:rFonts w:cs="Arial"/>
          <w:sz w:val="22"/>
          <w:szCs w:val="22"/>
        </w:rPr>
        <w:t xml:space="preserve">“ </w:t>
      </w:r>
      <w:r w:rsidRPr="00187262">
        <w:rPr>
          <w:rFonts w:cs="Arial"/>
          <w:b/>
          <w:sz w:val="22"/>
          <w:szCs w:val="22"/>
        </w:rPr>
        <w:t>Timely</w:t>
      </w:r>
      <w:proofErr w:type="gramEnd"/>
      <w:r>
        <w:rPr>
          <w:rFonts w:cs="Arial"/>
          <w:sz w:val="22"/>
          <w:szCs w:val="22"/>
        </w:rPr>
        <w:t xml:space="preserve"> adopt identified leading practices </w:t>
      </w:r>
      <w:r w:rsidR="00187262">
        <w:rPr>
          <w:rFonts w:cs="Arial"/>
          <w:sz w:val="22"/>
          <w:szCs w:val="22"/>
        </w:rPr>
        <w:t>in line with a guideline as per the Leading Practice Pillar of the CTF.”</w:t>
      </w:r>
    </w:p>
    <w:p w:rsidR="00187262" w:rsidRDefault="00187262" w:rsidP="003D145E">
      <w:pPr>
        <w:spacing w:line="360" w:lineRule="auto"/>
        <w:ind w:right="297"/>
        <w:rPr>
          <w:rFonts w:cs="Arial"/>
          <w:sz w:val="22"/>
          <w:szCs w:val="22"/>
        </w:rPr>
      </w:pPr>
    </w:p>
    <w:p w:rsidR="00187262" w:rsidRDefault="00187262" w:rsidP="003D145E">
      <w:pPr>
        <w:spacing w:line="360" w:lineRule="auto"/>
        <w:ind w:right="297"/>
        <w:rPr>
          <w:rFonts w:cs="Arial"/>
          <w:sz w:val="22"/>
          <w:szCs w:val="22"/>
        </w:rPr>
      </w:pPr>
      <w:r>
        <w:rPr>
          <w:rFonts w:cs="Arial"/>
          <w:sz w:val="22"/>
          <w:szCs w:val="22"/>
        </w:rPr>
        <w:t>Whilst “Timely” is not defined in the milestones employers will best be served when individually and collectively define the adoption window for MOSH Leading Practices</w:t>
      </w:r>
    </w:p>
    <w:p w:rsidR="00DB247B" w:rsidRDefault="00DB247B" w:rsidP="003D145E">
      <w:pPr>
        <w:spacing w:line="360" w:lineRule="auto"/>
        <w:ind w:right="297"/>
        <w:rPr>
          <w:rFonts w:cs="Arial"/>
          <w:sz w:val="22"/>
          <w:szCs w:val="22"/>
        </w:rPr>
      </w:pPr>
    </w:p>
    <w:p w:rsidR="00DB247B" w:rsidRDefault="00DB247B" w:rsidP="003D145E">
      <w:pPr>
        <w:spacing w:line="360" w:lineRule="auto"/>
        <w:ind w:right="297"/>
        <w:rPr>
          <w:rFonts w:cs="Arial"/>
          <w:sz w:val="22"/>
          <w:szCs w:val="22"/>
        </w:rPr>
      </w:pPr>
      <w:r>
        <w:rPr>
          <w:rFonts w:cs="Arial"/>
          <w:sz w:val="22"/>
          <w:szCs w:val="22"/>
        </w:rPr>
        <w:t>It was agreed that the MOSH Task Force Member of each company/mine will facilitate the planning for his/her company.</w:t>
      </w:r>
    </w:p>
    <w:p w:rsidR="00187262" w:rsidRDefault="00187262" w:rsidP="003D145E">
      <w:pPr>
        <w:spacing w:line="360" w:lineRule="auto"/>
        <w:ind w:right="297"/>
        <w:rPr>
          <w:rFonts w:cs="Arial"/>
          <w:sz w:val="22"/>
          <w:szCs w:val="22"/>
        </w:rPr>
      </w:pPr>
    </w:p>
    <w:p w:rsidR="003D145E" w:rsidRDefault="00187262" w:rsidP="003D145E">
      <w:pPr>
        <w:spacing w:line="360" w:lineRule="auto"/>
        <w:ind w:right="297"/>
        <w:rPr>
          <w:rFonts w:cs="Arial"/>
          <w:sz w:val="22"/>
          <w:szCs w:val="22"/>
        </w:rPr>
      </w:pPr>
      <w:r>
        <w:rPr>
          <w:rFonts w:cs="Arial"/>
          <w:sz w:val="22"/>
          <w:szCs w:val="22"/>
        </w:rPr>
        <w:t xml:space="preserve"> </w:t>
      </w:r>
    </w:p>
    <w:p w:rsidR="00187262" w:rsidRDefault="00187262" w:rsidP="003D145E">
      <w:pPr>
        <w:spacing w:line="360" w:lineRule="auto"/>
        <w:ind w:right="297"/>
        <w:rPr>
          <w:rFonts w:cs="Arial"/>
          <w:sz w:val="22"/>
          <w:szCs w:val="22"/>
        </w:rPr>
      </w:pPr>
    </w:p>
    <w:p w:rsidR="00187262" w:rsidRDefault="00187262" w:rsidP="003D145E">
      <w:pPr>
        <w:spacing w:line="360" w:lineRule="auto"/>
        <w:ind w:right="297"/>
        <w:rPr>
          <w:rFonts w:cs="Arial"/>
          <w:sz w:val="22"/>
          <w:szCs w:val="22"/>
        </w:rPr>
      </w:pPr>
    </w:p>
    <w:p w:rsidR="00187262" w:rsidRDefault="00187262" w:rsidP="003D145E">
      <w:pPr>
        <w:spacing w:line="360" w:lineRule="auto"/>
        <w:ind w:right="297"/>
        <w:rPr>
          <w:rFonts w:cs="Arial"/>
          <w:sz w:val="22"/>
          <w:szCs w:val="22"/>
        </w:rPr>
      </w:pPr>
    </w:p>
    <w:p w:rsidR="00187262" w:rsidRDefault="00187262" w:rsidP="003D145E">
      <w:pPr>
        <w:spacing w:line="360" w:lineRule="auto"/>
        <w:ind w:right="297"/>
        <w:rPr>
          <w:rFonts w:cs="Arial"/>
          <w:sz w:val="22"/>
          <w:szCs w:val="22"/>
        </w:rPr>
      </w:pPr>
    </w:p>
    <w:p w:rsidR="00187262" w:rsidRDefault="00187262" w:rsidP="003D145E">
      <w:pPr>
        <w:spacing w:line="360" w:lineRule="auto"/>
        <w:ind w:right="297"/>
        <w:rPr>
          <w:rFonts w:cs="Arial"/>
          <w:sz w:val="22"/>
          <w:szCs w:val="22"/>
        </w:rPr>
      </w:pPr>
    </w:p>
    <w:p w:rsidR="00187262" w:rsidRDefault="00187262" w:rsidP="003D145E">
      <w:pPr>
        <w:spacing w:line="360" w:lineRule="auto"/>
        <w:ind w:right="297"/>
        <w:rPr>
          <w:rFonts w:cs="Arial"/>
          <w:sz w:val="22"/>
          <w:szCs w:val="22"/>
        </w:rPr>
      </w:pPr>
    </w:p>
    <w:p w:rsidR="00187262" w:rsidRDefault="00187262" w:rsidP="003D145E">
      <w:pPr>
        <w:spacing w:line="360" w:lineRule="auto"/>
        <w:ind w:right="297"/>
        <w:rPr>
          <w:rFonts w:cs="Arial"/>
          <w:sz w:val="22"/>
          <w:szCs w:val="22"/>
        </w:rPr>
      </w:pPr>
    </w:p>
    <w:p w:rsidR="00187262" w:rsidRDefault="00187262" w:rsidP="003D145E">
      <w:pPr>
        <w:spacing w:line="360" w:lineRule="auto"/>
        <w:ind w:right="297"/>
        <w:rPr>
          <w:rFonts w:cs="Arial"/>
          <w:sz w:val="22"/>
          <w:szCs w:val="22"/>
        </w:rPr>
      </w:pPr>
    </w:p>
    <w:p w:rsidR="00187262" w:rsidRDefault="00187262" w:rsidP="003D145E">
      <w:pPr>
        <w:spacing w:line="360" w:lineRule="auto"/>
        <w:ind w:right="297"/>
        <w:rPr>
          <w:rFonts w:cs="Arial"/>
          <w:sz w:val="22"/>
          <w:szCs w:val="22"/>
        </w:rPr>
      </w:pPr>
    </w:p>
    <w:p w:rsidR="00187262" w:rsidRDefault="00187262" w:rsidP="003D145E">
      <w:pPr>
        <w:spacing w:line="360" w:lineRule="auto"/>
        <w:ind w:right="297"/>
        <w:rPr>
          <w:rFonts w:cs="Arial"/>
          <w:sz w:val="22"/>
          <w:szCs w:val="22"/>
        </w:rPr>
      </w:pPr>
    </w:p>
    <w:p w:rsidR="00187262" w:rsidRDefault="00187262" w:rsidP="003D145E">
      <w:pPr>
        <w:spacing w:line="360" w:lineRule="auto"/>
        <w:ind w:right="297"/>
        <w:rPr>
          <w:rFonts w:cs="Arial"/>
          <w:sz w:val="22"/>
          <w:szCs w:val="22"/>
        </w:rPr>
      </w:pPr>
    </w:p>
    <w:p w:rsidR="00187262" w:rsidRDefault="00187262" w:rsidP="003D145E">
      <w:pPr>
        <w:spacing w:line="360" w:lineRule="auto"/>
        <w:ind w:right="297"/>
        <w:rPr>
          <w:rFonts w:cs="Arial"/>
          <w:sz w:val="22"/>
          <w:szCs w:val="22"/>
        </w:rPr>
      </w:pPr>
    </w:p>
    <w:p w:rsidR="00187262" w:rsidRDefault="00187262" w:rsidP="003D145E">
      <w:pPr>
        <w:spacing w:line="360" w:lineRule="auto"/>
        <w:ind w:right="297"/>
        <w:rPr>
          <w:rFonts w:cs="Arial"/>
          <w:sz w:val="22"/>
          <w:szCs w:val="22"/>
        </w:rPr>
      </w:pPr>
    </w:p>
    <w:p w:rsidR="00187262" w:rsidRDefault="00187262" w:rsidP="00187262">
      <w:pPr>
        <w:spacing w:line="360" w:lineRule="auto"/>
        <w:ind w:right="297"/>
        <w:jc w:val="center"/>
        <w:rPr>
          <w:rFonts w:cs="Arial"/>
          <w:b/>
          <w:sz w:val="22"/>
          <w:szCs w:val="22"/>
        </w:rPr>
      </w:pPr>
      <w:r w:rsidRPr="00187262">
        <w:rPr>
          <w:rFonts w:cs="Arial"/>
          <w:b/>
          <w:sz w:val="22"/>
          <w:szCs w:val="22"/>
        </w:rPr>
        <w:t>This is an Example</w:t>
      </w:r>
    </w:p>
    <w:p w:rsidR="00372DC2" w:rsidRPr="00187262" w:rsidRDefault="00372DC2" w:rsidP="00372DC2">
      <w:pPr>
        <w:spacing w:line="360" w:lineRule="auto"/>
        <w:ind w:right="297"/>
        <w:rPr>
          <w:rFonts w:cs="Arial"/>
          <w:b/>
          <w:sz w:val="22"/>
          <w:szCs w:val="22"/>
        </w:rPr>
      </w:pPr>
    </w:p>
    <w:p w:rsidR="00187262" w:rsidRDefault="00187262" w:rsidP="003D145E">
      <w:pPr>
        <w:spacing w:line="360" w:lineRule="auto"/>
        <w:ind w:right="297"/>
        <w:rPr>
          <w:rFonts w:ascii="Times New Roman" w:hAnsi="Times New Roman"/>
          <w:szCs w:val="20"/>
          <w:lang w:val="en-US"/>
        </w:rPr>
      </w:pPr>
      <w:r>
        <w:fldChar w:fldCharType="begin"/>
      </w:r>
      <w:r>
        <w:instrText xml:space="preserve"> LINK Excel.Sheet.12 "C:\\Users\\kblomerus\\Documents\\CEOMeasurable GoalsHarmonyexample.xlsx" "Harmony!R1C2:R11C11" \a \f 4 \h </w:instrText>
      </w:r>
      <w:r w:rsidR="00372DC2">
        <w:instrText xml:space="preserve"> \* MERGEFORMAT </w:instrText>
      </w:r>
      <w:r>
        <w:fldChar w:fldCharType="separate"/>
      </w:r>
    </w:p>
    <w:tbl>
      <w:tblPr>
        <w:tblW w:w="10920" w:type="dxa"/>
        <w:tblLook w:val="04A0" w:firstRow="1" w:lastRow="0" w:firstColumn="1" w:lastColumn="0" w:noHBand="0" w:noVBand="1"/>
      </w:tblPr>
      <w:tblGrid>
        <w:gridCol w:w="1079"/>
        <w:gridCol w:w="1717"/>
        <w:gridCol w:w="1080"/>
        <w:gridCol w:w="915"/>
        <w:gridCol w:w="664"/>
        <w:gridCol w:w="479"/>
        <w:gridCol w:w="536"/>
        <w:gridCol w:w="540"/>
        <w:gridCol w:w="1717"/>
        <w:gridCol w:w="2193"/>
      </w:tblGrid>
      <w:tr w:rsidR="00187262" w:rsidRPr="00187262" w:rsidTr="00187262">
        <w:trPr>
          <w:trHeight w:val="315"/>
        </w:trPr>
        <w:tc>
          <w:tcPr>
            <w:tcW w:w="10920" w:type="dxa"/>
            <w:gridSpan w:val="10"/>
            <w:tcBorders>
              <w:top w:val="single" w:sz="8" w:space="0" w:color="auto"/>
              <w:left w:val="single" w:sz="8" w:space="0" w:color="auto"/>
              <w:bottom w:val="single" w:sz="4" w:space="0" w:color="auto"/>
              <w:right w:val="single" w:sz="8" w:space="0" w:color="000000"/>
            </w:tcBorders>
            <w:shd w:val="clear" w:color="000000" w:fill="92D050"/>
            <w:vAlign w:val="center"/>
            <w:hideMark/>
          </w:tcPr>
          <w:p w:rsidR="00187262" w:rsidRPr="00187262" w:rsidRDefault="00187262" w:rsidP="00187262">
            <w:pPr>
              <w:jc w:val="center"/>
              <w:rPr>
                <w:rFonts w:ascii="Calibri" w:hAnsi="Calibri" w:cs="Calibri"/>
                <w:b/>
                <w:bCs/>
                <w:sz w:val="24"/>
                <w:lang w:val="en-US"/>
              </w:rPr>
            </w:pPr>
            <w:r w:rsidRPr="00187262">
              <w:rPr>
                <w:rFonts w:ascii="Calibri" w:hAnsi="Calibri" w:cs="Calibri"/>
                <w:b/>
                <w:bCs/>
                <w:sz w:val="24"/>
                <w:lang w:val="en-US"/>
              </w:rPr>
              <w:t>Multi Stage Filtration Simple Leading Practice 2015</w:t>
            </w:r>
          </w:p>
        </w:tc>
      </w:tr>
      <w:tr w:rsidR="00187262" w:rsidRPr="00187262" w:rsidTr="00372DC2">
        <w:trPr>
          <w:trHeight w:val="900"/>
        </w:trPr>
        <w:tc>
          <w:tcPr>
            <w:tcW w:w="1079" w:type="dxa"/>
            <w:tcBorders>
              <w:top w:val="nil"/>
              <w:left w:val="single" w:sz="8" w:space="0" w:color="auto"/>
              <w:bottom w:val="single" w:sz="4" w:space="0" w:color="auto"/>
              <w:right w:val="single" w:sz="4" w:space="0" w:color="auto"/>
            </w:tcBorders>
            <w:shd w:val="clear" w:color="C0504D" w:fill="92D050"/>
            <w:noWrap/>
            <w:vAlign w:val="bottom"/>
            <w:hideMark/>
          </w:tcPr>
          <w:p w:rsidR="00187262" w:rsidRPr="00187262" w:rsidRDefault="00187262" w:rsidP="00187262">
            <w:pPr>
              <w:jc w:val="center"/>
              <w:rPr>
                <w:rFonts w:ascii="Calibri" w:hAnsi="Calibri" w:cs="Calibri"/>
                <w:b/>
                <w:bCs/>
                <w:sz w:val="22"/>
                <w:szCs w:val="22"/>
                <w:lang w:val="en-US"/>
              </w:rPr>
            </w:pPr>
            <w:r w:rsidRPr="00187262">
              <w:rPr>
                <w:rFonts w:ascii="Calibri" w:hAnsi="Calibri" w:cs="Calibri"/>
                <w:b/>
                <w:bCs/>
                <w:sz w:val="22"/>
                <w:szCs w:val="22"/>
                <w:lang w:val="en-US"/>
              </w:rPr>
              <w:t>Company</w:t>
            </w:r>
          </w:p>
        </w:tc>
        <w:tc>
          <w:tcPr>
            <w:tcW w:w="1717" w:type="dxa"/>
            <w:tcBorders>
              <w:top w:val="nil"/>
              <w:left w:val="nil"/>
              <w:bottom w:val="single" w:sz="4" w:space="0" w:color="auto"/>
              <w:right w:val="single" w:sz="4" w:space="0" w:color="auto"/>
            </w:tcBorders>
            <w:shd w:val="clear" w:color="000000" w:fill="92D050"/>
            <w:noWrap/>
            <w:vAlign w:val="bottom"/>
            <w:hideMark/>
          </w:tcPr>
          <w:p w:rsidR="00187262" w:rsidRPr="00187262" w:rsidRDefault="00187262" w:rsidP="00187262">
            <w:pPr>
              <w:rPr>
                <w:rFonts w:ascii="Calibri" w:hAnsi="Calibri" w:cs="Calibri"/>
                <w:b/>
                <w:bCs/>
                <w:sz w:val="22"/>
                <w:szCs w:val="22"/>
                <w:lang w:val="en-US"/>
              </w:rPr>
            </w:pPr>
            <w:r w:rsidRPr="00187262">
              <w:rPr>
                <w:rFonts w:ascii="Calibri" w:hAnsi="Calibri" w:cs="Calibri"/>
                <w:b/>
                <w:bCs/>
                <w:sz w:val="22"/>
                <w:szCs w:val="22"/>
                <w:lang w:val="en-US"/>
              </w:rPr>
              <w:t>Mine/Operation</w:t>
            </w:r>
          </w:p>
        </w:tc>
        <w:tc>
          <w:tcPr>
            <w:tcW w:w="1080" w:type="dxa"/>
            <w:tcBorders>
              <w:top w:val="nil"/>
              <w:left w:val="nil"/>
              <w:bottom w:val="single" w:sz="4" w:space="0" w:color="auto"/>
              <w:right w:val="single" w:sz="4" w:space="0" w:color="auto"/>
            </w:tcBorders>
            <w:shd w:val="clear" w:color="000000" w:fill="92D050"/>
            <w:vAlign w:val="bottom"/>
            <w:hideMark/>
          </w:tcPr>
          <w:p w:rsidR="00187262" w:rsidRPr="00187262" w:rsidRDefault="00187262" w:rsidP="00187262">
            <w:pPr>
              <w:jc w:val="center"/>
              <w:rPr>
                <w:rFonts w:ascii="Calibri" w:hAnsi="Calibri" w:cs="Calibri"/>
                <w:b/>
                <w:bCs/>
                <w:sz w:val="22"/>
                <w:szCs w:val="22"/>
                <w:lang w:val="en-US"/>
              </w:rPr>
            </w:pPr>
            <w:r w:rsidRPr="00187262">
              <w:rPr>
                <w:rFonts w:ascii="Calibri" w:hAnsi="Calibri" w:cs="Calibri"/>
                <w:b/>
                <w:bCs/>
                <w:sz w:val="22"/>
                <w:szCs w:val="22"/>
                <w:lang w:val="en-US"/>
              </w:rPr>
              <w:t>% Comp previous year</w:t>
            </w:r>
          </w:p>
        </w:tc>
        <w:tc>
          <w:tcPr>
            <w:tcW w:w="915" w:type="dxa"/>
            <w:tcBorders>
              <w:top w:val="nil"/>
              <w:left w:val="nil"/>
              <w:bottom w:val="single" w:sz="4" w:space="0" w:color="auto"/>
              <w:right w:val="single" w:sz="4" w:space="0" w:color="auto"/>
            </w:tcBorders>
            <w:shd w:val="clear" w:color="000000" w:fill="92D050"/>
            <w:vAlign w:val="bottom"/>
            <w:hideMark/>
          </w:tcPr>
          <w:p w:rsidR="00187262" w:rsidRPr="00187262" w:rsidRDefault="00187262" w:rsidP="00187262">
            <w:pPr>
              <w:jc w:val="center"/>
              <w:rPr>
                <w:rFonts w:ascii="Calibri" w:hAnsi="Calibri" w:cs="Calibri"/>
                <w:b/>
                <w:bCs/>
                <w:sz w:val="22"/>
                <w:szCs w:val="22"/>
                <w:lang w:val="en-US"/>
              </w:rPr>
            </w:pPr>
            <w:r w:rsidRPr="00187262">
              <w:rPr>
                <w:rFonts w:ascii="Calibri" w:hAnsi="Calibri" w:cs="Calibri"/>
                <w:b/>
                <w:bCs/>
                <w:sz w:val="22"/>
                <w:szCs w:val="22"/>
                <w:lang w:val="en-US"/>
              </w:rPr>
              <w:t>Start Date</w:t>
            </w:r>
          </w:p>
        </w:tc>
        <w:tc>
          <w:tcPr>
            <w:tcW w:w="664" w:type="dxa"/>
            <w:tcBorders>
              <w:top w:val="nil"/>
              <w:left w:val="nil"/>
              <w:bottom w:val="single" w:sz="4" w:space="0" w:color="auto"/>
              <w:right w:val="single" w:sz="4" w:space="0" w:color="auto"/>
            </w:tcBorders>
            <w:shd w:val="clear" w:color="000000" w:fill="92D050"/>
            <w:hideMark/>
          </w:tcPr>
          <w:p w:rsidR="00187262" w:rsidRPr="00187262" w:rsidRDefault="00187262" w:rsidP="00187262">
            <w:pPr>
              <w:jc w:val="center"/>
              <w:rPr>
                <w:rFonts w:ascii="Calibri" w:hAnsi="Calibri" w:cs="Calibri"/>
                <w:b/>
                <w:bCs/>
                <w:sz w:val="22"/>
                <w:szCs w:val="22"/>
                <w:lang w:val="en-US"/>
              </w:rPr>
            </w:pPr>
            <w:r w:rsidRPr="00187262">
              <w:rPr>
                <w:rFonts w:ascii="Calibri" w:hAnsi="Calibri" w:cs="Calibri"/>
                <w:b/>
                <w:bCs/>
                <w:sz w:val="22"/>
                <w:szCs w:val="22"/>
                <w:lang w:val="en-US"/>
              </w:rPr>
              <w:t>Q1</w:t>
            </w:r>
          </w:p>
        </w:tc>
        <w:tc>
          <w:tcPr>
            <w:tcW w:w="479" w:type="dxa"/>
            <w:tcBorders>
              <w:top w:val="nil"/>
              <w:left w:val="nil"/>
              <w:bottom w:val="single" w:sz="4" w:space="0" w:color="auto"/>
              <w:right w:val="single" w:sz="4" w:space="0" w:color="auto"/>
            </w:tcBorders>
            <w:shd w:val="clear" w:color="000000" w:fill="92D050"/>
            <w:hideMark/>
          </w:tcPr>
          <w:p w:rsidR="00187262" w:rsidRPr="00187262" w:rsidRDefault="00187262" w:rsidP="00187262">
            <w:pPr>
              <w:jc w:val="center"/>
              <w:rPr>
                <w:rFonts w:ascii="Calibri" w:hAnsi="Calibri" w:cs="Calibri"/>
                <w:b/>
                <w:bCs/>
                <w:sz w:val="22"/>
                <w:szCs w:val="22"/>
                <w:lang w:val="en-US"/>
              </w:rPr>
            </w:pPr>
            <w:r w:rsidRPr="00187262">
              <w:rPr>
                <w:rFonts w:ascii="Calibri" w:hAnsi="Calibri" w:cs="Calibri"/>
                <w:b/>
                <w:bCs/>
                <w:sz w:val="22"/>
                <w:szCs w:val="22"/>
                <w:lang w:val="en-US"/>
              </w:rPr>
              <w:t>Q2</w:t>
            </w:r>
          </w:p>
        </w:tc>
        <w:tc>
          <w:tcPr>
            <w:tcW w:w="536" w:type="dxa"/>
            <w:tcBorders>
              <w:top w:val="nil"/>
              <w:left w:val="nil"/>
              <w:bottom w:val="single" w:sz="4" w:space="0" w:color="auto"/>
              <w:right w:val="single" w:sz="4" w:space="0" w:color="auto"/>
            </w:tcBorders>
            <w:shd w:val="clear" w:color="000000" w:fill="92D050"/>
            <w:hideMark/>
          </w:tcPr>
          <w:p w:rsidR="00187262" w:rsidRPr="00187262" w:rsidRDefault="00187262" w:rsidP="00187262">
            <w:pPr>
              <w:jc w:val="center"/>
              <w:rPr>
                <w:rFonts w:ascii="Calibri" w:hAnsi="Calibri" w:cs="Calibri"/>
                <w:b/>
                <w:bCs/>
                <w:sz w:val="22"/>
                <w:szCs w:val="22"/>
                <w:lang w:val="en-US"/>
              </w:rPr>
            </w:pPr>
            <w:r w:rsidRPr="00187262">
              <w:rPr>
                <w:rFonts w:ascii="Calibri" w:hAnsi="Calibri" w:cs="Calibri"/>
                <w:b/>
                <w:bCs/>
                <w:sz w:val="22"/>
                <w:szCs w:val="22"/>
                <w:lang w:val="en-US"/>
              </w:rPr>
              <w:t>Q3</w:t>
            </w:r>
          </w:p>
        </w:tc>
        <w:tc>
          <w:tcPr>
            <w:tcW w:w="540" w:type="dxa"/>
            <w:tcBorders>
              <w:top w:val="nil"/>
              <w:left w:val="nil"/>
              <w:bottom w:val="single" w:sz="4" w:space="0" w:color="auto"/>
              <w:right w:val="single" w:sz="4" w:space="0" w:color="auto"/>
            </w:tcBorders>
            <w:shd w:val="clear" w:color="000000" w:fill="92D050"/>
            <w:hideMark/>
          </w:tcPr>
          <w:p w:rsidR="00187262" w:rsidRPr="00187262" w:rsidRDefault="00187262" w:rsidP="00187262">
            <w:pPr>
              <w:jc w:val="center"/>
              <w:rPr>
                <w:rFonts w:ascii="Calibri" w:hAnsi="Calibri" w:cs="Calibri"/>
                <w:b/>
                <w:bCs/>
                <w:sz w:val="22"/>
                <w:szCs w:val="22"/>
                <w:lang w:val="en-US"/>
              </w:rPr>
            </w:pPr>
            <w:r w:rsidRPr="00187262">
              <w:rPr>
                <w:rFonts w:ascii="Calibri" w:hAnsi="Calibri" w:cs="Calibri"/>
                <w:b/>
                <w:bCs/>
                <w:sz w:val="22"/>
                <w:szCs w:val="22"/>
                <w:lang w:val="en-US"/>
              </w:rPr>
              <w:t>Q4</w:t>
            </w:r>
          </w:p>
        </w:tc>
        <w:tc>
          <w:tcPr>
            <w:tcW w:w="1717" w:type="dxa"/>
            <w:tcBorders>
              <w:top w:val="nil"/>
              <w:left w:val="nil"/>
              <w:bottom w:val="single" w:sz="4" w:space="0" w:color="auto"/>
              <w:right w:val="nil"/>
            </w:tcBorders>
            <w:shd w:val="clear" w:color="000000" w:fill="92D050"/>
            <w:hideMark/>
          </w:tcPr>
          <w:p w:rsidR="00187262" w:rsidRPr="00187262" w:rsidRDefault="00187262" w:rsidP="00187262">
            <w:pPr>
              <w:jc w:val="center"/>
              <w:rPr>
                <w:rFonts w:ascii="Calibri" w:hAnsi="Calibri" w:cs="Calibri"/>
                <w:b/>
                <w:bCs/>
                <w:sz w:val="22"/>
                <w:szCs w:val="22"/>
                <w:lang w:val="en-US"/>
              </w:rPr>
            </w:pPr>
            <w:r w:rsidRPr="00187262">
              <w:rPr>
                <w:rFonts w:ascii="Calibri" w:hAnsi="Calibri" w:cs="Calibri"/>
                <w:b/>
                <w:bCs/>
                <w:sz w:val="22"/>
                <w:szCs w:val="22"/>
                <w:lang w:val="en-US"/>
              </w:rPr>
              <w:t>Completion Date</w:t>
            </w:r>
          </w:p>
        </w:tc>
        <w:tc>
          <w:tcPr>
            <w:tcW w:w="2193" w:type="dxa"/>
            <w:tcBorders>
              <w:top w:val="nil"/>
              <w:left w:val="single" w:sz="4" w:space="0" w:color="auto"/>
              <w:bottom w:val="single" w:sz="4" w:space="0" w:color="auto"/>
              <w:right w:val="single" w:sz="8" w:space="0" w:color="auto"/>
            </w:tcBorders>
            <w:shd w:val="clear" w:color="000000" w:fill="92D050"/>
            <w:hideMark/>
          </w:tcPr>
          <w:p w:rsidR="00187262" w:rsidRPr="00187262" w:rsidRDefault="00187262" w:rsidP="00187262">
            <w:pPr>
              <w:jc w:val="center"/>
              <w:rPr>
                <w:rFonts w:ascii="Calibri" w:hAnsi="Calibri" w:cs="Calibri"/>
                <w:b/>
                <w:bCs/>
                <w:sz w:val="22"/>
                <w:szCs w:val="22"/>
                <w:lang w:val="en-US"/>
              </w:rPr>
            </w:pPr>
            <w:r w:rsidRPr="00187262">
              <w:rPr>
                <w:rFonts w:ascii="Calibri" w:hAnsi="Calibri" w:cs="Calibri"/>
                <w:b/>
                <w:bCs/>
                <w:sz w:val="22"/>
                <w:szCs w:val="22"/>
                <w:lang w:val="en-US"/>
              </w:rPr>
              <w:t>Comment/Budget</w:t>
            </w:r>
          </w:p>
        </w:tc>
      </w:tr>
      <w:tr w:rsidR="00187262" w:rsidRPr="00187262" w:rsidTr="00372DC2">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rsidR="00187262" w:rsidRPr="00187262" w:rsidRDefault="00187262" w:rsidP="00187262">
            <w:pPr>
              <w:jc w:val="center"/>
              <w:rPr>
                <w:rFonts w:ascii="Calibri" w:hAnsi="Calibri" w:cs="Calibri"/>
                <w:color w:val="000000"/>
                <w:sz w:val="22"/>
                <w:szCs w:val="22"/>
                <w:lang w:val="en-US"/>
              </w:rPr>
            </w:pPr>
            <w:r w:rsidRPr="00187262">
              <w:rPr>
                <w:rFonts w:ascii="Calibri" w:hAnsi="Calibri" w:cs="Calibri"/>
                <w:color w:val="000000"/>
                <w:sz w:val="22"/>
                <w:szCs w:val="22"/>
                <w:lang w:val="en-US"/>
              </w:rPr>
              <w:t>Harmony</w:t>
            </w:r>
          </w:p>
        </w:tc>
        <w:tc>
          <w:tcPr>
            <w:tcW w:w="1717" w:type="dxa"/>
            <w:tcBorders>
              <w:top w:val="nil"/>
              <w:left w:val="nil"/>
              <w:bottom w:val="single" w:sz="4" w:space="0" w:color="auto"/>
              <w:right w:val="single" w:sz="4" w:space="0" w:color="auto"/>
            </w:tcBorders>
            <w:shd w:val="clear" w:color="auto" w:fill="auto"/>
            <w:hideMark/>
          </w:tcPr>
          <w:p w:rsidR="00187262" w:rsidRPr="00187262" w:rsidRDefault="00187262" w:rsidP="00187262">
            <w:pPr>
              <w:rPr>
                <w:rFonts w:ascii="Calibri" w:hAnsi="Calibri" w:cs="Calibri"/>
                <w:b/>
                <w:bCs/>
                <w:color w:val="000000"/>
                <w:sz w:val="22"/>
                <w:szCs w:val="22"/>
                <w:lang w:val="en-US"/>
              </w:rPr>
            </w:pPr>
            <w:proofErr w:type="spellStart"/>
            <w:r w:rsidRPr="00187262">
              <w:rPr>
                <w:rFonts w:ascii="Calibri" w:hAnsi="Calibri" w:cs="Calibri"/>
                <w:b/>
                <w:bCs/>
                <w:color w:val="000000"/>
                <w:sz w:val="22"/>
                <w:szCs w:val="22"/>
                <w:lang w:val="en-US"/>
              </w:rPr>
              <w:t>Doornkop</w:t>
            </w:r>
            <w:proofErr w:type="spellEnd"/>
          </w:p>
        </w:tc>
        <w:tc>
          <w:tcPr>
            <w:tcW w:w="1080" w:type="dxa"/>
            <w:tcBorders>
              <w:top w:val="nil"/>
              <w:left w:val="nil"/>
              <w:bottom w:val="single" w:sz="4" w:space="0" w:color="auto"/>
              <w:right w:val="single" w:sz="4" w:space="0" w:color="auto"/>
            </w:tcBorders>
            <w:shd w:val="clear" w:color="auto" w:fill="auto"/>
            <w:hideMark/>
          </w:tcPr>
          <w:p w:rsidR="00187262" w:rsidRPr="00187262" w:rsidRDefault="00187262" w:rsidP="00187262">
            <w:pPr>
              <w:jc w:val="center"/>
              <w:rPr>
                <w:rFonts w:ascii="Calibri" w:hAnsi="Calibri" w:cs="Calibri"/>
                <w:b/>
                <w:bCs/>
                <w:color w:val="000000"/>
                <w:sz w:val="22"/>
                <w:szCs w:val="22"/>
                <w:lang w:val="en-US"/>
              </w:rPr>
            </w:pPr>
            <w:r w:rsidRPr="00187262">
              <w:rPr>
                <w:rFonts w:ascii="Calibri" w:hAnsi="Calibri" w:cs="Calibri"/>
                <w:b/>
                <w:bCs/>
                <w:color w:val="000000"/>
                <w:sz w:val="22"/>
                <w:szCs w:val="22"/>
                <w:lang w:val="en-US"/>
              </w:rPr>
              <w:t>0%</w:t>
            </w:r>
          </w:p>
        </w:tc>
        <w:tc>
          <w:tcPr>
            <w:tcW w:w="915" w:type="dxa"/>
            <w:tcBorders>
              <w:top w:val="nil"/>
              <w:left w:val="nil"/>
              <w:bottom w:val="single" w:sz="4" w:space="0" w:color="auto"/>
              <w:right w:val="single" w:sz="4" w:space="0" w:color="auto"/>
            </w:tcBorders>
            <w:shd w:val="clear" w:color="auto" w:fill="auto"/>
            <w:hideMark/>
          </w:tcPr>
          <w:p w:rsidR="00187262" w:rsidRPr="00187262" w:rsidRDefault="00187262" w:rsidP="00187262">
            <w:pPr>
              <w:jc w:val="center"/>
              <w:rPr>
                <w:rFonts w:ascii="Calibri" w:hAnsi="Calibri" w:cs="Calibri"/>
                <w:b/>
                <w:bCs/>
                <w:color w:val="000000"/>
                <w:sz w:val="22"/>
                <w:szCs w:val="22"/>
                <w:lang w:val="en-US"/>
              </w:rPr>
            </w:pPr>
            <w:r w:rsidRPr="00187262">
              <w:rPr>
                <w:rFonts w:ascii="Calibri" w:hAnsi="Calibri" w:cs="Calibri"/>
                <w:b/>
                <w:bCs/>
                <w:color w:val="000000"/>
                <w:sz w:val="22"/>
                <w:szCs w:val="22"/>
                <w:lang w:val="en-US"/>
              </w:rPr>
              <w:t> </w:t>
            </w:r>
          </w:p>
        </w:tc>
        <w:tc>
          <w:tcPr>
            <w:tcW w:w="664" w:type="dxa"/>
            <w:tcBorders>
              <w:top w:val="nil"/>
              <w:left w:val="nil"/>
              <w:bottom w:val="single" w:sz="4" w:space="0" w:color="auto"/>
              <w:right w:val="single" w:sz="4" w:space="0" w:color="auto"/>
            </w:tcBorders>
            <w:shd w:val="clear" w:color="auto" w:fill="auto"/>
            <w:noWrap/>
            <w:vAlign w:val="bottom"/>
            <w:hideMark/>
          </w:tcPr>
          <w:p w:rsidR="00187262" w:rsidRPr="00187262" w:rsidRDefault="00187262" w:rsidP="00187262">
            <w:pPr>
              <w:rPr>
                <w:rFonts w:ascii="Calibri" w:hAnsi="Calibri" w:cs="Calibri"/>
                <w:color w:val="000000"/>
                <w:sz w:val="22"/>
                <w:szCs w:val="22"/>
                <w:lang w:val="en-US"/>
              </w:rPr>
            </w:pPr>
            <w:r w:rsidRPr="00187262">
              <w:rPr>
                <w:rFonts w:ascii="Calibri" w:hAnsi="Calibri" w:cs="Calibri"/>
                <w:color w:val="000000"/>
                <w:sz w:val="22"/>
                <w:szCs w:val="22"/>
                <w:lang w:val="en-US"/>
              </w:rPr>
              <w:t>x</w:t>
            </w:r>
          </w:p>
        </w:tc>
        <w:tc>
          <w:tcPr>
            <w:tcW w:w="479" w:type="dxa"/>
            <w:tcBorders>
              <w:top w:val="nil"/>
              <w:left w:val="nil"/>
              <w:bottom w:val="single" w:sz="4" w:space="0" w:color="auto"/>
              <w:right w:val="single" w:sz="4" w:space="0" w:color="auto"/>
            </w:tcBorders>
            <w:shd w:val="clear" w:color="auto" w:fill="auto"/>
            <w:noWrap/>
            <w:vAlign w:val="bottom"/>
            <w:hideMark/>
          </w:tcPr>
          <w:p w:rsidR="00187262" w:rsidRPr="00187262" w:rsidRDefault="00187262" w:rsidP="00187262">
            <w:pPr>
              <w:rPr>
                <w:rFonts w:ascii="Calibri" w:hAnsi="Calibri" w:cs="Calibri"/>
                <w:color w:val="000000"/>
                <w:sz w:val="22"/>
                <w:szCs w:val="22"/>
                <w:lang w:val="en-US"/>
              </w:rPr>
            </w:pPr>
            <w:r w:rsidRPr="00187262">
              <w:rPr>
                <w:rFonts w:ascii="Calibri" w:hAnsi="Calibri" w:cs="Calibri"/>
                <w:color w:val="000000"/>
                <w:sz w:val="22"/>
                <w:szCs w:val="22"/>
                <w:lang w:val="en-US"/>
              </w:rPr>
              <w:t>x</w:t>
            </w:r>
          </w:p>
        </w:tc>
        <w:tc>
          <w:tcPr>
            <w:tcW w:w="536" w:type="dxa"/>
            <w:tcBorders>
              <w:top w:val="nil"/>
              <w:left w:val="nil"/>
              <w:bottom w:val="single" w:sz="4" w:space="0" w:color="auto"/>
              <w:right w:val="single" w:sz="4" w:space="0" w:color="auto"/>
            </w:tcBorders>
            <w:shd w:val="clear" w:color="auto" w:fill="auto"/>
            <w:noWrap/>
            <w:vAlign w:val="bottom"/>
            <w:hideMark/>
          </w:tcPr>
          <w:p w:rsidR="00187262" w:rsidRPr="00187262" w:rsidRDefault="00187262" w:rsidP="00187262">
            <w:pPr>
              <w:rPr>
                <w:rFonts w:ascii="Calibri" w:hAnsi="Calibri" w:cs="Calibri"/>
                <w:color w:val="000000"/>
                <w:sz w:val="22"/>
                <w:szCs w:val="22"/>
                <w:lang w:val="en-US"/>
              </w:rPr>
            </w:pPr>
            <w:r w:rsidRPr="00187262">
              <w:rPr>
                <w:rFonts w:ascii="Calibri" w:hAnsi="Calibri" w:cs="Calibri"/>
                <w:color w:val="000000"/>
                <w:sz w:val="22"/>
                <w:szCs w:val="22"/>
                <w:lang w:val="en-US"/>
              </w:rPr>
              <w:t>x</w:t>
            </w:r>
          </w:p>
        </w:tc>
        <w:tc>
          <w:tcPr>
            <w:tcW w:w="540" w:type="dxa"/>
            <w:tcBorders>
              <w:top w:val="nil"/>
              <w:left w:val="nil"/>
              <w:bottom w:val="single" w:sz="4" w:space="0" w:color="auto"/>
              <w:right w:val="single" w:sz="4" w:space="0" w:color="auto"/>
            </w:tcBorders>
            <w:shd w:val="clear" w:color="auto" w:fill="auto"/>
            <w:noWrap/>
            <w:vAlign w:val="bottom"/>
            <w:hideMark/>
          </w:tcPr>
          <w:p w:rsidR="00187262" w:rsidRPr="00187262" w:rsidRDefault="00187262" w:rsidP="00187262">
            <w:pPr>
              <w:rPr>
                <w:rFonts w:ascii="Calibri" w:hAnsi="Calibri" w:cs="Calibri"/>
                <w:color w:val="000000"/>
                <w:sz w:val="22"/>
                <w:szCs w:val="22"/>
                <w:lang w:val="en-US"/>
              </w:rPr>
            </w:pPr>
            <w:r w:rsidRPr="00187262">
              <w:rPr>
                <w:rFonts w:ascii="Calibri" w:hAnsi="Calibri" w:cs="Calibri"/>
                <w:color w:val="000000"/>
                <w:sz w:val="22"/>
                <w:szCs w:val="22"/>
                <w:lang w:val="en-US"/>
              </w:rPr>
              <w:t>x</w:t>
            </w:r>
          </w:p>
        </w:tc>
        <w:tc>
          <w:tcPr>
            <w:tcW w:w="1717" w:type="dxa"/>
            <w:tcBorders>
              <w:top w:val="nil"/>
              <w:left w:val="nil"/>
              <w:bottom w:val="single" w:sz="4" w:space="0" w:color="auto"/>
              <w:right w:val="nil"/>
            </w:tcBorders>
            <w:shd w:val="clear" w:color="auto" w:fill="auto"/>
            <w:noWrap/>
            <w:vAlign w:val="bottom"/>
            <w:hideMark/>
          </w:tcPr>
          <w:p w:rsidR="00372DC2" w:rsidRPr="00187262" w:rsidRDefault="00187262" w:rsidP="00187262">
            <w:pPr>
              <w:rPr>
                <w:rFonts w:ascii="Calibri" w:hAnsi="Calibri" w:cs="Calibri"/>
                <w:color w:val="000000"/>
                <w:sz w:val="22"/>
                <w:szCs w:val="22"/>
                <w:lang w:val="en-US"/>
              </w:rPr>
            </w:pPr>
            <w:r w:rsidRPr="00187262">
              <w:rPr>
                <w:rFonts w:ascii="Calibri" w:hAnsi="Calibri" w:cs="Calibri"/>
                <w:color w:val="000000"/>
                <w:sz w:val="22"/>
                <w:szCs w:val="22"/>
                <w:lang w:val="en-US"/>
              </w:rPr>
              <w:t> </w:t>
            </w:r>
            <w:r w:rsidR="00372DC2">
              <w:rPr>
                <w:rFonts w:ascii="Calibri" w:hAnsi="Calibri" w:cs="Calibri"/>
                <w:color w:val="000000"/>
                <w:sz w:val="22"/>
                <w:szCs w:val="22"/>
                <w:lang w:val="en-US"/>
              </w:rPr>
              <w:t>30 March 2016</w:t>
            </w:r>
          </w:p>
        </w:tc>
        <w:tc>
          <w:tcPr>
            <w:tcW w:w="2193" w:type="dxa"/>
            <w:tcBorders>
              <w:top w:val="nil"/>
              <w:left w:val="single" w:sz="4" w:space="0" w:color="auto"/>
              <w:bottom w:val="single" w:sz="4" w:space="0" w:color="auto"/>
              <w:right w:val="single" w:sz="8" w:space="0" w:color="auto"/>
            </w:tcBorders>
            <w:shd w:val="clear" w:color="auto" w:fill="auto"/>
            <w:noWrap/>
            <w:vAlign w:val="bottom"/>
            <w:hideMark/>
          </w:tcPr>
          <w:p w:rsidR="00187262" w:rsidRPr="00187262" w:rsidRDefault="00187262" w:rsidP="00187262">
            <w:pPr>
              <w:rPr>
                <w:rFonts w:ascii="Calibri" w:hAnsi="Calibri" w:cs="Calibri"/>
                <w:color w:val="000000"/>
                <w:sz w:val="22"/>
                <w:szCs w:val="22"/>
                <w:lang w:val="en-US"/>
              </w:rPr>
            </w:pPr>
            <w:r w:rsidRPr="00187262">
              <w:rPr>
                <w:rFonts w:ascii="Calibri" w:hAnsi="Calibri" w:cs="Calibri"/>
                <w:color w:val="000000"/>
                <w:sz w:val="22"/>
                <w:szCs w:val="22"/>
                <w:lang w:val="en-US"/>
              </w:rPr>
              <w:t>100% Budget</w:t>
            </w:r>
          </w:p>
        </w:tc>
      </w:tr>
      <w:tr w:rsidR="00187262" w:rsidRPr="00187262" w:rsidTr="00372DC2">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rsidR="00187262" w:rsidRPr="00187262" w:rsidRDefault="00187262" w:rsidP="00187262">
            <w:pPr>
              <w:jc w:val="center"/>
              <w:rPr>
                <w:rFonts w:ascii="Calibri" w:hAnsi="Calibri" w:cs="Calibri"/>
                <w:color w:val="000000"/>
                <w:sz w:val="22"/>
                <w:szCs w:val="22"/>
                <w:lang w:val="en-US"/>
              </w:rPr>
            </w:pPr>
            <w:r w:rsidRPr="00187262">
              <w:rPr>
                <w:rFonts w:ascii="Calibri" w:hAnsi="Calibri" w:cs="Calibri"/>
                <w:color w:val="000000"/>
                <w:sz w:val="22"/>
                <w:szCs w:val="22"/>
                <w:lang w:val="en-US"/>
              </w:rPr>
              <w:t>Harmony</w:t>
            </w:r>
          </w:p>
        </w:tc>
        <w:tc>
          <w:tcPr>
            <w:tcW w:w="1717" w:type="dxa"/>
            <w:tcBorders>
              <w:top w:val="nil"/>
              <w:left w:val="nil"/>
              <w:bottom w:val="single" w:sz="4" w:space="0" w:color="auto"/>
              <w:right w:val="single" w:sz="4" w:space="0" w:color="auto"/>
            </w:tcBorders>
            <w:shd w:val="clear" w:color="auto" w:fill="auto"/>
            <w:hideMark/>
          </w:tcPr>
          <w:p w:rsidR="00187262" w:rsidRPr="00187262" w:rsidRDefault="00187262" w:rsidP="00187262">
            <w:pPr>
              <w:rPr>
                <w:rFonts w:ascii="Calibri" w:hAnsi="Calibri" w:cs="Calibri"/>
                <w:b/>
                <w:bCs/>
                <w:color w:val="000000"/>
                <w:sz w:val="22"/>
                <w:szCs w:val="22"/>
                <w:lang w:val="en-US"/>
              </w:rPr>
            </w:pPr>
            <w:proofErr w:type="spellStart"/>
            <w:r w:rsidRPr="00187262">
              <w:rPr>
                <w:rFonts w:ascii="Calibri" w:hAnsi="Calibri" w:cs="Calibri"/>
                <w:b/>
                <w:bCs/>
                <w:color w:val="000000"/>
                <w:sz w:val="22"/>
                <w:szCs w:val="22"/>
                <w:lang w:val="en-US"/>
              </w:rPr>
              <w:t>Tshepong</w:t>
            </w:r>
            <w:proofErr w:type="spellEnd"/>
          </w:p>
        </w:tc>
        <w:tc>
          <w:tcPr>
            <w:tcW w:w="1080" w:type="dxa"/>
            <w:tcBorders>
              <w:top w:val="nil"/>
              <w:left w:val="nil"/>
              <w:bottom w:val="single" w:sz="4" w:space="0" w:color="auto"/>
              <w:right w:val="single" w:sz="4" w:space="0" w:color="auto"/>
            </w:tcBorders>
            <w:shd w:val="clear" w:color="auto" w:fill="auto"/>
            <w:hideMark/>
          </w:tcPr>
          <w:p w:rsidR="00187262" w:rsidRPr="00187262" w:rsidRDefault="00187262" w:rsidP="00187262">
            <w:pPr>
              <w:jc w:val="center"/>
              <w:rPr>
                <w:rFonts w:ascii="Calibri" w:hAnsi="Calibri" w:cs="Calibri"/>
                <w:color w:val="000000"/>
                <w:sz w:val="22"/>
                <w:szCs w:val="22"/>
                <w:lang w:val="en-US"/>
              </w:rPr>
            </w:pPr>
            <w:r w:rsidRPr="00187262">
              <w:rPr>
                <w:rFonts w:ascii="Calibri" w:hAnsi="Calibri" w:cs="Calibri"/>
                <w:color w:val="000000"/>
                <w:sz w:val="22"/>
                <w:szCs w:val="22"/>
                <w:lang w:val="en-US"/>
              </w:rPr>
              <w:t>0%</w:t>
            </w:r>
          </w:p>
        </w:tc>
        <w:tc>
          <w:tcPr>
            <w:tcW w:w="915" w:type="dxa"/>
            <w:tcBorders>
              <w:top w:val="nil"/>
              <w:left w:val="nil"/>
              <w:bottom w:val="single" w:sz="4" w:space="0" w:color="auto"/>
              <w:right w:val="single" w:sz="4" w:space="0" w:color="auto"/>
            </w:tcBorders>
            <w:shd w:val="clear" w:color="auto" w:fill="auto"/>
            <w:hideMark/>
          </w:tcPr>
          <w:p w:rsidR="00187262" w:rsidRPr="00187262" w:rsidRDefault="00187262" w:rsidP="00187262">
            <w:pPr>
              <w:jc w:val="center"/>
              <w:rPr>
                <w:rFonts w:ascii="Calibri" w:hAnsi="Calibri" w:cs="Calibri"/>
                <w:color w:val="000000"/>
                <w:sz w:val="22"/>
                <w:szCs w:val="22"/>
                <w:lang w:val="en-US"/>
              </w:rPr>
            </w:pPr>
            <w:r w:rsidRPr="00187262">
              <w:rPr>
                <w:rFonts w:ascii="Calibri" w:hAnsi="Calibri" w:cs="Calibri"/>
                <w:color w:val="000000"/>
                <w:sz w:val="22"/>
                <w:szCs w:val="22"/>
                <w:lang w:val="en-US"/>
              </w:rPr>
              <w:t> </w:t>
            </w:r>
          </w:p>
        </w:tc>
        <w:tc>
          <w:tcPr>
            <w:tcW w:w="664" w:type="dxa"/>
            <w:tcBorders>
              <w:top w:val="nil"/>
              <w:left w:val="nil"/>
              <w:bottom w:val="single" w:sz="4" w:space="0" w:color="auto"/>
              <w:right w:val="single" w:sz="4" w:space="0" w:color="auto"/>
            </w:tcBorders>
            <w:shd w:val="clear" w:color="auto" w:fill="auto"/>
            <w:noWrap/>
            <w:vAlign w:val="bottom"/>
            <w:hideMark/>
          </w:tcPr>
          <w:p w:rsidR="00187262" w:rsidRPr="00187262" w:rsidRDefault="00187262" w:rsidP="00187262">
            <w:pPr>
              <w:rPr>
                <w:rFonts w:ascii="Calibri" w:hAnsi="Calibri" w:cs="Calibri"/>
                <w:color w:val="000000"/>
                <w:sz w:val="22"/>
                <w:szCs w:val="22"/>
                <w:lang w:val="en-US"/>
              </w:rPr>
            </w:pPr>
            <w:r w:rsidRPr="00187262">
              <w:rPr>
                <w:rFonts w:ascii="Calibri" w:hAnsi="Calibri" w:cs="Calibri"/>
                <w:color w:val="000000"/>
                <w:sz w:val="22"/>
                <w:szCs w:val="22"/>
                <w:lang w:val="en-US"/>
              </w:rPr>
              <w:t> </w:t>
            </w:r>
          </w:p>
        </w:tc>
        <w:tc>
          <w:tcPr>
            <w:tcW w:w="479" w:type="dxa"/>
            <w:tcBorders>
              <w:top w:val="nil"/>
              <w:left w:val="nil"/>
              <w:bottom w:val="single" w:sz="4" w:space="0" w:color="auto"/>
              <w:right w:val="single" w:sz="4" w:space="0" w:color="auto"/>
            </w:tcBorders>
            <w:shd w:val="clear" w:color="auto" w:fill="auto"/>
            <w:noWrap/>
            <w:vAlign w:val="bottom"/>
            <w:hideMark/>
          </w:tcPr>
          <w:p w:rsidR="00187262" w:rsidRPr="00187262" w:rsidRDefault="00187262" w:rsidP="00187262">
            <w:pPr>
              <w:rPr>
                <w:rFonts w:ascii="Calibri" w:hAnsi="Calibri" w:cs="Calibri"/>
                <w:color w:val="000000"/>
                <w:sz w:val="22"/>
                <w:szCs w:val="22"/>
                <w:lang w:val="en-US"/>
              </w:rPr>
            </w:pPr>
            <w:r w:rsidRPr="00187262">
              <w:rPr>
                <w:rFonts w:ascii="Calibri" w:hAnsi="Calibri" w:cs="Calibri"/>
                <w:color w:val="000000"/>
                <w:sz w:val="22"/>
                <w:szCs w:val="22"/>
                <w:lang w:val="en-US"/>
              </w:rPr>
              <w:t> </w:t>
            </w:r>
          </w:p>
        </w:tc>
        <w:tc>
          <w:tcPr>
            <w:tcW w:w="536" w:type="dxa"/>
            <w:tcBorders>
              <w:top w:val="nil"/>
              <w:left w:val="nil"/>
              <w:bottom w:val="single" w:sz="4" w:space="0" w:color="auto"/>
              <w:right w:val="single" w:sz="4" w:space="0" w:color="auto"/>
            </w:tcBorders>
            <w:shd w:val="clear" w:color="auto" w:fill="auto"/>
            <w:noWrap/>
            <w:vAlign w:val="bottom"/>
            <w:hideMark/>
          </w:tcPr>
          <w:p w:rsidR="00187262" w:rsidRPr="00187262" w:rsidRDefault="00187262" w:rsidP="00187262">
            <w:pPr>
              <w:rPr>
                <w:rFonts w:ascii="Calibri" w:hAnsi="Calibri" w:cs="Calibri"/>
                <w:color w:val="000000"/>
                <w:sz w:val="22"/>
                <w:szCs w:val="22"/>
                <w:lang w:val="en-US"/>
              </w:rPr>
            </w:pPr>
            <w:r w:rsidRPr="00187262">
              <w:rPr>
                <w:rFonts w:ascii="Calibri" w:hAnsi="Calibri" w:cs="Calibri"/>
                <w:color w:val="000000"/>
                <w:sz w:val="22"/>
                <w:szCs w:val="22"/>
                <w:lang w:val="en-US"/>
              </w:rPr>
              <w:t> </w:t>
            </w:r>
          </w:p>
        </w:tc>
        <w:tc>
          <w:tcPr>
            <w:tcW w:w="540" w:type="dxa"/>
            <w:tcBorders>
              <w:top w:val="nil"/>
              <w:left w:val="nil"/>
              <w:bottom w:val="single" w:sz="4" w:space="0" w:color="auto"/>
              <w:right w:val="single" w:sz="4" w:space="0" w:color="auto"/>
            </w:tcBorders>
            <w:shd w:val="clear" w:color="auto" w:fill="auto"/>
            <w:noWrap/>
            <w:vAlign w:val="bottom"/>
            <w:hideMark/>
          </w:tcPr>
          <w:p w:rsidR="00187262" w:rsidRPr="00187262" w:rsidRDefault="00187262" w:rsidP="00187262">
            <w:pPr>
              <w:rPr>
                <w:rFonts w:ascii="Calibri" w:hAnsi="Calibri" w:cs="Calibri"/>
                <w:color w:val="000000"/>
                <w:sz w:val="22"/>
                <w:szCs w:val="22"/>
                <w:lang w:val="en-US"/>
              </w:rPr>
            </w:pPr>
            <w:r w:rsidRPr="00187262">
              <w:rPr>
                <w:rFonts w:ascii="Calibri" w:hAnsi="Calibri" w:cs="Calibri"/>
                <w:color w:val="000000"/>
                <w:sz w:val="22"/>
                <w:szCs w:val="22"/>
                <w:lang w:val="en-US"/>
              </w:rPr>
              <w:t> </w:t>
            </w:r>
          </w:p>
        </w:tc>
        <w:tc>
          <w:tcPr>
            <w:tcW w:w="1717" w:type="dxa"/>
            <w:tcBorders>
              <w:top w:val="nil"/>
              <w:left w:val="nil"/>
              <w:bottom w:val="single" w:sz="4" w:space="0" w:color="auto"/>
              <w:right w:val="nil"/>
            </w:tcBorders>
            <w:shd w:val="clear" w:color="auto" w:fill="auto"/>
            <w:noWrap/>
            <w:vAlign w:val="bottom"/>
            <w:hideMark/>
          </w:tcPr>
          <w:p w:rsidR="00187262" w:rsidRPr="00187262" w:rsidRDefault="00187262" w:rsidP="00187262">
            <w:pPr>
              <w:rPr>
                <w:rFonts w:ascii="Calibri" w:hAnsi="Calibri" w:cs="Calibri"/>
                <w:color w:val="000000"/>
                <w:sz w:val="22"/>
                <w:szCs w:val="22"/>
                <w:lang w:val="en-US"/>
              </w:rPr>
            </w:pPr>
            <w:r w:rsidRPr="00187262">
              <w:rPr>
                <w:rFonts w:ascii="Calibri" w:hAnsi="Calibri" w:cs="Calibri"/>
                <w:color w:val="000000"/>
                <w:sz w:val="22"/>
                <w:szCs w:val="22"/>
                <w:lang w:val="en-US"/>
              </w:rPr>
              <w:t> </w:t>
            </w:r>
            <w:r w:rsidR="00677E74">
              <w:rPr>
                <w:rFonts w:ascii="Calibri" w:hAnsi="Calibri" w:cs="Calibri"/>
                <w:color w:val="000000"/>
                <w:sz w:val="22"/>
                <w:szCs w:val="22"/>
                <w:lang w:val="en-US"/>
              </w:rPr>
              <w:t>etc.</w:t>
            </w:r>
          </w:p>
        </w:tc>
        <w:tc>
          <w:tcPr>
            <w:tcW w:w="2193" w:type="dxa"/>
            <w:tcBorders>
              <w:top w:val="nil"/>
              <w:left w:val="single" w:sz="4" w:space="0" w:color="auto"/>
              <w:bottom w:val="single" w:sz="4" w:space="0" w:color="auto"/>
              <w:right w:val="single" w:sz="8" w:space="0" w:color="auto"/>
            </w:tcBorders>
            <w:shd w:val="clear" w:color="auto" w:fill="auto"/>
            <w:noWrap/>
            <w:vAlign w:val="bottom"/>
            <w:hideMark/>
          </w:tcPr>
          <w:p w:rsidR="00187262" w:rsidRPr="00187262" w:rsidRDefault="00187262" w:rsidP="00187262">
            <w:pPr>
              <w:rPr>
                <w:rFonts w:ascii="Calibri" w:hAnsi="Calibri" w:cs="Calibri"/>
                <w:color w:val="000000"/>
                <w:sz w:val="22"/>
                <w:szCs w:val="22"/>
                <w:lang w:val="en-US"/>
              </w:rPr>
            </w:pPr>
            <w:r w:rsidRPr="00187262">
              <w:rPr>
                <w:rFonts w:ascii="Calibri" w:hAnsi="Calibri" w:cs="Calibri"/>
                <w:color w:val="000000"/>
                <w:sz w:val="22"/>
                <w:szCs w:val="22"/>
                <w:lang w:val="en-US"/>
              </w:rPr>
              <w:t>No Budget</w:t>
            </w:r>
          </w:p>
        </w:tc>
      </w:tr>
      <w:tr w:rsidR="00677E74" w:rsidRPr="00187262" w:rsidTr="00372DC2">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rsidR="00677E74" w:rsidRPr="00187262" w:rsidRDefault="00677E74" w:rsidP="00677E74">
            <w:pPr>
              <w:jc w:val="center"/>
              <w:rPr>
                <w:rFonts w:ascii="Calibri" w:hAnsi="Calibri" w:cs="Calibri"/>
                <w:color w:val="000000"/>
                <w:sz w:val="22"/>
                <w:szCs w:val="22"/>
                <w:lang w:val="en-US"/>
              </w:rPr>
            </w:pPr>
            <w:r w:rsidRPr="00187262">
              <w:rPr>
                <w:rFonts w:ascii="Calibri" w:hAnsi="Calibri" w:cs="Calibri"/>
                <w:color w:val="000000"/>
                <w:sz w:val="22"/>
                <w:szCs w:val="22"/>
                <w:lang w:val="en-US"/>
              </w:rPr>
              <w:t>Harmony</w:t>
            </w:r>
          </w:p>
        </w:tc>
        <w:tc>
          <w:tcPr>
            <w:tcW w:w="1717" w:type="dxa"/>
            <w:tcBorders>
              <w:top w:val="nil"/>
              <w:left w:val="nil"/>
              <w:bottom w:val="single" w:sz="4"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b/>
                <w:bCs/>
                <w:color w:val="000000"/>
                <w:sz w:val="22"/>
                <w:szCs w:val="22"/>
                <w:lang w:val="en-US"/>
              </w:rPr>
            </w:pPr>
            <w:r w:rsidRPr="00187262">
              <w:rPr>
                <w:rFonts w:ascii="Calibri" w:hAnsi="Calibri" w:cs="Calibri"/>
                <w:b/>
                <w:bCs/>
                <w:color w:val="000000"/>
                <w:sz w:val="22"/>
                <w:szCs w:val="22"/>
                <w:lang w:val="en-US"/>
              </w:rPr>
              <w:t>Target 3</w:t>
            </w:r>
          </w:p>
        </w:tc>
        <w:tc>
          <w:tcPr>
            <w:tcW w:w="1080" w:type="dxa"/>
            <w:tcBorders>
              <w:top w:val="nil"/>
              <w:left w:val="nil"/>
              <w:bottom w:val="single" w:sz="4" w:space="0" w:color="auto"/>
              <w:right w:val="single" w:sz="4" w:space="0" w:color="auto"/>
            </w:tcBorders>
            <w:shd w:val="clear" w:color="auto" w:fill="auto"/>
            <w:hideMark/>
          </w:tcPr>
          <w:p w:rsidR="00677E74" w:rsidRPr="00187262" w:rsidRDefault="00677E74" w:rsidP="00677E74">
            <w:pPr>
              <w:jc w:val="center"/>
              <w:rPr>
                <w:rFonts w:ascii="Calibri" w:hAnsi="Calibri" w:cs="Calibri"/>
                <w:color w:val="000000"/>
                <w:sz w:val="22"/>
                <w:szCs w:val="22"/>
                <w:lang w:val="en-US"/>
              </w:rPr>
            </w:pPr>
            <w:r w:rsidRPr="00187262">
              <w:rPr>
                <w:rFonts w:ascii="Calibri" w:hAnsi="Calibri" w:cs="Calibri"/>
                <w:color w:val="000000"/>
                <w:sz w:val="22"/>
                <w:szCs w:val="22"/>
                <w:lang w:val="en-US"/>
              </w:rPr>
              <w:t>0%</w:t>
            </w:r>
          </w:p>
        </w:tc>
        <w:tc>
          <w:tcPr>
            <w:tcW w:w="915" w:type="dxa"/>
            <w:tcBorders>
              <w:top w:val="nil"/>
              <w:left w:val="nil"/>
              <w:bottom w:val="single" w:sz="4" w:space="0" w:color="auto"/>
              <w:right w:val="single" w:sz="4" w:space="0" w:color="auto"/>
            </w:tcBorders>
            <w:shd w:val="clear" w:color="auto" w:fill="auto"/>
            <w:hideMark/>
          </w:tcPr>
          <w:p w:rsidR="00677E74" w:rsidRPr="00187262" w:rsidRDefault="00677E74" w:rsidP="00677E74">
            <w:pPr>
              <w:jc w:val="center"/>
              <w:rPr>
                <w:rFonts w:ascii="Calibri" w:hAnsi="Calibri" w:cs="Calibri"/>
                <w:color w:val="000000"/>
                <w:sz w:val="22"/>
                <w:szCs w:val="22"/>
                <w:lang w:val="en-US"/>
              </w:rPr>
            </w:pPr>
            <w:r w:rsidRPr="00187262">
              <w:rPr>
                <w:rFonts w:ascii="Calibri" w:hAnsi="Calibri" w:cs="Calibri"/>
                <w:color w:val="000000"/>
                <w:sz w:val="22"/>
                <w:szCs w:val="22"/>
                <w:lang w:val="en-US"/>
              </w:rPr>
              <w:t> </w:t>
            </w:r>
          </w:p>
        </w:tc>
        <w:tc>
          <w:tcPr>
            <w:tcW w:w="664" w:type="dxa"/>
            <w:tcBorders>
              <w:top w:val="nil"/>
              <w:left w:val="nil"/>
              <w:bottom w:val="single" w:sz="4"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 </w:t>
            </w:r>
          </w:p>
        </w:tc>
        <w:tc>
          <w:tcPr>
            <w:tcW w:w="479" w:type="dxa"/>
            <w:tcBorders>
              <w:top w:val="nil"/>
              <w:left w:val="nil"/>
              <w:bottom w:val="single" w:sz="4"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 </w:t>
            </w:r>
          </w:p>
        </w:tc>
        <w:tc>
          <w:tcPr>
            <w:tcW w:w="536" w:type="dxa"/>
            <w:tcBorders>
              <w:top w:val="nil"/>
              <w:left w:val="nil"/>
              <w:bottom w:val="single" w:sz="4"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 </w:t>
            </w:r>
          </w:p>
        </w:tc>
        <w:tc>
          <w:tcPr>
            <w:tcW w:w="540" w:type="dxa"/>
            <w:tcBorders>
              <w:top w:val="nil"/>
              <w:left w:val="nil"/>
              <w:bottom w:val="single" w:sz="4"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 </w:t>
            </w:r>
          </w:p>
        </w:tc>
        <w:tc>
          <w:tcPr>
            <w:tcW w:w="1717" w:type="dxa"/>
            <w:tcBorders>
              <w:top w:val="nil"/>
              <w:left w:val="nil"/>
              <w:bottom w:val="single" w:sz="4" w:space="0" w:color="auto"/>
              <w:right w:val="nil"/>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 </w:t>
            </w:r>
            <w:r>
              <w:rPr>
                <w:rFonts w:ascii="Calibri" w:hAnsi="Calibri" w:cs="Calibri"/>
                <w:color w:val="000000"/>
                <w:sz w:val="22"/>
                <w:szCs w:val="22"/>
                <w:lang w:val="en-US"/>
              </w:rPr>
              <w:t>etc.</w:t>
            </w:r>
          </w:p>
        </w:tc>
        <w:tc>
          <w:tcPr>
            <w:tcW w:w="2193" w:type="dxa"/>
            <w:tcBorders>
              <w:top w:val="nil"/>
              <w:left w:val="single" w:sz="4" w:space="0" w:color="auto"/>
              <w:bottom w:val="single" w:sz="4" w:space="0" w:color="auto"/>
              <w:right w:val="single" w:sz="8" w:space="0" w:color="auto"/>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No Budget</w:t>
            </w:r>
          </w:p>
        </w:tc>
      </w:tr>
      <w:tr w:rsidR="00677E74" w:rsidRPr="00187262" w:rsidTr="00372DC2">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rsidR="00677E74" w:rsidRPr="00187262" w:rsidRDefault="00677E74" w:rsidP="00677E74">
            <w:pPr>
              <w:jc w:val="center"/>
              <w:rPr>
                <w:rFonts w:ascii="Calibri" w:hAnsi="Calibri" w:cs="Calibri"/>
                <w:color w:val="000000"/>
                <w:sz w:val="22"/>
                <w:szCs w:val="22"/>
                <w:lang w:val="en-US"/>
              </w:rPr>
            </w:pPr>
            <w:r w:rsidRPr="00187262">
              <w:rPr>
                <w:rFonts w:ascii="Calibri" w:hAnsi="Calibri" w:cs="Calibri"/>
                <w:color w:val="000000"/>
                <w:sz w:val="22"/>
                <w:szCs w:val="22"/>
                <w:lang w:val="en-US"/>
              </w:rPr>
              <w:t>Harmony</w:t>
            </w:r>
          </w:p>
        </w:tc>
        <w:tc>
          <w:tcPr>
            <w:tcW w:w="1717" w:type="dxa"/>
            <w:tcBorders>
              <w:top w:val="nil"/>
              <w:left w:val="nil"/>
              <w:bottom w:val="single" w:sz="4"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b/>
                <w:bCs/>
                <w:color w:val="000000"/>
                <w:sz w:val="22"/>
                <w:szCs w:val="22"/>
                <w:lang w:val="en-US"/>
              </w:rPr>
            </w:pPr>
            <w:proofErr w:type="spellStart"/>
            <w:r w:rsidRPr="00187262">
              <w:rPr>
                <w:rFonts w:ascii="Calibri" w:hAnsi="Calibri" w:cs="Calibri"/>
                <w:b/>
                <w:bCs/>
                <w:color w:val="000000"/>
                <w:sz w:val="22"/>
                <w:szCs w:val="22"/>
                <w:lang w:val="en-US"/>
              </w:rPr>
              <w:t>Masimong</w:t>
            </w:r>
            <w:proofErr w:type="spellEnd"/>
          </w:p>
        </w:tc>
        <w:tc>
          <w:tcPr>
            <w:tcW w:w="1080" w:type="dxa"/>
            <w:tcBorders>
              <w:top w:val="nil"/>
              <w:left w:val="nil"/>
              <w:bottom w:val="single" w:sz="4" w:space="0" w:color="auto"/>
              <w:right w:val="single" w:sz="4" w:space="0" w:color="auto"/>
            </w:tcBorders>
            <w:shd w:val="clear" w:color="auto" w:fill="auto"/>
            <w:hideMark/>
          </w:tcPr>
          <w:p w:rsidR="00677E74" w:rsidRPr="00187262" w:rsidRDefault="00677E74" w:rsidP="00677E74">
            <w:pPr>
              <w:jc w:val="center"/>
              <w:rPr>
                <w:rFonts w:ascii="Calibri" w:hAnsi="Calibri" w:cs="Calibri"/>
                <w:color w:val="000000"/>
                <w:sz w:val="22"/>
                <w:szCs w:val="22"/>
                <w:lang w:val="en-US"/>
              </w:rPr>
            </w:pPr>
            <w:r w:rsidRPr="00187262">
              <w:rPr>
                <w:rFonts w:ascii="Calibri" w:hAnsi="Calibri" w:cs="Calibri"/>
                <w:color w:val="000000"/>
                <w:sz w:val="22"/>
                <w:szCs w:val="22"/>
                <w:lang w:val="en-US"/>
              </w:rPr>
              <w:t>0%</w:t>
            </w:r>
          </w:p>
        </w:tc>
        <w:tc>
          <w:tcPr>
            <w:tcW w:w="915" w:type="dxa"/>
            <w:tcBorders>
              <w:top w:val="nil"/>
              <w:left w:val="nil"/>
              <w:bottom w:val="single" w:sz="4" w:space="0" w:color="auto"/>
              <w:right w:val="single" w:sz="4" w:space="0" w:color="auto"/>
            </w:tcBorders>
            <w:shd w:val="clear" w:color="auto" w:fill="auto"/>
            <w:hideMark/>
          </w:tcPr>
          <w:p w:rsidR="00677E74" w:rsidRPr="00187262" w:rsidRDefault="00677E74" w:rsidP="00677E74">
            <w:pPr>
              <w:jc w:val="center"/>
              <w:rPr>
                <w:rFonts w:ascii="Calibri" w:hAnsi="Calibri" w:cs="Calibri"/>
                <w:color w:val="000000"/>
                <w:sz w:val="22"/>
                <w:szCs w:val="22"/>
                <w:lang w:val="en-US"/>
              </w:rPr>
            </w:pPr>
            <w:r w:rsidRPr="00187262">
              <w:rPr>
                <w:rFonts w:ascii="Calibri" w:hAnsi="Calibri" w:cs="Calibri"/>
                <w:color w:val="000000"/>
                <w:sz w:val="22"/>
                <w:szCs w:val="22"/>
                <w:lang w:val="en-US"/>
              </w:rPr>
              <w:t> </w:t>
            </w:r>
          </w:p>
        </w:tc>
        <w:tc>
          <w:tcPr>
            <w:tcW w:w="664" w:type="dxa"/>
            <w:tcBorders>
              <w:top w:val="nil"/>
              <w:left w:val="nil"/>
              <w:bottom w:val="single" w:sz="4"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 </w:t>
            </w:r>
          </w:p>
        </w:tc>
        <w:tc>
          <w:tcPr>
            <w:tcW w:w="479" w:type="dxa"/>
            <w:tcBorders>
              <w:top w:val="nil"/>
              <w:left w:val="nil"/>
              <w:bottom w:val="single" w:sz="4"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x</w:t>
            </w:r>
          </w:p>
        </w:tc>
        <w:tc>
          <w:tcPr>
            <w:tcW w:w="536" w:type="dxa"/>
            <w:tcBorders>
              <w:top w:val="nil"/>
              <w:left w:val="nil"/>
              <w:bottom w:val="single" w:sz="4"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x</w:t>
            </w:r>
          </w:p>
        </w:tc>
        <w:tc>
          <w:tcPr>
            <w:tcW w:w="540" w:type="dxa"/>
            <w:tcBorders>
              <w:top w:val="nil"/>
              <w:left w:val="nil"/>
              <w:bottom w:val="single" w:sz="4"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 </w:t>
            </w:r>
          </w:p>
        </w:tc>
        <w:tc>
          <w:tcPr>
            <w:tcW w:w="1717" w:type="dxa"/>
            <w:tcBorders>
              <w:top w:val="nil"/>
              <w:left w:val="nil"/>
              <w:bottom w:val="single" w:sz="4" w:space="0" w:color="auto"/>
              <w:right w:val="nil"/>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 </w:t>
            </w:r>
            <w:r>
              <w:rPr>
                <w:rFonts w:ascii="Calibri" w:hAnsi="Calibri" w:cs="Calibri"/>
                <w:color w:val="000000"/>
                <w:sz w:val="22"/>
                <w:szCs w:val="22"/>
                <w:lang w:val="en-US"/>
              </w:rPr>
              <w:t>etc.</w:t>
            </w:r>
          </w:p>
        </w:tc>
        <w:tc>
          <w:tcPr>
            <w:tcW w:w="2193" w:type="dxa"/>
            <w:tcBorders>
              <w:top w:val="nil"/>
              <w:left w:val="single" w:sz="4" w:space="0" w:color="auto"/>
              <w:bottom w:val="single" w:sz="4" w:space="0" w:color="auto"/>
              <w:right w:val="single" w:sz="8" w:space="0" w:color="auto"/>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100% Budget</w:t>
            </w:r>
          </w:p>
        </w:tc>
      </w:tr>
      <w:tr w:rsidR="00677E74" w:rsidRPr="00187262" w:rsidTr="00372DC2">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rsidR="00677E74" w:rsidRPr="00187262" w:rsidRDefault="00677E74" w:rsidP="00677E74">
            <w:pPr>
              <w:jc w:val="center"/>
              <w:rPr>
                <w:rFonts w:ascii="Calibri" w:hAnsi="Calibri" w:cs="Calibri"/>
                <w:color w:val="000000"/>
                <w:sz w:val="22"/>
                <w:szCs w:val="22"/>
                <w:lang w:val="en-US"/>
              </w:rPr>
            </w:pPr>
            <w:r w:rsidRPr="00187262">
              <w:rPr>
                <w:rFonts w:ascii="Calibri" w:hAnsi="Calibri" w:cs="Calibri"/>
                <w:color w:val="000000"/>
                <w:sz w:val="22"/>
                <w:szCs w:val="22"/>
                <w:lang w:val="en-US"/>
              </w:rPr>
              <w:t>Harmony</w:t>
            </w:r>
          </w:p>
        </w:tc>
        <w:tc>
          <w:tcPr>
            <w:tcW w:w="1717" w:type="dxa"/>
            <w:tcBorders>
              <w:top w:val="nil"/>
              <w:left w:val="nil"/>
              <w:bottom w:val="single" w:sz="4" w:space="0" w:color="auto"/>
              <w:right w:val="single" w:sz="4" w:space="0" w:color="auto"/>
            </w:tcBorders>
            <w:shd w:val="clear" w:color="auto" w:fill="auto"/>
            <w:hideMark/>
          </w:tcPr>
          <w:p w:rsidR="00677E74" w:rsidRPr="00187262" w:rsidRDefault="00677E74" w:rsidP="00677E74">
            <w:pPr>
              <w:rPr>
                <w:rFonts w:ascii="Calibri" w:hAnsi="Calibri" w:cs="Calibri"/>
                <w:b/>
                <w:bCs/>
                <w:color w:val="000000"/>
                <w:sz w:val="22"/>
                <w:szCs w:val="22"/>
                <w:lang w:val="en-US"/>
              </w:rPr>
            </w:pPr>
            <w:proofErr w:type="spellStart"/>
            <w:r w:rsidRPr="00187262">
              <w:rPr>
                <w:rFonts w:ascii="Calibri" w:hAnsi="Calibri" w:cs="Calibri"/>
                <w:b/>
                <w:bCs/>
                <w:color w:val="000000"/>
                <w:sz w:val="22"/>
                <w:szCs w:val="22"/>
                <w:lang w:val="en-US"/>
              </w:rPr>
              <w:t>Phakisa</w:t>
            </w:r>
            <w:proofErr w:type="spellEnd"/>
          </w:p>
        </w:tc>
        <w:tc>
          <w:tcPr>
            <w:tcW w:w="1080" w:type="dxa"/>
            <w:tcBorders>
              <w:top w:val="nil"/>
              <w:left w:val="nil"/>
              <w:bottom w:val="single" w:sz="4" w:space="0" w:color="auto"/>
              <w:right w:val="single" w:sz="4" w:space="0" w:color="auto"/>
            </w:tcBorders>
            <w:shd w:val="clear" w:color="auto" w:fill="auto"/>
            <w:hideMark/>
          </w:tcPr>
          <w:p w:rsidR="00677E74" w:rsidRPr="00187262" w:rsidRDefault="00677E74" w:rsidP="00677E74">
            <w:pPr>
              <w:jc w:val="center"/>
              <w:rPr>
                <w:rFonts w:ascii="Calibri" w:hAnsi="Calibri" w:cs="Calibri"/>
                <w:color w:val="000000"/>
                <w:sz w:val="22"/>
                <w:szCs w:val="22"/>
                <w:lang w:val="en-US"/>
              </w:rPr>
            </w:pPr>
            <w:r w:rsidRPr="00187262">
              <w:rPr>
                <w:rFonts w:ascii="Calibri" w:hAnsi="Calibri" w:cs="Calibri"/>
                <w:color w:val="000000"/>
                <w:sz w:val="22"/>
                <w:szCs w:val="22"/>
                <w:lang w:val="en-US"/>
              </w:rPr>
              <w:t>0%</w:t>
            </w:r>
          </w:p>
        </w:tc>
        <w:tc>
          <w:tcPr>
            <w:tcW w:w="915" w:type="dxa"/>
            <w:tcBorders>
              <w:top w:val="nil"/>
              <w:left w:val="nil"/>
              <w:bottom w:val="single" w:sz="4" w:space="0" w:color="auto"/>
              <w:right w:val="single" w:sz="4" w:space="0" w:color="auto"/>
            </w:tcBorders>
            <w:shd w:val="clear" w:color="auto" w:fill="auto"/>
            <w:hideMark/>
          </w:tcPr>
          <w:p w:rsidR="00677E74" w:rsidRPr="00187262" w:rsidRDefault="00677E74" w:rsidP="00677E74">
            <w:pPr>
              <w:jc w:val="center"/>
              <w:rPr>
                <w:rFonts w:ascii="Calibri" w:hAnsi="Calibri" w:cs="Calibri"/>
                <w:color w:val="000000"/>
                <w:sz w:val="22"/>
                <w:szCs w:val="22"/>
                <w:lang w:val="en-US"/>
              </w:rPr>
            </w:pPr>
            <w:r w:rsidRPr="00187262">
              <w:rPr>
                <w:rFonts w:ascii="Calibri" w:hAnsi="Calibri" w:cs="Calibri"/>
                <w:color w:val="000000"/>
                <w:sz w:val="22"/>
                <w:szCs w:val="22"/>
                <w:lang w:val="en-US"/>
              </w:rPr>
              <w:t> </w:t>
            </w:r>
          </w:p>
        </w:tc>
        <w:tc>
          <w:tcPr>
            <w:tcW w:w="664" w:type="dxa"/>
            <w:tcBorders>
              <w:top w:val="nil"/>
              <w:left w:val="nil"/>
              <w:bottom w:val="single" w:sz="4"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 </w:t>
            </w:r>
          </w:p>
        </w:tc>
        <w:tc>
          <w:tcPr>
            <w:tcW w:w="479" w:type="dxa"/>
            <w:tcBorders>
              <w:top w:val="nil"/>
              <w:left w:val="nil"/>
              <w:bottom w:val="single" w:sz="4"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x</w:t>
            </w:r>
          </w:p>
        </w:tc>
        <w:tc>
          <w:tcPr>
            <w:tcW w:w="536" w:type="dxa"/>
            <w:tcBorders>
              <w:top w:val="nil"/>
              <w:left w:val="nil"/>
              <w:bottom w:val="single" w:sz="4"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 </w:t>
            </w:r>
          </w:p>
        </w:tc>
        <w:tc>
          <w:tcPr>
            <w:tcW w:w="540" w:type="dxa"/>
            <w:tcBorders>
              <w:top w:val="nil"/>
              <w:left w:val="nil"/>
              <w:bottom w:val="single" w:sz="4"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 </w:t>
            </w:r>
          </w:p>
        </w:tc>
        <w:tc>
          <w:tcPr>
            <w:tcW w:w="1717" w:type="dxa"/>
            <w:tcBorders>
              <w:top w:val="nil"/>
              <w:left w:val="nil"/>
              <w:bottom w:val="single" w:sz="4" w:space="0" w:color="auto"/>
              <w:right w:val="nil"/>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 </w:t>
            </w:r>
            <w:r>
              <w:rPr>
                <w:rFonts w:ascii="Calibri" w:hAnsi="Calibri" w:cs="Calibri"/>
                <w:color w:val="000000"/>
                <w:sz w:val="22"/>
                <w:szCs w:val="22"/>
                <w:lang w:val="en-US"/>
              </w:rPr>
              <w:t>etc.</w:t>
            </w:r>
          </w:p>
        </w:tc>
        <w:tc>
          <w:tcPr>
            <w:tcW w:w="2193" w:type="dxa"/>
            <w:tcBorders>
              <w:top w:val="nil"/>
              <w:left w:val="single" w:sz="4" w:space="0" w:color="auto"/>
              <w:bottom w:val="single" w:sz="4" w:space="0" w:color="auto"/>
              <w:right w:val="single" w:sz="8" w:space="0" w:color="auto"/>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100% Budget</w:t>
            </w:r>
          </w:p>
        </w:tc>
      </w:tr>
      <w:tr w:rsidR="00677E74" w:rsidRPr="00187262" w:rsidTr="00372DC2">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rsidR="00677E74" w:rsidRPr="00187262" w:rsidRDefault="00677E74" w:rsidP="00677E74">
            <w:pPr>
              <w:jc w:val="center"/>
              <w:rPr>
                <w:rFonts w:ascii="Calibri" w:hAnsi="Calibri" w:cs="Calibri"/>
                <w:color w:val="000000"/>
                <w:sz w:val="22"/>
                <w:szCs w:val="22"/>
                <w:lang w:val="en-US"/>
              </w:rPr>
            </w:pPr>
            <w:r w:rsidRPr="00187262">
              <w:rPr>
                <w:rFonts w:ascii="Calibri" w:hAnsi="Calibri" w:cs="Calibri"/>
                <w:color w:val="000000"/>
                <w:sz w:val="22"/>
                <w:szCs w:val="22"/>
                <w:lang w:val="en-US"/>
              </w:rPr>
              <w:t>Harmony</w:t>
            </w:r>
          </w:p>
        </w:tc>
        <w:tc>
          <w:tcPr>
            <w:tcW w:w="1717" w:type="dxa"/>
            <w:tcBorders>
              <w:top w:val="nil"/>
              <w:left w:val="nil"/>
              <w:bottom w:val="single" w:sz="4"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b/>
                <w:bCs/>
                <w:color w:val="000000"/>
                <w:sz w:val="22"/>
                <w:szCs w:val="22"/>
                <w:lang w:val="en-US"/>
              </w:rPr>
            </w:pPr>
            <w:proofErr w:type="spellStart"/>
            <w:r w:rsidRPr="00187262">
              <w:rPr>
                <w:rFonts w:ascii="Calibri" w:hAnsi="Calibri" w:cs="Calibri"/>
                <w:b/>
                <w:bCs/>
                <w:color w:val="000000"/>
                <w:sz w:val="22"/>
                <w:szCs w:val="22"/>
                <w:lang w:val="en-US"/>
              </w:rPr>
              <w:t>Unisel</w:t>
            </w:r>
            <w:proofErr w:type="spellEnd"/>
          </w:p>
        </w:tc>
        <w:tc>
          <w:tcPr>
            <w:tcW w:w="1080" w:type="dxa"/>
            <w:tcBorders>
              <w:top w:val="nil"/>
              <w:left w:val="nil"/>
              <w:bottom w:val="single" w:sz="4" w:space="0" w:color="auto"/>
              <w:right w:val="single" w:sz="4" w:space="0" w:color="auto"/>
            </w:tcBorders>
            <w:shd w:val="clear" w:color="auto" w:fill="auto"/>
            <w:hideMark/>
          </w:tcPr>
          <w:p w:rsidR="00677E74" w:rsidRPr="00187262" w:rsidRDefault="00677E74" w:rsidP="00677E74">
            <w:pPr>
              <w:jc w:val="center"/>
              <w:rPr>
                <w:rFonts w:ascii="Calibri" w:hAnsi="Calibri" w:cs="Calibri"/>
                <w:color w:val="000000"/>
                <w:sz w:val="22"/>
                <w:szCs w:val="22"/>
                <w:lang w:val="en-US"/>
              </w:rPr>
            </w:pPr>
            <w:r w:rsidRPr="00187262">
              <w:rPr>
                <w:rFonts w:ascii="Calibri" w:hAnsi="Calibri" w:cs="Calibri"/>
                <w:color w:val="000000"/>
                <w:sz w:val="22"/>
                <w:szCs w:val="22"/>
                <w:lang w:val="en-US"/>
              </w:rPr>
              <w:t>0%</w:t>
            </w:r>
          </w:p>
        </w:tc>
        <w:tc>
          <w:tcPr>
            <w:tcW w:w="915" w:type="dxa"/>
            <w:tcBorders>
              <w:top w:val="nil"/>
              <w:left w:val="nil"/>
              <w:bottom w:val="single" w:sz="4" w:space="0" w:color="auto"/>
              <w:right w:val="single" w:sz="4" w:space="0" w:color="auto"/>
            </w:tcBorders>
            <w:shd w:val="clear" w:color="auto" w:fill="auto"/>
            <w:hideMark/>
          </w:tcPr>
          <w:p w:rsidR="00677E74" w:rsidRPr="00187262" w:rsidRDefault="00677E74" w:rsidP="00677E74">
            <w:pPr>
              <w:jc w:val="center"/>
              <w:rPr>
                <w:rFonts w:ascii="Calibri" w:hAnsi="Calibri" w:cs="Calibri"/>
                <w:color w:val="000000"/>
                <w:sz w:val="22"/>
                <w:szCs w:val="22"/>
                <w:lang w:val="en-US"/>
              </w:rPr>
            </w:pPr>
            <w:r w:rsidRPr="00187262">
              <w:rPr>
                <w:rFonts w:ascii="Calibri" w:hAnsi="Calibri" w:cs="Calibri"/>
                <w:color w:val="000000"/>
                <w:sz w:val="22"/>
                <w:szCs w:val="22"/>
                <w:lang w:val="en-US"/>
              </w:rPr>
              <w:t> </w:t>
            </w:r>
          </w:p>
        </w:tc>
        <w:tc>
          <w:tcPr>
            <w:tcW w:w="664" w:type="dxa"/>
            <w:tcBorders>
              <w:top w:val="nil"/>
              <w:left w:val="nil"/>
              <w:bottom w:val="single" w:sz="4"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x</w:t>
            </w:r>
          </w:p>
        </w:tc>
        <w:tc>
          <w:tcPr>
            <w:tcW w:w="479" w:type="dxa"/>
            <w:tcBorders>
              <w:top w:val="nil"/>
              <w:left w:val="nil"/>
              <w:bottom w:val="single" w:sz="4"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x</w:t>
            </w:r>
          </w:p>
        </w:tc>
        <w:tc>
          <w:tcPr>
            <w:tcW w:w="536" w:type="dxa"/>
            <w:tcBorders>
              <w:top w:val="nil"/>
              <w:left w:val="nil"/>
              <w:bottom w:val="single" w:sz="4"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 </w:t>
            </w:r>
          </w:p>
        </w:tc>
        <w:tc>
          <w:tcPr>
            <w:tcW w:w="540" w:type="dxa"/>
            <w:tcBorders>
              <w:top w:val="nil"/>
              <w:left w:val="nil"/>
              <w:bottom w:val="single" w:sz="4"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 </w:t>
            </w:r>
          </w:p>
        </w:tc>
        <w:tc>
          <w:tcPr>
            <w:tcW w:w="1717" w:type="dxa"/>
            <w:tcBorders>
              <w:top w:val="nil"/>
              <w:left w:val="nil"/>
              <w:bottom w:val="single" w:sz="4" w:space="0" w:color="auto"/>
              <w:right w:val="nil"/>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 </w:t>
            </w:r>
            <w:r>
              <w:rPr>
                <w:rFonts w:ascii="Calibri" w:hAnsi="Calibri" w:cs="Calibri"/>
                <w:color w:val="000000"/>
                <w:sz w:val="22"/>
                <w:szCs w:val="22"/>
                <w:lang w:val="en-US"/>
              </w:rPr>
              <w:t>etc.</w:t>
            </w:r>
          </w:p>
        </w:tc>
        <w:tc>
          <w:tcPr>
            <w:tcW w:w="2193" w:type="dxa"/>
            <w:tcBorders>
              <w:top w:val="nil"/>
              <w:left w:val="single" w:sz="4" w:space="0" w:color="auto"/>
              <w:bottom w:val="single" w:sz="4" w:space="0" w:color="auto"/>
              <w:right w:val="single" w:sz="8" w:space="0" w:color="auto"/>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100% Budget</w:t>
            </w:r>
          </w:p>
        </w:tc>
      </w:tr>
      <w:tr w:rsidR="00677E74" w:rsidRPr="00187262" w:rsidTr="00372DC2">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rsidR="00677E74" w:rsidRPr="00187262" w:rsidRDefault="00677E74" w:rsidP="00677E74">
            <w:pPr>
              <w:jc w:val="center"/>
              <w:rPr>
                <w:rFonts w:ascii="Calibri" w:hAnsi="Calibri" w:cs="Calibri"/>
                <w:color w:val="000000"/>
                <w:sz w:val="22"/>
                <w:szCs w:val="22"/>
                <w:lang w:val="en-US"/>
              </w:rPr>
            </w:pPr>
            <w:r w:rsidRPr="00187262">
              <w:rPr>
                <w:rFonts w:ascii="Calibri" w:hAnsi="Calibri" w:cs="Calibri"/>
                <w:color w:val="000000"/>
                <w:sz w:val="22"/>
                <w:szCs w:val="22"/>
                <w:lang w:val="en-US"/>
              </w:rPr>
              <w:t>Harmony</w:t>
            </w:r>
          </w:p>
        </w:tc>
        <w:tc>
          <w:tcPr>
            <w:tcW w:w="1717" w:type="dxa"/>
            <w:tcBorders>
              <w:top w:val="nil"/>
              <w:left w:val="nil"/>
              <w:bottom w:val="single" w:sz="4"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b/>
                <w:bCs/>
                <w:color w:val="000000"/>
                <w:sz w:val="22"/>
                <w:szCs w:val="22"/>
                <w:lang w:val="en-US"/>
              </w:rPr>
            </w:pPr>
            <w:proofErr w:type="spellStart"/>
            <w:r w:rsidRPr="00187262">
              <w:rPr>
                <w:rFonts w:ascii="Calibri" w:hAnsi="Calibri" w:cs="Calibri"/>
                <w:b/>
                <w:bCs/>
                <w:color w:val="000000"/>
                <w:sz w:val="22"/>
                <w:szCs w:val="22"/>
                <w:lang w:val="en-US"/>
              </w:rPr>
              <w:t>Bambanani</w:t>
            </w:r>
            <w:proofErr w:type="spellEnd"/>
          </w:p>
        </w:tc>
        <w:tc>
          <w:tcPr>
            <w:tcW w:w="1080" w:type="dxa"/>
            <w:tcBorders>
              <w:top w:val="nil"/>
              <w:left w:val="nil"/>
              <w:bottom w:val="single" w:sz="4" w:space="0" w:color="auto"/>
              <w:right w:val="single" w:sz="4" w:space="0" w:color="auto"/>
            </w:tcBorders>
            <w:shd w:val="clear" w:color="auto" w:fill="auto"/>
            <w:hideMark/>
          </w:tcPr>
          <w:p w:rsidR="00677E74" w:rsidRPr="00187262" w:rsidRDefault="00677E74" w:rsidP="00677E74">
            <w:pPr>
              <w:jc w:val="center"/>
              <w:rPr>
                <w:rFonts w:ascii="Calibri" w:hAnsi="Calibri" w:cs="Calibri"/>
                <w:color w:val="000000"/>
                <w:sz w:val="22"/>
                <w:szCs w:val="22"/>
                <w:lang w:val="en-US"/>
              </w:rPr>
            </w:pPr>
            <w:r w:rsidRPr="00187262">
              <w:rPr>
                <w:rFonts w:ascii="Calibri" w:hAnsi="Calibri" w:cs="Calibri"/>
                <w:color w:val="000000"/>
                <w:sz w:val="22"/>
                <w:szCs w:val="22"/>
                <w:lang w:val="en-US"/>
              </w:rPr>
              <w:t>0%</w:t>
            </w:r>
          </w:p>
        </w:tc>
        <w:tc>
          <w:tcPr>
            <w:tcW w:w="915" w:type="dxa"/>
            <w:tcBorders>
              <w:top w:val="nil"/>
              <w:left w:val="nil"/>
              <w:bottom w:val="single" w:sz="4" w:space="0" w:color="auto"/>
              <w:right w:val="single" w:sz="4" w:space="0" w:color="auto"/>
            </w:tcBorders>
            <w:shd w:val="clear" w:color="auto" w:fill="auto"/>
            <w:hideMark/>
          </w:tcPr>
          <w:p w:rsidR="00677E74" w:rsidRPr="00187262" w:rsidRDefault="00677E74" w:rsidP="00677E74">
            <w:pPr>
              <w:jc w:val="center"/>
              <w:rPr>
                <w:rFonts w:ascii="Calibri" w:hAnsi="Calibri" w:cs="Calibri"/>
                <w:color w:val="000000"/>
                <w:sz w:val="22"/>
                <w:szCs w:val="22"/>
                <w:lang w:val="en-US"/>
              </w:rPr>
            </w:pPr>
            <w:r w:rsidRPr="00187262">
              <w:rPr>
                <w:rFonts w:ascii="Calibri" w:hAnsi="Calibri" w:cs="Calibri"/>
                <w:color w:val="000000"/>
                <w:sz w:val="22"/>
                <w:szCs w:val="22"/>
                <w:lang w:val="en-US"/>
              </w:rPr>
              <w:t> </w:t>
            </w:r>
          </w:p>
        </w:tc>
        <w:tc>
          <w:tcPr>
            <w:tcW w:w="664" w:type="dxa"/>
            <w:tcBorders>
              <w:top w:val="nil"/>
              <w:left w:val="nil"/>
              <w:bottom w:val="single" w:sz="4"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x</w:t>
            </w:r>
          </w:p>
        </w:tc>
        <w:tc>
          <w:tcPr>
            <w:tcW w:w="479" w:type="dxa"/>
            <w:tcBorders>
              <w:top w:val="nil"/>
              <w:left w:val="nil"/>
              <w:bottom w:val="single" w:sz="4"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 </w:t>
            </w:r>
          </w:p>
        </w:tc>
        <w:tc>
          <w:tcPr>
            <w:tcW w:w="536" w:type="dxa"/>
            <w:tcBorders>
              <w:top w:val="nil"/>
              <w:left w:val="nil"/>
              <w:bottom w:val="single" w:sz="4"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 </w:t>
            </w:r>
          </w:p>
        </w:tc>
        <w:tc>
          <w:tcPr>
            <w:tcW w:w="540" w:type="dxa"/>
            <w:tcBorders>
              <w:top w:val="nil"/>
              <w:left w:val="nil"/>
              <w:bottom w:val="single" w:sz="4"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 </w:t>
            </w:r>
          </w:p>
        </w:tc>
        <w:tc>
          <w:tcPr>
            <w:tcW w:w="1717" w:type="dxa"/>
            <w:tcBorders>
              <w:top w:val="nil"/>
              <w:left w:val="nil"/>
              <w:bottom w:val="single" w:sz="4" w:space="0" w:color="auto"/>
              <w:right w:val="nil"/>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 </w:t>
            </w:r>
            <w:r>
              <w:rPr>
                <w:rFonts w:ascii="Calibri" w:hAnsi="Calibri" w:cs="Calibri"/>
                <w:color w:val="000000"/>
                <w:sz w:val="22"/>
                <w:szCs w:val="22"/>
                <w:lang w:val="en-US"/>
              </w:rPr>
              <w:t>etc.</w:t>
            </w:r>
          </w:p>
        </w:tc>
        <w:tc>
          <w:tcPr>
            <w:tcW w:w="2193" w:type="dxa"/>
            <w:tcBorders>
              <w:top w:val="nil"/>
              <w:left w:val="single" w:sz="4" w:space="0" w:color="auto"/>
              <w:bottom w:val="single" w:sz="4" w:space="0" w:color="auto"/>
              <w:right w:val="single" w:sz="8" w:space="0" w:color="auto"/>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100% Budget</w:t>
            </w:r>
          </w:p>
        </w:tc>
      </w:tr>
      <w:tr w:rsidR="00677E74" w:rsidRPr="00187262" w:rsidTr="00372DC2">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rsidR="00677E74" w:rsidRPr="00187262" w:rsidRDefault="00677E74" w:rsidP="00677E74">
            <w:pPr>
              <w:jc w:val="center"/>
              <w:rPr>
                <w:rFonts w:ascii="Calibri" w:hAnsi="Calibri" w:cs="Calibri"/>
                <w:color w:val="000000"/>
                <w:sz w:val="22"/>
                <w:szCs w:val="22"/>
                <w:lang w:val="en-US"/>
              </w:rPr>
            </w:pPr>
            <w:r w:rsidRPr="00187262">
              <w:rPr>
                <w:rFonts w:ascii="Calibri" w:hAnsi="Calibri" w:cs="Calibri"/>
                <w:color w:val="000000"/>
                <w:sz w:val="22"/>
                <w:szCs w:val="22"/>
                <w:lang w:val="en-US"/>
              </w:rPr>
              <w:t>Harmony</w:t>
            </w:r>
          </w:p>
        </w:tc>
        <w:tc>
          <w:tcPr>
            <w:tcW w:w="1717" w:type="dxa"/>
            <w:tcBorders>
              <w:top w:val="nil"/>
              <w:left w:val="nil"/>
              <w:bottom w:val="single" w:sz="4" w:space="0" w:color="auto"/>
              <w:right w:val="single" w:sz="4" w:space="0" w:color="auto"/>
            </w:tcBorders>
            <w:shd w:val="clear" w:color="auto" w:fill="auto"/>
            <w:hideMark/>
          </w:tcPr>
          <w:p w:rsidR="00677E74" w:rsidRPr="00187262" w:rsidRDefault="00677E74" w:rsidP="00677E74">
            <w:pPr>
              <w:rPr>
                <w:rFonts w:ascii="Calibri" w:hAnsi="Calibri" w:cs="Calibri"/>
                <w:b/>
                <w:bCs/>
                <w:color w:val="000000"/>
                <w:sz w:val="22"/>
                <w:szCs w:val="22"/>
                <w:lang w:val="en-US"/>
              </w:rPr>
            </w:pPr>
            <w:proofErr w:type="spellStart"/>
            <w:r w:rsidRPr="00187262">
              <w:rPr>
                <w:rFonts w:ascii="Calibri" w:hAnsi="Calibri" w:cs="Calibri"/>
                <w:b/>
                <w:bCs/>
                <w:color w:val="000000"/>
                <w:sz w:val="22"/>
                <w:szCs w:val="22"/>
                <w:lang w:val="en-US"/>
              </w:rPr>
              <w:t>Steyn</w:t>
            </w:r>
            <w:proofErr w:type="spellEnd"/>
            <w:r w:rsidRPr="00187262">
              <w:rPr>
                <w:rFonts w:ascii="Calibri" w:hAnsi="Calibri" w:cs="Calibri"/>
                <w:b/>
                <w:bCs/>
                <w:color w:val="000000"/>
                <w:sz w:val="22"/>
                <w:szCs w:val="22"/>
                <w:lang w:val="en-US"/>
              </w:rPr>
              <w:t xml:space="preserve"> 2</w:t>
            </w:r>
          </w:p>
        </w:tc>
        <w:tc>
          <w:tcPr>
            <w:tcW w:w="1080" w:type="dxa"/>
            <w:tcBorders>
              <w:top w:val="nil"/>
              <w:left w:val="nil"/>
              <w:bottom w:val="single" w:sz="4" w:space="0" w:color="auto"/>
              <w:right w:val="single" w:sz="4" w:space="0" w:color="auto"/>
            </w:tcBorders>
            <w:shd w:val="clear" w:color="auto" w:fill="auto"/>
            <w:hideMark/>
          </w:tcPr>
          <w:p w:rsidR="00677E74" w:rsidRPr="00187262" w:rsidRDefault="00677E74" w:rsidP="00677E74">
            <w:pPr>
              <w:jc w:val="center"/>
              <w:rPr>
                <w:rFonts w:ascii="Calibri" w:hAnsi="Calibri" w:cs="Calibri"/>
                <w:color w:val="000000"/>
                <w:sz w:val="22"/>
                <w:szCs w:val="22"/>
                <w:lang w:val="en-US"/>
              </w:rPr>
            </w:pPr>
            <w:r w:rsidRPr="00187262">
              <w:rPr>
                <w:rFonts w:ascii="Calibri" w:hAnsi="Calibri" w:cs="Calibri"/>
                <w:color w:val="000000"/>
                <w:sz w:val="22"/>
                <w:szCs w:val="22"/>
                <w:lang w:val="en-US"/>
              </w:rPr>
              <w:t>0%</w:t>
            </w:r>
          </w:p>
        </w:tc>
        <w:tc>
          <w:tcPr>
            <w:tcW w:w="915" w:type="dxa"/>
            <w:tcBorders>
              <w:top w:val="nil"/>
              <w:left w:val="nil"/>
              <w:bottom w:val="single" w:sz="4" w:space="0" w:color="auto"/>
              <w:right w:val="single" w:sz="4" w:space="0" w:color="auto"/>
            </w:tcBorders>
            <w:shd w:val="clear" w:color="auto" w:fill="auto"/>
            <w:hideMark/>
          </w:tcPr>
          <w:p w:rsidR="00677E74" w:rsidRPr="00187262" w:rsidRDefault="00677E74" w:rsidP="00677E74">
            <w:pPr>
              <w:jc w:val="center"/>
              <w:rPr>
                <w:rFonts w:ascii="Calibri" w:hAnsi="Calibri" w:cs="Calibri"/>
                <w:color w:val="000000"/>
                <w:sz w:val="22"/>
                <w:szCs w:val="22"/>
                <w:lang w:val="en-US"/>
              </w:rPr>
            </w:pPr>
            <w:r w:rsidRPr="00187262">
              <w:rPr>
                <w:rFonts w:ascii="Calibri" w:hAnsi="Calibri" w:cs="Calibri"/>
                <w:color w:val="000000"/>
                <w:sz w:val="22"/>
                <w:szCs w:val="22"/>
                <w:lang w:val="en-US"/>
              </w:rPr>
              <w:t> </w:t>
            </w:r>
          </w:p>
        </w:tc>
        <w:tc>
          <w:tcPr>
            <w:tcW w:w="664" w:type="dxa"/>
            <w:tcBorders>
              <w:top w:val="nil"/>
              <w:left w:val="nil"/>
              <w:bottom w:val="single" w:sz="4"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x</w:t>
            </w:r>
          </w:p>
        </w:tc>
        <w:tc>
          <w:tcPr>
            <w:tcW w:w="479" w:type="dxa"/>
            <w:tcBorders>
              <w:top w:val="nil"/>
              <w:left w:val="nil"/>
              <w:bottom w:val="single" w:sz="4"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x</w:t>
            </w:r>
          </w:p>
        </w:tc>
        <w:tc>
          <w:tcPr>
            <w:tcW w:w="536" w:type="dxa"/>
            <w:tcBorders>
              <w:top w:val="nil"/>
              <w:left w:val="nil"/>
              <w:bottom w:val="single" w:sz="4"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x</w:t>
            </w:r>
          </w:p>
        </w:tc>
        <w:tc>
          <w:tcPr>
            <w:tcW w:w="540" w:type="dxa"/>
            <w:tcBorders>
              <w:top w:val="nil"/>
              <w:left w:val="nil"/>
              <w:bottom w:val="single" w:sz="4"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X</w:t>
            </w:r>
          </w:p>
        </w:tc>
        <w:tc>
          <w:tcPr>
            <w:tcW w:w="1717" w:type="dxa"/>
            <w:tcBorders>
              <w:top w:val="nil"/>
              <w:left w:val="nil"/>
              <w:bottom w:val="single" w:sz="4"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 </w:t>
            </w:r>
            <w:r>
              <w:rPr>
                <w:rFonts w:ascii="Calibri" w:hAnsi="Calibri" w:cs="Calibri"/>
                <w:color w:val="000000"/>
                <w:sz w:val="22"/>
                <w:szCs w:val="22"/>
                <w:lang w:val="en-US"/>
              </w:rPr>
              <w:t>etc.</w:t>
            </w:r>
          </w:p>
        </w:tc>
        <w:tc>
          <w:tcPr>
            <w:tcW w:w="2193" w:type="dxa"/>
            <w:tcBorders>
              <w:top w:val="nil"/>
              <w:left w:val="nil"/>
              <w:bottom w:val="single" w:sz="4" w:space="0" w:color="auto"/>
              <w:right w:val="single" w:sz="8" w:space="0" w:color="auto"/>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Only 80% budget</w:t>
            </w:r>
          </w:p>
        </w:tc>
      </w:tr>
      <w:tr w:rsidR="00677E74" w:rsidRPr="00187262" w:rsidTr="00372DC2">
        <w:trPr>
          <w:trHeight w:val="315"/>
        </w:trPr>
        <w:tc>
          <w:tcPr>
            <w:tcW w:w="1079" w:type="dxa"/>
            <w:tcBorders>
              <w:top w:val="nil"/>
              <w:left w:val="single" w:sz="8" w:space="0" w:color="auto"/>
              <w:bottom w:val="single" w:sz="8" w:space="0" w:color="auto"/>
              <w:right w:val="single" w:sz="4" w:space="0" w:color="auto"/>
            </w:tcBorders>
            <w:shd w:val="clear" w:color="auto" w:fill="auto"/>
            <w:noWrap/>
            <w:vAlign w:val="bottom"/>
            <w:hideMark/>
          </w:tcPr>
          <w:p w:rsidR="00677E74" w:rsidRPr="00187262" w:rsidRDefault="00677E74" w:rsidP="00677E74">
            <w:pPr>
              <w:jc w:val="center"/>
              <w:rPr>
                <w:rFonts w:ascii="Calibri" w:hAnsi="Calibri" w:cs="Calibri"/>
                <w:color w:val="000000"/>
                <w:sz w:val="22"/>
                <w:szCs w:val="22"/>
                <w:lang w:val="en-US"/>
              </w:rPr>
            </w:pPr>
            <w:r w:rsidRPr="00187262">
              <w:rPr>
                <w:rFonts w:ascii="Calibri" w:hAnsi="Calibri" w:cs="Calibri"/>
                <w:color w:val="000000"/>
                <w:sz w:val="22"/>
                <w:szCs w:val="22"/>
                <w:lang w:val="en-US"/>
              </w:rPr>
              <w:t>Harmony</w:t>
            </w:r>
          </w:p>
        </w:tc>
        <w:tc>
          <w:tcPr>
            <w:tcW w:w="1717" w:type="dxa"/>
            <w:tcBorders>
              <w:top w:val="nil"/>
              <w:left w:val="nil"/>
              <w:bottom w:val="single" w:sz="8"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b/>
                <w:bCs/>
                <w:color w:val="000000"/>
                <w:sz w:val="22"/>
                <w:szCs w:val="22"/>
                <w:lang w:val="en-US"/>
              </w:rPr>
            </w:pPr>
            <w:r w:rsidRPr="00187262">
              <w:rPr>
                <w:rFonts w:ascii="Calibri" w:hAnsi="Calibri" w:cs="Calibri"/>
                <w:b/>
                <w:bCs/>
                <w:color w:val="000000"/>
                <w:sz w:val="22"/>
                <w:szCs w:val="22"/>
                <w:lang w:val="en-US"/>
              </w:rPr>
              <w:t>Total</w:t>
            </w:r>
          </w:p>
        </w:tc>
        <w:tc>
          <w:tcPr>
            <w:tcW w:w="1080" w:type="dxa"/>
            <w:tcBorders>
              <w:top w:val="nil"/>
              <w:left w:val="nil"/>
              <w:bottom w:val="single" w:sz="8" w:space="0" w:color="auto"/>
              <w:right w:val="single" w:sz="4" w:space="0" w:color="auto"/>
            </w:tcBorders>
            <w:shd w:val="clear" w:color="auto" w:fill="auto"/>
            <w:hideMark/>
          </w:tcPr>
          <w:p w:rsidR="00677E74" w:rsidRPr="00187262" w:rsidRDefault="00677E74" w:rsidP="00677E74">
            <w:pPr>
              <w:jc w:val="center"/>
              <w:rPr>
                <w:rFonts w:ascii="Calibri" w:hAnsi="Calibri" w:cs="Calibri"/>
                <w:color w:val="000000"/>
                <w:sz w:val="22"/>
                <w:szCs w:val="22"/>
                <w:lang w:val="en-US"/>
              </w:rPr>
            </w:pPr>
            <w:r w:rsidRPr="00187262">
              <w:rPr>
                <w:rFonts w:ascii="Calibri" w:hAnsi="Calibri" w:cs="Calibri"/>
                <w:color w:val="000000"/>
                <w:sz w:val="22"/>
                <w:szCs w:val="22"/>
                <w:lang w:val="en-US"/>
              </w:rPr>
              <w:t>100%</w:t>
            </w:r>
          </w:p>
        </w:tc>
        <w:tc>
          <w:tcPr>
            <w:tcW w:w="915" w:type="dxa"/>
            <w:tcBorders>
              <w:top w:val="nil"/>
              <w:left w:val="nil"/>
              <w:bottom w:val="single" w:sz="8" w:space="0" w:color="auto"/>
              <w:right w:val="single" w:sz="4" w:space="0" w:color="auto"/>
            </w:tcBorders>
            <w:shd w:val="clear" w:color="auto" w:fill="auto"/>
            <w:hideMark/>
          </w:tcPr>
          <w:p w:rsidR="00677E74" w:rsidRPr="00187262" w:rsidRDefault="00677E74" w:rsidP="00677E74">
            <w:pPr>
              <w:jc w:val="center"/>
              <w:rPr>
                <w:rFonts w:ascii="Calibri" w:hAnsi="Calibri" w:cs="Calibri"/>
                <w:color w:val="000000"/>
                <w:sz w:val="22"/>
                <w:szCs w:val="22"/>
                <w:lang w:val="en-US"/>
              </w:rPr>
            </w:pPr>
            <w:r w:rsidRPr="00187262">
              <w:rPr>
                <w:rFonts w:ascii="Calibri" w:hAnsi="Calibri" w:cs="Calibri"/>
                <w:color w:val="000000"/>
                <w:sz w:val="22"/>
                <w:szCs w:val="22"/>
                <w:lang w:val="en-US"/>
              </w:rPr>
              <w:t> </w:t>
            </w:r>
          </w:p>
        </w:tc>
        <w:tc>
          <w:tcPr>
            <w:tcW w:w="664" w:type="dxa"/>
            <w:tcBorders>
              <w:top w:val="nil"/>
              <w:left w:val="nil"/>
              <w:bottom w:val="single" w:sz="8"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b/>
                <w:bCs/>
                <w:color w:val="000000"/>
                <w:sz w:val="22"/>
                <w:szCs w:val="22"/>
                <w:lang w:val="en-US"/>
              </w:rPr>
            </w:pPr>
            <w:r w:rsidRPr="00187262">
              <w:rPr>
                <w:rFonts w:ascii="Calibri" w:hAnsi="Calibri" w:cs="Calibri"/>
                <w:b/>
                <w:bCs/>
                <w:color w:val="000000"/>
                <w:sz w:val="22"/>
                <w:szCs w:val="22"/>
                <w:lang w:val="en-US"/>
              </w:rPr>
              <w:t> </w:t>
            </w:r>
          </w:p>
        </w:tc>
        <w:tc>
          <w:tcPr>
            <w:tcW w:w="479" w:type="dxa"/>
            <w:tcBorders>
              <w:top w:val="nil"/>
              <w:left w:val="nil"/>
              <w:bottom w:val="single" w:sz="8"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b/>
                <w:bCs/>
                <w:color w:val="000000"/>
                <w:sz w:val="22"/>
                <w:szCs w:val="22"/>
                <w:lang w:val="en-US"/>
              </w:rPr>
            </w:pPr>
            <w:r w:rsidRPr="00187262">
              <w:rPr>
                <w:rFonts w:ascii="Calibri" w:hAnsi="Calibri" w:cs="Calibri"/>
                <w:b/>
                <w:bCs/>
                <w:color w:val="000000"/>
                <w:sz w:val="22"/>
                <w:szCs w:val="22"/>
                <w:lang w:val="en-US"/>
              </w:rPr>
              <w:t> </w:t>
            </w:r>
          </w:p>
        </w:tc>
        <w:tc>
          <w:tcPr>
            <w:tcW w:w="536" w:type="dxa"/>
            <w:tcBorders>
              <w:top w:val="nil"/>
              <w:left w:val="nil"/>
              <w:bottom w:val="single" w:sz="8"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b/>
                <w:bCs/>
                <w:color w:val="000000"/>
                <w:sz w:val="22"/>
                <w:szCs w:val="22"/>
                <w:lang w:val="en-US"/>
              </w:rPr>
            </w:pPr>
            <w:r w:rsidRPr="00187262">
              <w:rPr>
                <w:rFonts w:ascii="Calibri" w:hAnsi="Calibri" w:cs="Calibri"/>
                <w:b/>
                <w:bCs/>
                <w:color w:val="000000"/>
                <w:sz w:val="22"/>
                <w:szCs w:val="22"/>
                <w:lang w:val="en-US"/>
              </w:rPr>
              <w:t> </w:t>
            </w:r>
          </w:p>
        </w:tc>
        <w:tc>
          <w:tcPr>
            <w:tcW w:w="540" w:type="dxa"/>
            <w:tcBorders>
              <w:top w:val="nil"/>
              <w:left w:val="nil"/>
              <w:bottom w:val="single" w:sz="8"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b/>
                <w:bCs/>
                <w:color w:val="000000"/>
                <w:sz w:val="22"/>
                <w:szCs w:val="22"/>
                <w:lang w:val="en-US"/>
              </w:rPr>
            </w:pPr>
            <w:r w:rsidRPr="00187262">
              <w:rPr>
                <w:rFonts w:ascii="Calibri" w:hAnsi="Calibri" w:cs="Calibri"/>
                <w:b/>
                <w:bCs/>
                <w:color w:val="000000"/>
                <w:sz w:val="22"/>
                <w:szCs w:val="22"/>
                <w:lang w:val="en-US"/>
              </w:rPr>
              <w:t> </w:t>
            </w:r>
          </w:p>
        </w:tc>
        <w:tc>
          <w:tcPr>
            <w:tcW w:w="1717" w:type="dxa"/>
            <w:tcBorders>
              <w:top w:val="nil"/>
              <w:left w:val="nil"/>
              <w:bottom w:val="single" w:sz="8" w:space="0" w:color="auto"/>
              <w:right w:val="single" w:sz="4" w:space="0" w:color="auto"/>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 </w:t>
            </w:r>
            <w:r>
              <w:rPr>
                <w:rFonts w:ascii="Calibri" w:hAnsi="Calibri" w:cs="Calibri"/>
                <w:color w:val="000000"/>
                <w:sz w:val="22"/>
                <w:szCs w:val="22"/>
                <w:lang w:val="en-US"/>
              </w:rPr>
              <w:t>etc.</w:t>
            </w:r>
          </w:p>
        </w:tc>
        <w:tc>
          <w:tcPr>
            <w:tcW w:w="2193" w:type="dxa"/>
            <w:tcBorders>
              <w:top w:val="nil"/>
              <w:left w:val="nil"/>
              <w:bottom w:val="single" w:sz="8" w:space="0" w:color="auto"/>
              <w:right w:val="single" w:sz="8" w:space="0" w:color="auto"/>
            </w:tcBorders>
            <w:shd w:val="clear" w:color="auto" w:fill="auto"/>
            <w:noWrap/>
            <w:vAlign w:val="bottom"/>
            <w:hideMark/>
          </w:tcPr>
          <w:p w:rsidR="00677E74" w:rsidRPr="00187262" w:rsidRDefault="00677E74" w:rsidP="00677E74">
            <w:pPr>
              <w:rPr>
                <w:rFonts w:ascii="Calibri" w:hAnsi="Calibri" w:cs="Calibri"/>
                <w:color w:val="000000"/>
                <w:sz w:val="22"/>
                <w:szCs w:val="22"/>
                <w:lang w:val="en-US"/>
              </w:rPr>
            </w:pPr>
            <w:r w:rsidRPr="00187262">
              <w:rPr>
                <w:rFonts w:ascii="Calibri" w:hAnsi="Calibri" w:cs="Calibri"/>
                <w:color w:val="000000"/>
                <w:sz w:val="22"/>
                <w:szCs w:val="22"/>
                <w:lang w:val="en-US"/>
              </w:rPr>
              <w:t>Complete</w:t>
            </w:r>
          </w:p>
        </w:tc>
      </w:tr>
    </w:tbl>
    <w:p w:rsidR="00187262" w:rsidRDefault="00187262" w:rsidP="003D145E">
      <w:pPr>
        <w:spacing w:line="360" w:lineRule="auto"/>
        <w:ind w:right="297"/>
        <w:rPr>
          <w:rFonts w:cs="Arial"/>
          <w:sz w:val="22"/>
          <w:szCs w:val="22"/>
        </w:rPr>
      </w:pPr>
      <w:r>
        <w:rPr>
          <w:rFonts w:cs="Arial"/>
          <w:sz w:val="22"/>
          <w:szCs w:val="22"/>
        </w:rPr>
        <w:fldChar w:fldCharType="end"/>
      </w:r>
    </w:p>
    <w:p w:rsidR="00E9327F" w:rsidRPr="00E9327F" w:rsidRDefault="00E9327F" w:rsidP="003D145E">
      <w:pPr>
        <w:spacing w:line="360" w:lineRule="auto"/>
        <w:ind w:right="297"/>
        <w:rPr>
          <w:rFonts w:cs="Arial"/>
          <w:b/>
          <w:sz w:val="22"/>
          <w:szCs w:val="22"/>
        </w:rPr>
      </w:pPr>
      <w:r w:rsidRPr="00E9327F">
        <w:rPr>
          <w:rFonts w:cs="Arial"/>
          <w:b/>
          <w:sz w:val="22"/>
          <w:szCs w:val="22"/>
        </w:rPr>
        <w:t>Dust Leading Practices</w:t>
      </w:r>
    </w:p>
    <w:p w:rsidR="00E9327F" w:rsidRDefault="00E9327F" w:rsidP="003D145E">
      <w:pPr>
        <w:spacing w:line="360" w:lineRule="auto"/>
        <w:ind w:right="297"/>
        <w:rPr>
          <w:rFonts w:cs="Arial"/>
          <w:sz w:val="22"/>
          <w:szCs w:val="22"/>
        </w:rPr>
      </w:pPr>
      <w:r>
        <w:rPr>
          <w:rFonts w:cs="Arial"/>
          <w:sz w:val="22"/>
          <w:szCs w:val="22"/>
        </w:rPr>
        <w:t>Multi Stage Filtration</w:t>
      </w:r>
    </w:p>
    <w:tbl>
      <w:tblPr>
        <w:tblW w:w="10920" w:type="dxa"/>
        <w:tblLook w:val="04A0" w:firstRow="1" w:lastRow="0" w:firstColumn="1" w:lastColumn="0" w:noHBand="0" w:noVBand="1"/>
      </w:tblPr>
      <w:tblGrid>
        <w:gridCol w:w="1079"/>
        <w:gridCol w:w="1717"/>
        <w:gridCol w:w="1080"/>
        <w:gridCol w:w="915"/>
        <w:gridCol w:w="664"/>
        <w:gridCol w:w="664"/>
        <w:gridCol w:w="664"/>
        <w:gridCol w:w="664"/>
        <w:gridCol w:w="1280"/>
        <w:gridCol w:w="2193"/>
      </w:tblGrid>
      <w:tr w:rsidR="00E9327F" w:rsidRPr="00E9327F" w:rsidTr="00E9327F">
        <w:trPr>
          <w:trHeight w:val="315"/>
        </w:trPr>
        <w:tc>
          <w:tcPr>
            <w:tcW w:w="10920" w:type="dxa"/>
            <w:gridSpan w:val="10"/>
            <w:tcBorders>
              <w:top w:val="single" w:sz="8" w:space="0" w:color="auto"/>
              <w:left w:val="single" w:sz="8" w:space="0" w:color="auto"/>
              <w:bottom w:val="single" w:sz="4" w:space="0" w:color="auto"/>
              <w:right w:val="single" w:sz="8" w:space="0" w:color="000000"/>
            </w:tcBorders>
            <w:shd w:val="clear" w:color="000000" w:fill="92D050"/>
            <w:vAlign w:val="center"/>
            <w:hideMark/>
          </w:tcPr>
          <w:p w:rsidR="00E9327F" w:rsidRPr="00E9327F" w:rsidRDefault="00E9327F" w:rsidP="00E9327F">
            <w:pPr>
              <w:jc w:val="center"/>
              <w:rPr>
                <w:rFonts w:ascii="Calibri" w:hAnsi="Calibri" w:cs="Calibri"/>
                <w:b/>
                <w:bCs/>
                <w:sz w:val="24"/>
                <w:lang w:val="en-US"/>
              </w:rPr>
            </w:pPr>
            <w:r w:rsidRPr="00E9327F">
              <w:rPr>
                <w:rFonts w:ascii="Calibri" w:hAnsi="Calibri" w:cs="Calibri"/>
                <w:b/>
                <w:bCs/>
                <w:sz w:val="24"/>
                <w:lang w:val="en-US"/>
              </w:rPr>
              <w:t>Multi Stage Filtration Simple Leading Practice 2015</w:t>
            </w:r>
          </w:p>
        </w:tc>
      </w:tr>
      <w:tr w:rsidR="00E9327F" w:rsidRPr="00E9327F" w:rsidTr="00E9327F">
        <w:trPr>
          <w:trHeight w:val="900"/>
        </w:trPr>
        <w:tc>
          <w:tcPr>
            <w:tcW w:w="900" w:type="dxa"/>
            <w:tcBorders>
              <w:top w:val="nil"/>
              <w:left w:val="single" w:sz="8" w:space="0" w:color="auto"/>
              <w:bottom w:val="single" w:sz="4" w:space="0" w:color="auto"/>
              <w:right w:val="single" w:sz="4" w:space="0" w:color="auto"/>
            </w:tcBorders>
            <w:shd w:val="clear" w:color="C0504D" w:fill="92D050"/>
            <w:noWrap/>
            <w:vAlign w:val="bottom"/>
            <w:hideMark/>
          </w:tcPr>
          <w:p w:rsidR="00E9327F" w:rsidRPr="00E9327F" w:rsidRDefault="00E9327F" w:rsidP="00E9327F">
            <w:pPr>
              <w:jc w:val="center"/>
              <w:rPr>
                <w:rFonts w:ascii="Calibri" w:hAnsi="Calibri" w:cs="Calibri"/>
                <w:b/>
                <w:bCs/>
                <w:sz w:val="22"/>
                <w:szCs w:val="22"/>
                <w:lang w:val="en-US"/>
              </w:rPr>
            </w:pPr>
            <w:r w:rsidRPr="00E9327F">
              <w:rPr>
                <w:rFonts w:ascii="Calibri" w:hAnsi="Calibri" w:cs="Calibri"/>
                <w:b/>
                <w:bCs/>
                <w:sz w:val="22"/>
                <w:szCs w:val="22"/>
                <w:lang w:val="en-US"/>
              </w:rPr>
              <w:t>Company</w:t>
            </w:r>
          </w:p>
        </w:tc>
        <w:tc>
          <w:tcPr>
            <w:tcW w:w="1670" w:type="dxa"/>
            <w:tcBorders>
              <w:top w:val="nil"/>
              <w:left w:val="nil"/>
              <w:bottom w:val="single" w:sz="4" w:space="0" w:color="auto"/>
              <w:right w:val="single" w:sz="4" w:space="0" w:color="auto"/>
            </w:tcBorders>
            <w:shd w:val="clear" w:color="000000" w:fill="92D050"/>
            <w:noWrap/>
            <w:vAlign w:val="bottom"/>
            <w:hideMark/>
          </w:tcPr>
          <w:p w:rsidR="00E9327F" w:rsidRPr="00E9327F" w:rsidRDefault="00E9327F" w:rsidP="00E9327F">
            <w:pPr>
              <w:rPr>
                <w:rFonts w:ascii="Calibri" w:hAnsi="Calibri" w:cs="Calibri"/>
                <w:b/>
                <w:bCs/>
                <w:sz w:val="22"/>
                <w:szCs w:val="22"/>
                <w:lang w:val="en-US"/>
              </w:rPr>
            </w:pPr>
            <w:r w:rsidRPr="00E9327F">
              <w:rPr>
                <w:rFonts w:ascii="Calibri" w:hAnsi="Calibri" w:cs="Calibri"/>
                <w:b/>
                <w:bCs/>
                <w:sz w:val="22"/>
                <w:szCs w:val="22"/>
                <w:lang w:val="en-US"/>
              </w:rPr>
              <w:t>Mine/Operation</w:t>
            </w:r>
          </w:p>
        </w:tc>
        <w:tc>
          <w:tcPr>
            <w:tcW w:w="1147" w:type="dxa"/>
            <w:tcBorders>
              <w:top w:val="nil"/>
              <w:left w:val="nil"/>
              <w:bottom w:val="single" w:sz="4" w:space="0" w:color="auto"/>
              <w:right w:val="single" w:sz="4" w:space="0" w:color="auto"/>
            </w:tcBorders>
            <w:shd w:val="clear" w:color="000000" w:fill="92D050"/>
            <w:vAlign w:val="bottom"/>
            <w:hideMark/>
          </w:tcPr>
          <w:p w:rsidR="00E9327F" w:rsidRPr="00E9327F" w:rsidRDefault="00E9327F" w:rsidP="00E9327F">
            <w:pPr>
              <w:jc w:val="center"/>
              <w:rPr>
                <w:rFonts w:ascii="Calibri" w:hAnsi="Calibri" w:cs="Calibri"/>
                <w:b/>
                <w:bCs/>
                <w:sz w:val="22"/>
                <w:szCs w:val="22"/>
                <w:lang w:val="en-US"/>
              </w:rPr>
            </w:pPr>
            <w:r w:rsidRPr="00E9327F">
              <w:rPr>
                <w:rFonts w:ascii="Calibri" w:hAnsi="Calibri" w:cs="Calibri"/>
                <w:b/>
                <w:bCs/>
                <w:sz w:val="22"/>
                <w:szCs w:val="22"/>
                <w:lang w:val="en-US"/>
              </w:rPr>
              <w:t>% Comp previous year</w:t>
            </w:r>
          </w:p>
        </w:tc>
        <w:tc>
          <w:tcPr>
            <w:tcW w:w="1147" w:type="dxa"/>
            <w:tcBorders>
              <w:top w:val="nil"/>
              <w:left w:val="nil"/>
              <w:bottom w:val="single" w:sz="4" w:space="0" w:color="auto"/>
              <w:right w:val="single" w:sz="4" w:space="0" w:color="auto"/>
            </w:tcBorders>
            <w:shd w:val="clear" w:color="000000" w:fill="92D050"/>
            <w:vAlign w:val="bottom"/>
            <w:hideMark/>
          </w:tcPr>
          <w:p w:rsidR="00E9327F" w:rsidRPr="00E9327F" w:rsidRDefault="00E9327F" w:rsidP="00E9327F">
            <w:pPr>
              <w:jc w:val="center"/>
              <w:rPr>
                <w:rFonts w:ascii="Calibri" w:hAnsi="Calibri" w:cs="Calibri"/>
                <w:b/>
                <w:bCs/>
                <w:sz w:val="22"/>
                <w:szCs w:val="22"/>
                <w:lang w:val="en-US"/>
              </w:rPr>
            </w:pPr>
            <w:r w:rsidRPr="00E9327F">
              <w:rPr>
                <w:rFonts w:ascii="Calibri" w:hAnsi="Calibri" w:cs="Calibri"/>
                <w:b/>
                <w:bCs/>
                <w:sz w:val="22"/>
                <w:szCs w:val="22"/>
                <w:lang w:val="en-US"/>
              </w:rPr>
              <w:t>Start Date</w:t>
            </w:r>
          </w:p>
        </w:tc>
        <w:tc>
          <w:tcPr>
            <w:tcW w:w="664" w:type="dxa"/>
            <w:tcBorders>
              <w:top w:val="nil"/>
              <w:left w:val="nil"/>
              <w:bottom w:val="single" w:sz="4" w:space="0" w:color="auto"/>
              <w:right w:val="single" w:sz="4" w:space="0" w:color="auto"/>
            </w:tcBorders>
            <w:shd w:val="clear" w:color="000000" w:fill="92D050"/>
            <w:hideMark/>
          </w:tcPr>
          <w:p w:rsidR="00E9327F" w:rsidRPr="00E9327F" w:rsidRDefault="00E9327F" w:rsidP="00E9327F">
            <w:pPr>
              <w:jc w:val="center"/>
              <w:rPr>
                <w:rFonts w:ascii="Calibri" w:hAnsi="Calibri" w:cs="Calibri"/>
                <w:b/>
                <w:bCs/>
                <w:sz w:val="22"/>
                <w:szCs w:val="22"/>
                <w:lang w:val="en-US"/>
              </w:rPr>
            </w:pPr>
            <w:r w:rsidRPr="00E9327F">
              <w:rPr>
                <w:rFonts w:ascii="Calibri" w:hAnsi="Calibri" w:cs="Calibri"/>
                <w:b/>
                <w:bCs/>
                <w:sz w:val="22"/>
                <w:szCs w:val="22"/>
                <w:lang w:val="en-US"/>
              </w:rPr>
              <w:t>Q1</w:t>
            </w:r>
          </w:p>
        </w:tc>
        <w:tc>
          <w:tcPr>
            <w:tcW w:w="664" w:type="dxa"/>
            <w:tcBorders>
              <w:top w:val="nil"/>
              <w:left w:val="nil"/>
              <w:bottom w:val="single" w:sz="4" w:space="0" w:color="auto"/>
              <w:right w:val="single" w:sz="4" w:space="0" w:color="auto"/>
            </w:tcBorders>
            <w:shd w:val="clear" w:color="000000" w:fill="92D050"/>
            <w:hideMark/>
          </w:tcPr>
          <w:p w:rsidR="00E9327F" w:rsidRPr="00E9327F" w:rsidRDefault="00E9327F" w:rsidP="00E9327F">
            <w:pPr>
              <w:jc w:val="center"/>
              <w:rPr>
                <w:rFonts w:ascii="Calibri" w:hAnsi="Calibri" w:cs="Calibri"/>
                <w:b/>
                <w:bCs/>
                <w:sz w:val="22"/>
                <w:szCs w:val="22"/>
                <w:lang w:val="en-US"/>
              </w:rPr>
            </w:pPr>
            <w:r w:rsidRPr="00E9327F">
              <w:rPr>
                <w:rFonts w:ascii="Calibri" w:hAnsi="Calibri" w:cs="Calibri"/>
                <w:b/>
                <w:bCs/>
                <w:sz w:val="22"/>
                <w:szCs w:val="22"/>
                <w:lang w:val="en-US"/>
              </w:rPr>
              <w:t>Q2</w:t>
            </w:r>
          </w:p>
        </w:tc>
        <w:tc>
          <w:tcPr>
            <w:tcW w:w="664" w:type="dxa"/>
            <w:tcBorders>
              <w:top w:val="nil"/>
              <w:left w:val="nil"/>
              <w:bottom w:val="single" w:sz="4" w:space="0" w:color="auto"/>
              <w:right w:val="single" w:sz="4" w:space="0" w:color="auto"/>
            </w:tcBorders>
            <w:shd w:val="clear" w:color="000000" w:fill="92D050"/>
            <w:hideMark/>
          </w:tcPr>
          <w:p w:rsidR="00E9327F" w:rsidRPr="00E9327F" w:rsidRDefault="00E9327F" w:rsidP="00E9327F">
            <w:pPr>
              <w:jc w:val="center"/>
              <w:rPr>
                <w:rFonts w:ascii="Calibri" w:hAnsi="Calibri" w:cs="Calibri"/>
                <w:b/>
                <w:bCs/>
                <w:sz w:val="22"/>
                <w:szCs w:val="22"/>
                <w:lang w:val="en-US"/>
              </w:rPr>
            </w:pPr>
            <w:r w:rsidRPr="00E9327F">
              <w:rPr>
                <w:rFonts w:ascii="Calibri" w:hAnsi="Calibri" w:cs="Calibri"/>
                <w:b/>
                <w:bCs/>
                <w:sz w:val="22"/>
                <w:szCs w:val="22"/>
                <w:lang w:val="en-US"/>
              </w:rPr>
              <w:t>Q3</w:t>
            </w:r>
          </w:p>
        </w:tc>
        <w:tc>
          <w:tcPr>
            <w:tcW w:w="664" w:type="dxa"/>
            <w:tcBorders>
              <w:top w:val="nil"/>
              <w:left w:val="nil"/>
              <w:bottom w:val="single" w:sz="4" w:space="0" w:color="auto"/>
              <w:right w:val="single" w:sz="4" w:space="0" w:color="auto"/>
            </w:tcBorders>
            <w:shd w:val="clear" w:color="000000" w:fill="92D050"/>
            <w:hideMark/>
          </w:tcPr>
          <w:p w:rsidR="00E9327F" w:rsidRPr="00E9327F" w:rsidRDefault="00E9327F" w:rsidP="00E9327F">
            <w:pPr>
              <w:jc w:val="center"/>
              <w:rPr>
                <w:rFonts w:ascii="Calibri" w:hAnsi="Calibri" w:cs="Calibri"/>
                <w:b/>
                <w:bCs/>
                <w:sz w:val="22"/>
                <w:szCs w:val="22"/>
                <w:lang w:val="en-US"/>
              </w:rPr>
            </w:pPr>
            <w:r w:rsidRPr="00E9327F">
              <w:rPr>
                <w:rFonts w:ascii="Calibri" w:hAnsi="Calibri" w:cs="Calibri"/>
                <w:b/>
                <w:bCs/>
                <w:sz w:val="22"/>
                <w:szCs w:val="22"/>
                <w:lang w:val="en-US"/>
              </w:rPr>
              <w:t>Q4</w:t>
            </w:r>
          </w:p>
        </w:tc>
        <w:tc>
          <w:tcPr>
            <w:tcW w:w="1207" w:type="dxa"/>
            <w:tcBorders>
              <w:top w:val="nil"/>
              <w:left w:val="nil"/>
              <w:bottom w:val="single" w:sz="4" w:space="0" w:color="auto"/>
              <w:right w:val="nil"/>
            </w:tcBorders>
            <w:shd w:val="clear" w:color="000000" w:fill="92D050"/>
            <w:hideMark/>
          </w:tcPr>
          <w:p w:rsidR="00E9327F" w:rsidRPr="00E9327F" w:rsidRDefault="00E9327F" w:rsidP="00E9327F">
            <w:pPr>
              <w:jc w:val="center"/>
              <w:rPr>
                <w:rFonts w:ascii="Calibri" w:hAnsi="Calibri" w:cs="Calibri"/>
                <w:b/>
                <w:bCs/>
                <w:sz w:val="22"/>
                <w:szCs w:val="22"/>
                <w:lang w:val="en-US"/>
              </w:rPr>
            </w:pPr>
            <w:r w:rsidRPr="00E9327F">
              <w:rPr>
                <w:rFonts w:ascii="Calibri" w:hAnsi="Calibri" w:cs="Calibri"/>
                <w:b/>
                <w:bCs/>
                <w:sz w:val="22"/>
                <w:szCs w:val="22"/>
                <w:lang w:val="en-US"/>
              </w:rPr>
              <w:t>Completion Date</w:t>
            </w:r>
          </w:p>
        </w:tc>
        <w:tc>
          <w:tcPr>
            <w:tcW w:w="2193" w:type="dxa"/>
            <w:tcBorders>
              <w:top w:val="nil"/>
              <w:left w:val="single" w:sz="4" w:space="0" w:color="auto"/>
              <w:bottom w:val="single" w:sz="4" w:space="0" w:color="auto"/>
              <w:right w:val="single" w:sz="8" w:space="0" w:color="auto"/>
            </w:tcBorders>
            <w:shd w:val="clear" w:color="000000" w:fill="92D050"/>
            <w:hideMark/>
          </w:tcPr>
          <w:p w:rsidR="00E9327F" w:rsidRPr="00E9327F" w:rsidRDefault="00E9327F" w:rsidP="00E9327F">
            <w:pPr>
              <w:jc w:val="center"/>
              <w:rPr>
                <w:rFonts w:ascii="Calibri" w:hAnsi="Calibri" w:cs="Calibri"/>
                <w:b/>
                <w:bCs/>
                <w:sz w:val="22"/>
                <w:szCs w:val="22"/>
                <w:lang w:val="en-US"/>
              </w:rPr>
            </w:pPr>
            <w:r w:rsidRPr="00E9327F">
              <w:rPr>
                <w:rFonts w:ascii="Calibri" w:hAnsi="Calibri" w:cs="Calibri"/>
                <w:b/>
                <w:bCs/>
                <w:sz w:val="22"/>
                <w:szCs w:val="22"/>
                <w:lang w:val="en-US"/>
              </w:rPr>
              <w:t>Comment/Budget</w:t>
            </w:r>
          </w:p>
        </w:tc>
      </w:tr>
      <w:tr w:rsidR="00E9327F" w:rsidRPr="00E9327F" w:rsidTr="00E9327F">
        <w:trPr>
          <w:trHeight w:val="300"/>
        </w:trPr>
        <w:tc>
          <w:tcPr>
            <w:tcW w:w="900"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E9327F">
            <w:pPr>
              <w:jc w:val="center"/>
              <w:rPr>
                <w:rFonts w:ascii="Calibri" w:hAnsi="Calibri" w:cs="Calibri"/>
                <w:color w:val="000000"/>
                <w:sz w:val="22"/>
                <w:szCs w:val="22"/>
                <w:lang w:val="en-US"/>
              </w:rPr>
            </w:pPr>
          </w:p>
        </w:tc>
        <w:tc>
          <w:tcPr>
            <w:tcW w:w="1670" w:type="dxa"/>
            <w:tcBorders>
              <w:top w:val="nil"/>
              <w:left w:val="nil"/>
              <w:bottom w:val="single" w:sz="4" w:space="0" w:color="auto"/>
              <w:right w:val="single" w:sz="4" w:space="0" w:color="auto"/>
            </w:tcBorders>
            <w:shd w:val="clear" w:color="auto" w:fill="auto"/>
          </w:tcPr>
          <w:p w:rsidR="00E9327F" w:rsidRPr="00E9327F" w:rsidRDefault="00E9327F" w:rsidP="00E9327F">
            <w:pPr>
              <w:rPr>
                <w:rFonts w:ascii="Calibri" w:hAnsi="Calibri" w:cs="Calibri"/>
                <w:b/>
                <w:bCs/>
                <w:color w:val="000000"/>
                <w:sz w:val="22"/>
                <w:szCs w:val="22"/>
                <w:lang w:val="en-US"/>
              </w:rPr>
            </w:pPr>
          </w:p>
        </w:tc>
        <w:tc>
          <w:tcPr>
            <w:tcW w:w="1147" w:type="dxa"/>
            <w:tcBorders>
              <w:top w:val="nil"/>
              <w:left w:val="nil"/>
              <w:bottom w:val="single" w:sz="4" w:space="0" w:color="auto"/>
              <w:right w:val="single" w:sz="4" w:space="0" w:color="auto"/>
            </w:tcBorders>
            <w:shd w:val="clear" w:color="auto" w:fill="auto"/>
          </w:tcPr>
          <w:p w:rsidR="00E9327F" w:rsidRPr="00E9327F" w:rsidRDefault="00E9327F" w:rsidP="00E9327F">
            <w:pPr>
              <w:jc w:val="center"/>
              <w:rPr>
                <w:rFonts w:ascii="Calibri" w:hAnsi="Calibri" w:cs="Calibri"/>
                <w:b/>
                <w:bCs/>
                <w:color w:val="000000"/>
                <w:sz w:val="22"/>
                <w:szCs w:val="22"/>
                <w:lang w:val="en-US"/>
              </w:rPr>
            </w:pPr>
          </w:p>
        </w:tc>
        <w:tc>
          <w:tcPr>
            <w:tcW w:w="1147" w:type="dxa"/>
            <w:tcBorders>
              <w:top w:val="nil"/>
              <w:left w:val="nil"/>
              <w:bottom w:val="single" w:sz="4" w:space="0" w:color="auto"/>
              <w:right w:val="single" w:sz="4" w:space="0" w:color="auto"/>
            </w:tcBorders>
            <w:shd w:val="clear" w:color="auto" w:fill="auto"/>
          </w:tcPr>
          <w:p w:rsidR="00E9327F" w:rsidRPr="00E9327F" w:rsidRDefault="00E9327F" w:rsidP="00E9327F">
            <w:pPr>
              <w:jc w:val="center"/>
              <w:rPr>
                <w:rFonts w:ascii="Calibri" w:hAnsi="Calibri" w:cs="Calibri"/>
                <w:b/>
                <w:bCs/>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1207" w:type="dxa"/>
            <w:tcBorders>
              <w:top w:val="nil"/>
              <w:left w:val="nil"/>
              <w:bottom w:val="single" w:sz="4" w:space="0" w:color="auto"/>
              <w:right w:val="nil"/>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r>
      <w:tr w:rsidR="00E9327F" w:rsidRPr="00E9327F" w:rsidTr="00E9327F">
        <w:trPr>
          <w:trHeight w:val="300"/>
        </w:trPr>
        <w:tc>
          <w:tcPr>
            <w:tcW w:w="900"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E9327F">
            <w:pPr>
              <w:jc w:val="center"/>
              <w:rPr>
                <w:rFonts w:ascii="Calibri" w:hAnsi="Calibri" w:cs="Calibri"/>
                <w:color w:val="000000"/>
                <w:sz w:val="22"/>
                <w:szCs w:val="22"/>
                <w:lang w:val="en-US"/>
              </w:rPr>
            </w:pPr>
          </w:p>
        </w:tc>
        <w:tc>
          <w:tcPr>
            <w:tcW w:w="1670" w:type="dxa"/>
            <w:tcBorders>
              <w:top w:val="nil"/>
              <w:left w:val="nil"/>
              <w:bottom w:val="single" w:sz="4" w:space="0" w:color="auto"/>
              <w:right w:val="single" w:sz="4" w:space="0" w:color="auto"/>
            </w:tcBorders>
            <w:shd w:val="clear" w:color="auto" w:fill="auto"/>
          </w:tcPr>
          <w:p w:rsidR="00E9327F" w:rsidRPr="00E9327F" w:rsidRDefault="00E9327F" w:rsidP="00E9327F">
            <w:pPr>
              <w:rPr>
                <w:rFonts w:ascii="Calibri" w:hAnsi="Calibri" w:cs="Calibri"/>
                <w:b/>
                <w:bCs/>
                <w:color w:val="000000"/>
                <w:sz w:val="22"/>
                <w:szCs w:val="22"/>
                <w:lang w:val="en-US"/>
              </w:rPr>
            </w:pPr>
          </w:p>
        </w:tc>
        <w:tc>
          <w:tcPr>
            <w:tcW w:w="1147" w:type="dxa"/>
            <w:tcBorders>
              <w:top w:val="nil"/>
              <w:left w:val="nil"/>
              <w:bottom w:val="single" w:sz="4" w:space="0" w:color="auto"/>
              <w:right w:val="single" w:sz="4" w:space="0" w:color="auto"/>
            </w:tcBorders>
            <w:shd w:val="clear" w:color="auto" w:fill="auto"/>
          </w:tcPr>
          <w:p w:rsidR="00E9327F" w:rsidRPr="00E9327F" w:rsidRDefault="00E9327F" w:rsidP="00E9327F">
            <w:pPr>
              <w:jc w:val="center"/>
              <w:rPr>
                <w:rFonts w:ascii="Calibri" w:hAnsi="Calibri" w:cs="Calibri"/>
                <w:color w:val="000000"/>
                <w:sz w:val="22"/>
                <w:szCs w:val="22"/>
                <w:lang w:val="en-US"/>
              </w:rPr>
            </w:pPr>
          </w:p>
        </w:tc>
        <w:tc>
          <w:tcPr>
            <w:tcW w:w="1147" w:type="dxa"/>
            <w:tcBorders>
              <w:top w:val="nil"/>
              <w:left w:val="nil"/>
              <w:bottom w:val="single" w:sz="4" w:space="0" w:color="auto"/>
              <w:right w:val="single" w:sz="4" w:space="0" w:color="auto"/>
            </w:tcBorders>
            <w:shd w:val="clear" w:color="auto" w:fill="auto"/>
          </w:tcPr>
          <w:p w:rsidR="00E9327F" w:rsidRPr="00E9327F" w:rsidRDefault="00E9327F" w:rsidP="00E9327F">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1207" w:type="dxa"/>
            <w:tcBorders>
              <w:top w:val="nil"/>
              <w:left w:val="nil"/>
              <w:bottom w:val="single" w:sz="4" w:space="0" w:color="auto"/>
              <w:right w:val="nil"/>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r>
      <w:tr w:rsidR="00E9327F" w:rsidRPr="00E9327F" w:rsidTr="00E9327F">
        <w:trPr>
          <w:trHeight w:val="300"/>
        </w:trPr>
        <w:tc>
          <w:tcPr>
            <w:tcW w:w="900"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E9327F">
            <w:pPr>
              <w:jc w:val="center"/>
              <w:rPr>
                <w:rFonts w:ascii="Calibri" w:hAnsi="Calibri" w:cs="Calibri"/>
                <w:color w:val="000000"/>
                <w:sz w:val="22"/>
                <w:szCs w:val="22"/>
                <w:lang w:val="en-US"/>
              </w:rPr>
            </w:pPr>
          </w:p>
        </w:tc>
        <w:tc>
          <w:tcPr>
            <w:tcW w:w="1670"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b/>
                <w:bCs/>
                <w:color w:val="000000"/>
                <w:sz w:val="22"/>
                <w:szCs w:val="22"/>
                <w:lang w:val="en-US"/>
              </w:rPr>
            </w:pPr>
          </w:p>
        </w:tc>
        <w:tc>
          <w:tcPr>
            <w:tcW w:w="1147" w:type="dxa"/>
            <w:tcBorders>
              <w:top w:val="nil"/>
              <w:left w:val="nil"/>
              <w:bottom w:val="single" w:sz="4" w:space="0" w:color="auto"/>
              <w:right w:val="single" w:sz="4" w:space="0" w:color="auto"/>
            </w:tcBorders>
            <w:shd w:val="clear" w:color="auto" w:fill="auto"/>
          </w:tcPr>
          <w:p w:rsidR="00E9327F" w:rsidRPr="00E9327F" w:rsidRDefault="00E9327F" w:rsidP="00E9327F">
            <w:pPr>
              <w:jc w:val="center"/>
              <w:rPr>
                <w:rFonts w:ascii="Calibri" w:hAnsi="Calibri" w:cs="Calibri"/>
                <w:color w:val="000000"/>
                <w:sz w:val="22"/>
                <w:szCs w:val="22"/>
                <w:lang w:val="en-US"/>
              </w:rPr>
            </w:pPr>
          </w:p>
        </w:tc>
        <w:tc>
          <w:tcPr>
            <w:tcW w:w="1147" w:type="dxa"/>
            <w:tcBorders>
              <w:top w:val="nil"/>
              <w:left w:val="nil"/>
              <w:bottom w:val="single" w:sz="4" w:space="0" w:color="auto"/>
              <w:right w:val="single" w:sz="4" w:space="0" w:color="auto"/>
            </w:tcBorders>
            <w:shd w:val="clear" w:color="auto" w:fill="auto"/>
          </w:tcPr>
          <w:p w:rsidR="00E9327F" w:rsidRPr="00E9327F" w:rsidRDefault="00E9327F" w:rsidP="00E9327F">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1207" w:type="dxa"/>
            <w:tcBorders>
              <w:top w:val="nil"/>
              <w:left w:val="nil"/>
              <w:bottom w:val="single" w:sz="4" w:space="0" w:color="auto"/>
              <w:right w:val="nil"/>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r>
      <w:tr w:rsidR="00E9327F" w:rsidRPr="00E9327F" w:rsidTr="00E9327F">
        <w:trPr>
          <w:trHeight w:val="300"/>
        </w:trPr>
        <w:tc>
          <w:tcPr>
            <w:tcW w:w="900"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E9327F">
            <w:pPr>
              <w:jc w:val="center"/>
              <w:rPr>
                <w:rFonts w:ascii="Calibri" w:hAnsi="Calibri" w:cs="Calibri"/>
                <w:color w:val="000000"/>
                <w:sz w:val="22"/>
                <w:szCs w:val="22"/>
                <w:lang w:val="en-US"/>
              </w:rPr>
            </w:pPr>
          </w:p>
        </w:tc>
        <w:tc>
          <w:tcPr>
            <w:tcW w:w="1670"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b/>
                <w:bCs/>
                <w:color w:val="000000"/>
                <w:sz w:val="22"/>
                <w:szCs w:val="22"/>
                <w:lang w:val="en-US"/>
              </w:rPr>
            </w:pPr>
          </w:p>
        </w:tc>
        <w:tc>
          <w:tcPr>
            <w:tcW w:w="1147" w:type="dxa"/>
            <w:tcBorders>
              <w:top w:val="nil"/>
              <w:left w:val="nil"/>
              <w:bottom w:val="single" w:sz="4" w:space="0" w:color="auto"/>
              <w:right w:val="single" w:sz="4" w:space="0" w:color="auto"/>
            </w:tcBorders>
            <w:shd w:val="clear" w:color="auto" w:fill="auto"/>
          </w:tcPr>
          <w:p w:rsidR="00E9327F" w:rsidRPr="00E9327F" w:rsidRDefault="00E9327F" w:rsidP="00E9327F">
            <w:pPr>
              <w:jc w:val="center"/>
              <w:rPr>
                <w:rFonts w:ascii="Calibri" w:hAnsi="Calibri" w:cs="Calibri"/>
                <w:color w:val="000000"/>
                <w:sz w:val="22"/>
                <w:szCs w:val="22"/>
                <w:lang w:val="en-US"/>
              </w:rPr>
            </w:pPr>
          </w:p>
        </w:tc>
        <w:tc>
          <w:tcPr>
            <w:tcW w:w="1147" w:type="dxa"/>
            <w:tcBorders>
              <w:top w:val="nil"/>
              <w:left w:val="nil"/>
              <w:bottom w:val="single" w:sz="4" w:space="0" w:color="auto"/>
              <w:right w:val="single" w:sz="4" w:space="0" w:color="auto"/>
            </w:tcBorders>
            <w:shd w:val="clear" w:color="auto" w:fill="auto"/>
          </w:tcPr>
          <w:p w:rsidR="00E9327F" w:rsidRPr="00E9327F" w:rsidRDefault="00E9327F" w:rsidP="00E9327F">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1207" w:type="dxa"/>
            <w:tcBorders>
              <w:top w:val="nil"/>
              <w:left w:val="nil"/>
              <w:bottom w:val="single" w:sz="4" w:space="0" w:color="auto"/>
              <w:right w:val="nil"/>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r>
      <w:tr w:rsidR="00E9327F" w:rsidRPr="00E9327F" w:rsidTr="00E9327F">
        <w:trPr>
          <w:trHeight w:val="300"/>
        </w:trPr>
        <w:tc>
          <w:tcPr>
            <w:tcW w:w="900"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E9327F">
            <w:pPr>
              <w:jc w:val="center"/>
              <w:rPr>
                <w:rFonts w:ascii="Calibri" w:hAnsi="Calibri" w:cs="Calibri"/>
                <w:color w:val="000000"/>
                <w:sz w:val="22"/>
                <w:szCs w:val="22"/>
                <w:lang w:val="en-US"/>
              </w:rPr>
            </w:pPr>
          </w:p>
        </w:tc>
        <w:tc>
          <w:tcPr>
            <w:tcW w:w="1670" w:type="dxa"/>
            <w:tcBorders>
              <w:top w:val="nil"/>
              <w:left w:val="nil"/>
              <w:bottom w:val="single" w:sz="4" w:space="0" w:color="auto"/>
              <w:right w:val="single" w:sz="4" w:space="0" w:color="auto"/>
            </w:tcBorders>
            <w:shd w:val="clear" w:color="auto" w:fill="auto"/>
          </w:tcPr>
          <w:p w:rsidR="00E9327F" w:rsidRPr="00E9327F" w:rsidRDefault="00E9327F" w:rsidP="00E9327F">
            <w:pPr>
              <w:rPr>
                <w:rFonts w:ascii="Calibri" w:hAnsi="Calibri" w:cs="Calibri"/>
                <w:b/>
                <w:bCs/>
                <w:color w:val="000000"/>
                <w:sz w:val="22"/>
                <w:szCs w:val="22"/>
                <w:lang w:val="en-US"/>
              </w:rPr>
            </w:pPr>
          </w:p>
        </w:tc>
        <w:tc>
          <w:tcPr>
            <w:tcW w:w="1147" w:type="dxa"/>
            <w:tcBorders>
              <w:top w:val="nil"/>
              <w:left w:val="nil"/>
              <w:bottom w:val="single" w:sz="4" w:space="0" w:color="auto"/>
              <w:right w:val="single" w:sz="4" w:space="0" w:color="auto"/>
            </w:tcBorders>
            <w:shd w:val="clear" w:color="auto" w:fill="auto"/>
          </w:tcPr>
          <w:p w:rsidR="00E9327F" w:rsidRPr="00E9327F" w:rsidRDefault="00E9327F" w:rsidP="00E9327F">
            <w:pPr>
              <w:jc w:val="center"/>
              <w:rPr>
                <w:rFonts w:ascii="Calibri" w:hAnsi="Calibri" w:cs="Calibri"/>
                <w:color w:val="000000"/>
                <w:sz w:val="22"/>
                <w:szCs w:val="22"/>
                <w:lang w:val="en-US"/>
              </w:rPr>
            </w:pPr>
          </w:p>
        </w:tc>
        <w:tc>
          <w:tcPr>
            <w:tcW w:w="1147" w:type="dxa"/>
            <w:tcBorders>
              <w:top w:val="nil"/>
              <w:left w:val="nil"/>
              <w:bottom w:val="single" w:sz="4" w:space="0" w:color="auto"/>
              <w:right w:val="single" w:sz="4" w:space="0" w:color="auto"/>
            </w:tcBorders>
            <w:shd w:val="clear" w:color="auto" w:fill="auto"/>
          </w:tcPr>
          <w:p w:rsidR="00E9327F" w:rsidRPr="00E9327F" w:rsidRDefault="00E9327F" w:rsidP="00E9327F">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1207" w:type="dxa"/>
            <w:tcBorders>
              <w:top w:val="nil"/>
              <w:left w:val="nil"/>
              <w:bottom w:val="single" w:sz="4" w:space="0" w:color="auto"/>
              <w:right w:val="nil"/>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r>
      <w:tr w:rsidR="00E9327F" w:rsidRPr="00E9327F" w:rsidTr="00E9327F">
        <w:trPr>
          <w:trHeight w:val="300"/>
        </w:trPr>
        <w:tc>
          <w:tcPr>
            <w:tcW w:w="900"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E9327F">
            <w:pPr>
              <w:jc w:val="center"/>
              <w:rPr>
                <w:rFonts w:ascii="Calibri" w:hAnsi="Calibri" w:cs="Calibri"/>
                <w:color w:val="000000"/>
                <w:sz w:val="22"/>
                <w:szCs w:val="22"/>
                <w:lang w:val="en-US"/>
              </w:rPr>
            </w:pPr>
          </w:p>
        </w:tc>
        <w:tc>
          <w:tcPr>
            <w:tcW w:w="1670"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b/>
                <w:bCs/>
                <w:color w:val="000000"/>
                <w:sz w:val="22"/>
                <w:szCs w:val="22"/>
                <w:lang w:val="en-US"/>
              </w:rPr>
            </w:pPr>
          </w:p>
        </w:tc>
        <w:tc>
          <w:tcPr>
            <w:tcW w:w="1147" w:type="dxa"/>
            <w:tcBorders>
              <w:top w:val="nil"/>
              <w:left w:val="nil"/>
              <w:bottom w:val="single" w:sz="4" w:space="0" w:color="auto"/>
              <w:right w:val="single" w:sz="4" w:space="0" w:color="auto"/>
            </w:tcBorders>
            <w:shd w:val="clear" w:color="auto" w:fill="auto"/>
          </w:tcPr>
          <w:p w:rsidR="00E9327F" w:rsidRPr="00E9327F" w:rsidRDefault="00E9327F" w:rsidP="00E9327F">
            <w:pPr>
              <w:jc w:val="center"/>
              <w:rPr>
                <w:rFonts w:ascii="Calibri" w:hAnsi="Calibri" w:cs="Calibri"/>
                <w:color w:val="000000"/>
                <w:sz w:val="22"/>
                <w:szCs w:val="22"/>
                <w:lang w:val="en-US"/>
              </w:rPr>
            </w:pPr>
          </w:p>
        </w:tc>
        <w:tc>
          <w:tcPr>
            <w:tcW w:w="1147" w:type="dxa"/>
            <w:tcBorders>
              <w:top w:val="nil"/>
              <w:left w:val="nil"/>
              <w:bottom w:val="single" w:sz="4" w:space="0" w:color="auto"/>
              <w:right w:val="single" w:sz="4" w:space="0" w:color="auto"/>
            </w:tcBorders>
            <w:shd w:val="clear" w:color="auto" w:fill="auto"/>
          </w:tcPr>
          <w:p w:rsidR="00E9327F" w:rsidRPr="00E9327F" w:rsidRDefault="00E9327F" w:rsidP="00E9327F">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1207" w:type="dxa"/>
            <w:tcBorders>
              <w:top w:val="nil"/>
              <w:left w:val="nil"/>
              <w:bottom w:val="single" w:sz="4" w:space="0" w:color="auto"/>
              <w:right w:val="nil"/>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r>
      <w:tr w:rsidR="00E9327F" w:rsidRPr="00E9327F" w:rsidTr="00E9327F">
        <w:trPr>
          <w:trHeight w:val="300"/>
        </w:trPr>
        <w:tc>
          <w:tcPr>
            <w:tcW w:w="900"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E9327F">
            <w:pPr>
              <w:jc w:val="center"/>
              <w:rPr>
                <w:rFonts w:ascii="Calibri" w:hAnsi="Calibri" w:cs="Calibri"/>
                <w:color w:val="000000"/>
                <w:sz w:val="22"/>
                <w:szCs w:val="22"/>
                <w:lang w:val="en-US"/>
              </w:rPr>
            </w:pPr>
          </w:p>
        </w:tc>
        <w:tc>
          <w:tcPr>
            <w:tcW w:w="1670"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b/>
                <w:bCs/>
                <w:color w:val="000000"/>
                <w:sz w:val="22"/>
                <w:szCs w:val="22"/>
                <w:lang w:val="en-US"/>
              </w:rPr>
            </w:pPr>
          </w:p>
        </w:tc>
        <w:tc>
          <w:tcPr>
            <w:tcW w:w="1147" w:type="dxa"/>
            <w:tcBorders>
              <w:top w:val="nil"/>
              <w:left w:val="nil"/>
              <w:bottom w:val="single" w:sz="4" w:space="0" w:color="auto"/>
              <w:right w:val="single" w:sz="4" w:space="0" w:color="auto"/>
            </w:tcBorders>
            <w:shd w:val="clear" w:color="auto" w:fill="auto"/>
          </w:tcPr>
          <w:p w:rsidR="00E9327F" w:rsidRPr="00E9327F" w:rsidRDefault="00E9327F" w:rsidP="00E9327F">
            <w:pPr>
              <w:jc w:val="center"/>
              <w:rPr>
                <w:rFonts w:ascii="Calibri" w:hAnsi="Calibri" w:cs="Calibri"/>
                <w:color w:val="000000"/>
                <w:sz w:val="22"/>
                <w:szCs w:val="22"/>
                <w:lang w:val="en-US"/>
              </w:rPr>
            </w:pPr>
          </w:p>
        </w:tc>
        <w:tc>
          <w:tcPr>
            <w:tcW w:w="1147" w:type="dxa"/>
            <w:tcBorders>
              <w:top w:val="nil"/>
              <w:left w:val="nil"/>
              <w:bottom w:val="single" w:sz="4" w:space="0" w:color="auto"/>
              <w:right w:val="single" w:sz="4" w:space="0" w:color="auto"/>
            </w:tcBorders>
            <w:shd w:val="clear" w:color="auto" w:fill="auto"/>
          </w:tcPr>
          <w:p w:rsidR="00E9327F" w:rsidRPr="00E9327F" w:rsidRDefault="00E9327F" w:rsidP="00E9327F">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1207" w:type="dxa"/>
            <w:tcBorders>
              <w:top w:val="nil"/>
              <w:left w:val="nil"/>
              <w:bottom w:val="single" w:sz="4" w:space="0" w:color="auto"/>
              <w:right w:val="nil"/>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r>
      <w:tr w:rsidR="00E9327F" w:rsidRPr="00E9327F" w:rsidTr="00E9327F">
        <w:trPr>
          <w:trHeight w:val="300"/>
        </w:trPr>
        <w:tc>
          <w:tcPr>
            <w:tcW w:w="900"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E9327F">
            <w:pPr>
              <w:jc w:val="center"/>
              <w:rPr>
                <w:rFonts w:ascii="Calibri" w:hAnsi="Calibri" w:cs="Calibri"/>
                <w:color w:val="000000"/>
                <w:sz w:val="22"/>
                <w:szCs w:val="22"/>
                <w:lang w:val="en-US"/>
              </w:rPr>
            </w:pPr>
          </w:p>
        </w:tc>
        <w:tc>
          <w:tcPr>
            <w:tcW w:w="1670"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b/>
                <w:bCs/>
                <w:color w:val="000000"/>
                <w:sz w:val="22"/>
                <w:szCs w:val="22"/>
                <w:lang w:val="en-US"/>
              </w:rPr>
            </w:pPr>
          </w:p>
        </w:tc>
        <w:tc>
          <w:tcPr>
            <w:tcW w:w="1147" w:type="dxa"/>
            <w:tcBorders>
              <w:top w:val="nil"/>
              <w:left w:val="nil"/>
              <w:bottom w:val="single" w:sz="4" w:space="0" w:color="auto"/>
              <w:right w:val="single" w:sz="4" w:space="0" w:color="auto"/>
            </w:tcBorders>
            <w:shd w:val="clear" w:color="auto" w:fill="auto"/>
          </w:tcPr>
          <w:p w:rsidR="00E9327F" w:rsidRPr="00E9327F" w:rsidRDefault="00E9327F" w:rsidP="00E9327F">
            <w:pPr>
              <w:jc w:val="center"/>
              <w:rPr>
                <w:rFonts w:ascii="Calibri" w:hAnsi="Calibri" w:cs="Calibri"/>
                <w:color w:val="000000"/>
                <w:sz w:val="22"/>
                <w:szCs w:val="22"/>
                <w:lang w:val="en-US"/>
              </w:rPr>
            </w:pPr>
          </w:p>
        </w:tc>
        <w:tc>
          <w:tcPr>
            <w:tcW w:w="1147" w:type="dxa"/>
            <w:tcBorders>
              <w:top w:val="nil"/>
              <w:left w:val="nil"/>
              <w:bottom w:val="single" w:sz="4" w:space="0" w:color="auto"/>
              <w:right w:val="single" w:sz="4" w:space="0" w:color="auto"/>
            </w:tcBorders>
            <w:shd w:val="clear" w:color="auto" w:fill="auto"/>
          </w:tcPr>
          <w:p w:rsidR="00E9327F" w:rsidRPr="00E9327F" w:rsidRDefault="00E9327F" w:rsidP="00E9327F">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1207" w:type="dxa"/>
            <w:tcBorders>
              <w:top w:val="nil"/>
              <w:left w:val="nil"/>
              <w:bottom w:val="single" w:sz="4" w:space="0" w:color="auto"/>
              <w:right w:val="nil"/>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r>
      <w:tr w:rsidR="00E9327F" w:rsidRPr="00E9327F" w:rsidTr="00E9327F">
        <w:trPr>
          <w:trHeight w:val="300"/>
        </w:trPr>
        <w:tc>
          <w:tcPr>
            <w:tcW w:w="900"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E9327F">
            <w:pPr>
              <w:jc w:val="center"/>
              <w:rPr>
                <w:rFonts w:ascii="Calibri" w:hAnsi="Calibri" w:cs="Calibri"/>
                <w:color w:val="000000"/>
                <w:sz w:val="22"/>
                <w:szCs w:val="22"/>
                <w:lang w:val="en-US"/>
              </w:rPr>
            </w:pPr>
          </w:p>
        </w:tc>
        <w:tc>
          <w:tcPr>
            <w:tcW w:w="1670"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b/>
                <w:bCs/>
                <w:color w:val="000000"/>
                <w:sz w:val="22"/>
                <w:szCs w:val="22"/>
                <w:lang w:val="en-US"/>
              </w:rPr>
            </w:pPr>
          </w:p>
        </w:tc>
        <w:tc>
          <w:tcPr>
            <w:tcW w:w="1147" w:type="dxa"/>
            <w:tcBorders>
              <w:top w:val="nil"/>
              <w:left w:val="nil"/>
              <w:bottom w:val="single" w:sz="4" w:space="0" w:color="auto"/>
              <w:right w:val="single" w:sz="4" w:space="0" w:color="auto"/>
            </w:tcBorders>
            <w:shd w:val="clear" w:color="auto" w:fill="auto"/>
          </w:tcPr>
          <w:p w:rsidR="00E9327F" w:rsidRPr="00E9327F" w:rsidRDefault="00E9327F" w:rsidP="00E9327F">
            <w:pPr>
              <w:jc w:val="center"/>
              <w:rPr>
                <w:rFonts w:ascii="Calibri" w:hAnsi="Calibri" w:cs="Calibri"/>
                <w:color w:val="000000"/>
                <w:sz w:val="22"/>
                <w:szCs w:val="22"/>
                <w:lang w:val="en-US"/>
              </w:rPr>
            </w:pPr>
          </w:p>
        </w:tc>
        <w:tc>
          <w:tcPr>
            <w:tcW w:w="1147" w:type="dxa"/>
            <w:tcBorders>
              <w:top w:val="nil"/>
              <w:left w:val="nil"/>
              <w:bottom w:val="single" w:sz="4" w:space="0" w:color="auto"/>
              <w:right w:val="single" w:sz="4" w:space="0" w:color="auto"/>
            </w:tcBorders>
            <w:shd w:val="clear" w:color="auto" w:fill="auto"/>
          </w:tcPr>
          <w:p w:rsidR="00E9327F" w:rsidRPr="00E9327F" w:rsidRDefault="00E9327F" w:rsidP="00E9327F">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1207" w:type="dxa"/>
            <w:tcBorders>
              <w:top w:val="nil"/>
              <w:left w:val="nil"/>
              <w:bottom w:val="single" w:sz="4" w:space="0" w:color="auto"/>
              <w:right w:val="nil"/>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r>
      <w:tr w:rsidR="00E9327F" w:rsidRPr="00E9327F" w:rsidTr="00E9327F">
        <w:trPr>
          <w:trHeight w:val="300"/>
        </w:trPr>
        <w:tc>
          <w:tcPr>
            <w:tcW w:w="900"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E9327F">
            <w:pPr>
              <w:jc w:val="center"/>
              <w:rPr>
                <w:rFonts w:ascii="Calibri" w:hAnsi="Calibri" w:cs="Calibri"/>
                <w:color w:val="000000"/>
                <w:sz w:val="22"/>
                <w:szCs w:val="22"/>
                <w:lang w:val="en-US"/>
              </w:rPr>
            </w:pPr>
          </w:p>
        </w:tc>
        <w:tc>
          <w:tcPr>
            <w:tcW w:w="1670"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b/>
                <w:bCs/>
                <w:color w:val="000000"/>
                <w:sz w:val="22"/>
                <w:szCs w:val="22"/>
                <w:lang w:val="en-US"/>
              </w:rPr>
            </w:pPr>
          </w:p>
        </w:tc>
        <w:tc>
          <w:tcPr>
            <w:tcW w:w="1147" w:type="dxa"/>
            <w:tcBorders>
              <w:top w:val="nil"/>
              <w:left w:val="nil"/>
              <w:bottom w:val="single" w:sz="4" w:space="0" w:color="auto"/>
              <w:right w:val="single" w:sz="4" w:space="0" w:color="auto"/>
            </w:tcBorders>
            <w:shd w:val="clear" w:color="auto" w:fill="auto"/>
          </w:tcPr>
          <w:p w:rsidR="00E9327F" w:rsidRPr="00E9327F" w:rsidRDefault="00E9327F" w:rsidP="00E9327F">
            <w:pPr>
              <w:jc w:val="center"/>
              <w:rPr>
                <w:rFonts w:ascii="Calibri" w:hAnsi="Calibri" w:cs="Calibri"/>
                <w:color w:val="000000"/>
                <w:sz w:val="22"/>
                <w:szCs w:val="22"/>
                <w:lang w:val="en-US"/>
              </w:rPr>
            </w:pPr>
          </w:p>
        </w:tc>
        <w:tc>
          <w:tcPr>
            <w:tcW w:w="1147" w:type="dxa"/>
            <w:tcBorders>
              <w:top w:val="nil"/>
              <w:left w:val="nil"/>
              <w:bottom w:val="single" w:sz="4" w:space="0" w:color="auto"/>
              <w:right w:val="single" w:sz="4" w:space="0" w:color="auto"/>
            </w:tcBorders>
            <w:shd w:val="clear" w:color="auto" w:fill="auto"/>
          </w:tcPr>
          <w:p w:rsidR="00E9327F" w:rsidRPr="00E9327F" w:rsidRDefault="00E9327F" w:rsidP="00E9327F">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1207" w:type="dxa"/>
            <w:tcBorders>
              <w:top w:val="nil"/>
              <w:left w:val="nil"/>
              <w:bottom w:val="single" w:sz="4" w:space="0" w:color="auto"/>
              <w:right w:val="nil"/>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r>
      <w:tr w:rsidR="00E9327F" w:rsidRPr="00E9327F" w:rsidTr="00E9327F">
        <w:trPr>
          <w:trHeight w:val="300"/>
        </w:trPr>
        <w:tc>
          <w:tcPr>
            <w:tcW w:w="900"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E9327F">
            <w:pPr>
              <w:jc w:val="center"/>
              <w:rPr>
                <w:rFonts w:ascii="Calibri" w:hAnsi="Calibri" w:cs="Calibri"/>
                <w:color w:val="000000"/>
                <w:sz w:val="22"/>
                <w:szCs w:val="22"/>
                <w:lang w:val="en-US"/>
              </w:rPr>
            </w:pPr>
          </w:p>
        </w:tc>
        <w:tc>
          <w:tcPr>
            <w:tcW w:w="1670" w:type="dxa"/>
            <w:tcBorders>
              <w:top w:val="nil"/>
              <w:left w:val="nil"/>
              <w:bottom w:val="single" w:sz="4" w:space="0" w:color="auto"/>
              <w:right w:val="single" w:sz="4" w:space="0" w:color="auto"/>
            </w:tcBorders>
            <w:shd w:val="clear" w:color="auto" w:fill="auto"/>
          </w:tcPr>
          <w:p w:rsidR="00E9327F" w:rsidRPr="00E9327F" w:rsidRDefault="00E9327F" w:rsidP="00E9327F">
            <w:pPr>
              <w:rPr>
                <w:rFonts w:ascii="Calibri" w:hAnsi="Calibri" w:cs="Calibri"/>
                <w:b/>
                <w:bCs/>
                <w:color w:val="000000"/>
                <w:sz w:val="22"/>
                <w:szCs w:val="22"/>
                <w:lang w:val="en-US"/>
              </w:rPr>
            </w:pPr>
          </w:p>
        </w:tc>
        <w:tc>
          <w:tcPr>
            <w:tcW w:w="1147" w:type="dxa"/>
            <w:tcBorders>
              <w:top w:val="nil"/>
              <w:left w:val="nil"/>
              <w:bottom w:val="single" w:sz="4" w:space="0" w:color="auto"/>
              <w:right w:val="single" w:sz="4" w:space="0" w:color="auto"/>
            </w:tcBorders>
            <w:shd w:val="clear" w:color="auto" w:fill="auto"/>
          </w:tcPr>
          <w:p w:rsidR="00E9327F" w:rsidRPr="00E9327F" w:rsidRDefault="00E9327F" w:rsidP="00E9327F">
            <w:pPr>
              <w:jc w:val="center"/>
              <w:rPr>
                <w:rFonts w:ascii="Calibri" w:hAnsi="Calibri" w:cs="Calibri"/>
                <w:color w:val="000000"/>
                <w:sz w:val="22"/>
                <w:szCs w:val="22"/>
                <w:lang w:val="en-US"/>
              </w:rPr>
            </w:pPr>
          </w:p>
        </w:tc>
        <w:tc>
          <w:tcPr>
            <w:tcW w:w="1147" w:type="dxa"/>
            <w:tcBorders>
              <w:top w:val="nil"/>
              <w:left w:val="nil"/>
              <w:bottom w:val="single" w:sz="4" w:space="0" w:color="auto"/>
              <w:right w:val="single" w:sz="4" w:space="0" w:color="auto"/>
            </w:tcBorders>
            <w:shd w:val="clear" w:color="auto" w:fill="auto"/>
          </w:tcPr>
          <w:p w:rsidR="00E9327F" w:rsidRPr="00E9327F" w:rsidRDefault="00E9327F" w:rsidP="00E9327F">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1207" w:type="dxa"/>
            <w:tcBorders>
              <w:top w:val="nil"/>
              <w:left w:val="nil"/>
              <w:bottom w:val="single" w:sz="4" w:space="0" w:color="auto"/>
              <w:right w:val="single" w:sz="4"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c>
          <w:tcPr>
            <w:tcW w:w="2193" w:type="dxa"/>
            <w:tcBorders>
              <w:top w:val="nil"/>
              <w:left w:val="nil"/>
              <w:bottom w:val="single" w:sz="4" w:space="0" w:color="auto"/>
              <w:right w:val="single" w:sz="8"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r>
      <w:tr w:rsidR="00E9327F" w:rsidRPr="00E9327F" w:rsidTr="00E9327F">
        <w:trPr>
          <w:trHeight w:val="315"/>
        </w:trPr>
        <w:tc>
          <w:tcPr>
            <w:tcW w:w="900" w:type="dxa"/>
            <w:tcBorders>
              <w:top w:val="nil"/>
              <w:left w:val="single" w:sz="8" w:space="0" w:color="auto"/>
              <w:bottom w:val="single" w:sz="8" w:space="0" w:color="auto"/>
              <w:right w:val="single" w:sz="4" w:space="0" w:color="auto"/>
            </w:tcBorders>
            <w:shd w:val="clear" w:color="auto" w:fill="auto"/>
            <w:noWrap/>
            <w:vAlign w:val="bottom"/>
          </w:tcPr>
          <w:p w:rsidR="00E9327F" w:rsidRPr="00E9327F" w:rsidRDefault="00E9327F" w:rsidP="00E9327F">
            <w:pPr>
              <w:jc w:val="center"/>
              <w:rPr>
                <w:rFonts w:ascii="Calibri" w:hAnsi="Calibri" w:cs="Calibri"/>
                <w:color w:val="000000"/>
                <w:sz w:val="22"/>
                <w:szCs w:val="22"/>
                <w:lang w:val="en-US"/>
              </w:rPr>
            </w:pPr>
          </w:p>
        </w:tc>
        <w:tc>
          <w:tcPr>
            <w:tcW w:w="1670" w:type="dxa"/>
            <w:tcBorders>
              <w:top w:val="nil"/>
              <w:left w:val="nil"/>
              <w:bottom w:val="single" w:sz="8" w:space="0" w:color="auto"/>
              <w:right w:val="single" w:sz="4" w:space="0" w:color="auto"/>
            </w:tcBorders>
            <w:shd w:val="clear" w:color="auto" w:fill="auto"/>
            <w:noWrap/>
            <w:vAlign w:val="bottom"/>
          </w:tcPr>
          <w:p w:rsidR="00E9327F" w:rsidRPr="00E9327F" w:rsidRDefault="00E9327F" w:rsidP="00E9327F">
            <w:pPr>
              <w:rPr>
                <w:rFonts w:ascii="Calibri" w:hAnsi="Calibri" w:cs="Calibri"/>
                <w:b/>
                <w:bCs/>
                <w:color w:val="000000"/>
                <w:sz w:val="22"/>
                <w:szCs w:val="22"/>
                <w:lang w:val="en-US"/>
              </w:rPr>
            </w:pPr>
          </w:p>
        </w:tc>
        <w:tc>
          <w:tcPr>
            <w:tcW w:w="1147" w:type="dxa"/>
            <w:tcBorders>
              <w:top w:val="nil"/>
              <w:left w:val="nil"/>
              <w:bottom w:val="single" w:sz="8" w:space="0" w:color="auto"/>
              <w:right w:val="single" w:sz="4" w:space="0" w:color="auto"/>
            </w:tcBorders>
            <w:shd w:val="clear" w:color="auto" w:fill="auto"/>
          </w:tcPr>
          <w:p w:rsidR="00E9327F" w:rsidRPr="00E9327F" w:rsidRDefault="00E9327F" w:rsidP="00E9327F">
            <w:pPr>
              <w:jc w:val="center"/>
              <w:rPr>
                <w:rFonts w:ascii="Calibri" w:hAnsi="Calibri" w:cs="Calibri"/>
                <w:color w:val="000000"/>
                <w:sz w:val="22"/>
                <w:szCs w:val="22"/>
                <w:lang w:val="en-US"/>
              </w:rPr>
            </w:pPr>
          </w:p>
        </w:tc>
        <w:tc>
          <w:tcPr>
            <w:tcW w:w="1147" w:type="dxa"/>
            <w:tcBorders>
              <w:top w:val="nil"/>
              <w:left w:val="nil"/>
              <w:bottom w:val="single" w:sz="8" w:space="0" w:color="auto"/>
              <w:right w:val="single" w:sz="4" w:space="0" w:color="auto"/>
            </w:tcBorders>
            <w:shd w:val="clear" w:color="auto" w:fill="auto"/>
          </w:tcPr>
          <w:p w:rsidR="00E9327F" w:rsidRPr="00E9327F" w:rsidRDefault="00E9327F" w:rsidP="00E9327F">
            <w:pPr>
              <w:jc w:val="center"/>
              <w:rPr>
                <w:rFonts w:ascii="Calibri" w:hAnsi="Calibri" w:cs="Calibri"/>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E9327F" w:rsidRPr="00E9327F" w:rsidRDefault="00E9327F" w:rsidP="00E9327F">
            <w:pPr>
              <w:rPr>
                <w:rFonts w:ascii="Calibri" w:hAnsi="Calibri" w:cs="Calibri"/>
                <w:b/>
                <w:bCs/>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E9327F" w:rsidRPr="00E9327F" w:rsidRDefault="00E9327F" w:rsidP="00E9327F">
            <w:pPr>
              <w:rPr>
                <w:rFonts w:ascii="Calibri" w:hAnsi="Calibri" w:cs="Calibri"/>
                <w:b/>
                <w:bCs/>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E9327F" w:rsidRPr="00E9327F" w:rsidRDefault="00E9327F" w:rsidP="00E9327F">
            <w:pPr>
              <w:rPr>
                <w:rFonts w:ascii="Calibri" w:hAnsi="Calibri" w:cs="Calibri"/>
                <w:b/>
                <w:bCs/>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E9327F" w:rsidRPr="00E9327F" w:rsidRDefault="00E9327F" w:rsidP="00E9327F">
            <w:pPr>
              <w:rPr>
                <w:rFonts w:ascii="Calibri" w:hAnsi="Calibri" w:cs="Calibri"/>
                <w:b/>
                <w:bCs/>
                <w:color w:val="000000"/>
                <w:sz w:val="22"/>
                <w:szCs w:val="22"/>
                <w:lang w:val="en-US"/>
              </w:rPr>
            </w:pPr>
          </w:p>
        </w:tc>
        <w:tc>
          <w:tcPr>
            <w:tcW w:w="1207" w:type="dxa"/>
            <w:tcBorders>
              <w:top w:val="nil"/>
              <w:left w:val="nil"/>
              <w:bottom w:val="single" w:sz="8" w:space="0" w:color="auto"/>
              <w:right w:val="single" w:sz="4" w:space="0" w:color="auto"/>
            </w:tcBorders>
            <w:shd w:val="clear" w:color="auto" w:fill="auto"/>
            <w:noWrap/>
            <w:vAlign w:val="bottom"/>
          </w:tcPr>
          <w:p w:rsidR="00E9327F" w:rsidRPr="00E9327F" w:rsidRDefault="00E9327F" w:rsidP="00E9327F">
            <w:pPr>
              <w:rPr>
                <w:rFonts w:ascii="Calibri" w:hAnsi="Calibri" w:cs="Calibri"/>
                <w:b/>
                <w:bCs/>
                <w:color w:val="000000"/>
                <w:sz w:val="22"/>
                <w:szCs w:val="22"/>
                <w:lang w:val="en-US"/>
              </w:rPr>
            </w:pPr>
          </w:p>
        </w:tc>
        <w:tc>
          <w:tcPr>
            <w:tcW w:w="2193" w:type="dxa"/>
            <w:tcBorders>
              <w:top w:val="nil"/>
              <w:left w:val="nil"/>
              <w:bottom w:val="single" w:sz="8" w:space="0" w:color="auto"/>
              <w:right w:val="single" w:sz="8" w:space="0" w:color="auto"/>
            </w:tcBorders>
            <w:shd w:val="clear" w:color="auto" w:fill="auto"/>
            <w:noWrap/>
            <w:vAlign w:val="bottom"/>
          </w:tcPr>
          <w:p w:rsidR="00E9327F" w:rsidRPr="00E9327F" w:rsidRDefault="00E9327F" w:rsidP="00E9327F">
            <w:pPr>
              <w:rPr>
                <w:rFonts w:ascii="Calibri" w:hAnsi="Calibri" w:cs="Calibri"/>
                <w:color w:val="000000"/>
                <w:sz w:val="22"/>
                <w:szCs w:val="22"/>
                <w:lang w:val="en-US"/>
              </w:rPr>
            </w:pPr>
          </w:p>
        </w:tc>
      </w:tr>
    </w:tbl>
    <w:p w:rsidR="00E9327F" w:rsidRDefault="00E9327F" w:rsidP="003D145E">
      <w:pPr>
        <w:spacing w:line="360" w:lineRule="auto"/>
        <w:ind w:right="297"/>
        <w:rPr>
          <w:rFonts w:cs="Arial"/>
          <w:sz w:val="22"/>
          <w:szCs w:val="22"/>
        </w:rPr>
      </w:pPr>
    </w:p>
    <w:p w:rsidR="00E9327F" w:rsidRDefault="00E9327F" w:rsidP="00E9327F">
      <w:pPr>
        <w:pStyle w:val="CommentText"/>
      </w:pPr>
      <w:r>
        <w:br w:type="page"/>
      </w:r>
    </w:p>
    <w:p w:rsidR="00E9327F" w:rsidRDefault="00E9327F" w:rsidP="003D145E">
      <w:pPr>
        <w:spacing w:line="360" w:lineRule="auto"/>
        <w:ind w:right="297"/>
        <w:rPr>
          <w:rFonts w:cs="Arial"/>
          <w:sz w:val="22"/>
          <w:szCs w:val="22"/>
        </w:rPr>
      </w:pPr>
      <w:r>
        <w:rPr>
          <w:rFonts w:cs="Arial"/>
          <w:sz w:val="22"/>
          <w:szCs w:val="22"/>
        </w:rPr>
        <w:lastRenderedPageBreak/>
        <w:t>Winch Cover</w:t>
      </w:r>
    </w:p>
    <w:tbl>
      <w:tblPr>
        <w:tblW w:w="10920" w:type="dxa"/>
        <w:tblLook w:val="04A0" w:firstRow="1" w:lastRow="0" w:firstColumn="1" w:lastColumn="0" w:noHBand="0" w:noVBand="1"/>
      </w:tblPr>
      <w:tblGrid>
        <w:gridCol w:w="1079"/>
        <w:gridCol w:w="1717"/>
        <w:gridCol w:w="1080"/>
        <w:gridCol w:w="915"/>
        <w:gridCol w:w="664"/>
        <w:gridCol w:w="664"/>
        <w:gridCol w:w="664"/>
        <w:gridCol w:w="664"/>
        <w:gridCol w:w="1280"/>
        <w:gridCol w:w="2193"/>
      </w:tblGrid>
      <w:tr w:rsidR="00E9327F" w:rsidRPr="00E9327F" w:rsidTr="00965E46">
        <w:trPr>
          <w:trHeight w:val="315"/>
        </w:trPr>
        <w:tc>
          <w:tcPr>
            <w:tcW w:w="10920" w:type="dxa"/>
            <w:gridSpan w:val="10"/>
            <w:tcBorders>
              <w:top w:val="single" w:sz="8" w:space="0" w:color="auto"/>
              <w:left w:val="single" w:sz="8" w:space="0" w:color="auto"/>
              <w:bottom w:val="single" w:sz="4" w:space="0" w:color="auto"/>
              <w:right w:val="single" w:sz="8" w:space="0" w:color="000000"/>
            </w:tcBorders>
            <w:shd w:val="clear" w:color="000000" w:fill="92D050"/>
            <w:vAlign w:val="center"/>
            <w:hideMark/>
          </w:tcPr>
          <w:p w:rsidR="00E9327F" w:rsidRPr="00E9327F" w:rsidRDefault="00E9327F" w:rsidP="00965E46">
            <w:pPr>
              <w:jc w:val="center"/>
              <w:rPr>
                <w:rFonts w:ascii="Calibri" w:hAnsi="Calibri" w:cs="Calibri"/>
                <w:b/>
                <w:bCs/>
                <w:sz w:val="24"/>
                <w:lang w:val="en-US"/>
              </w:rPr>
            </w:pPr>
            <w:r>
              <w:rPr>
                <w:rFonts w:ascii="Calibri" w:hAnsi="Calibri" w:cs="Calibri"/>
                <w:b/>
                <w:bCs/>
                <w:sz w:val="24"/>
                <w:lang w:val="en-US"/>
              </w:rPr>
              <w:t>Winch Cover</w:t>
            </w:r>
            <w:r w:rsidRPr="00E9327F">
              <w:rPr>
                <w:rFonts w:ascii="Calibri" w:hAnsi="Calibri" w:cs="Calibri"/>
                <w:b/>
                <w:bCs/>
                <w:sz w:val="24"/>
                <w:lang w:val="en-US"/>
              </w:rPr>
              <w:t xml:space="preserve"> Simple Leading Practice 2015</w:t>
            </w:r>
          </w:p>
        </w:tc>
      </w:tr>
      <w:tr w:rsidR="00E9327F" w:rsidRPr="00E9327F" w:rsidTr="00E9327F">
        <w:trPr>
          <w:trHeight w:val="900"/>
        </w:trPr>
        <w:tc>
          <w:tcPr>
            <w:tcW w:w="1079" w:type="dxa"/>
            <w:tcBorders>
              <w:top w:val="nil"/>
              <w:left w:val="single" w:sz="8" w:space="0" w:color="auto"/>
              <w:bottom w:val="single" w:sz="4" w:space="0" w:color="auto"/>
              <w:right w:val="single" w:sz="4" w:space="0" w:color="auto"/>
            </w:tcBorders>
            <w:shd w:val="clear" w:color="C0504D" w:fill="92D050"/>
            <w:noWrap/>
            <w:vAlign w:val="bottom"/>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Company</w:t>
            </w:r>
          </w:p>
        </w:tc>
        <w:tc>
          <w:tcPr>
            <w:tcW w:w="1717" w:type="dxa"/>
            <w:tcBorders>
              <w:top w:val="nil"/>
              <w:left w:val="nil"/>
              <w:bottom w:val="single" w:sz="4" w:space="0" w:color="auto"/>
              <w:right w:val="single" w:sz="4" w:space="0" w:color="auto"/>
            </w:tcBorders>
            <w:shd w:val="clear" w:color="000000" w:fill="92D050"/>
            <w:noWrap/>
            <w:vAlign w:val="bottom"/>
            <w:hideMark/>
          </w:tcPr>
          <w:p w:rsidR="00E9327F" w:rsidRPr="00E9327F" w:rsidRDefault="00E9327F" w:rsidP="00965E46">
            <w:pPr>
              <w:rPr>
                <w:rFonts w:ascii="Calibri" w:hAnsi="Calibri" w:cs="Calibri"/>
                <w:b/>
                <w:bCs/>
                <w:sz w:val="22"/>
                <w:szCs w:val="22"/>
                <w:lang w:val="en-US"/>
              </w:rPr>
            </w:pPr>
            <w:r w:rsidRPr="00E9327F">
              <w:rPr>
                <w:rFonts w:ascii="Calibri" w:hAnsi="Calibri" w:cs="Calibri"/>
                <w:b/>
                <w:bCs/>
                <w:sz w:val="22"/>
                <w:szCs w:val="22"/>
                <w:lang w:val="en-US"/>
              </w:rPr>
              <w:t>Mine/Operation</w:t>
            </w:r>
          </w:p>
        </w:tc>
        <w:tc>
          <w:tcPr>
            <w:tcW w:w="1080" w:type="dxa"/>
            <w:tcBorders>
              <w:top w:val="nil"/>
              <w:left w:val="nil"/>
              <w:bottom w:val="single" w:sz="4" w:space="0" w:color="auto"/>
              <w:right w:val="single" w:sz="4" w:space="0" w:color="auto"/>
            </w:tcBorders>
            <w:shd w:val="clear" w:color="000000" w:fill="92D050"/>
            <w:vAlign w:val="bottom"/>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 Comp previous year</w:t>
            </w:r>
          </w:p>
        </w:tc>
        <w:tc>
          <w:tcPr>
            <w:tcW w:w="915" w:type="dxa"/>
            <w:tcBorders>
              <w:top w:val="nil"/>
              <w:left w:val="nil"/>
              <w:bottom w:val="single" w:sz="4" w:space="0" w:color="auto"/>
              <w:right w:val="single" w:sz="4" w:space="0" w:color="auto"/>
            </w:tcBorders>
            <w:shd w:val="clear" w:color="000000" w:fill="92D050"/>
            <w:vAlign w:val="bottom"/>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Start Date</w:t>
            </w:r>
          </w:p>
        </w:tc>
        <w:tc>
          <w:tcPr>
            <w:tcW w:w="664" w:type="dxa"/>
            <w:tcBorders>
              <w:top w:val="nil"/>
              <w:left w:val="nil"/>
              <w:bottom w:val="single" w:sz="4" w:space="0" w:color="auto"/>
              <w:right w:val="single" w:sz="4" w:space="0" w:color="auto"/>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Q1</w:t>
            </w:r>
          </w:p>
        </w:tc>
        <w:tc>
          <w:tcPr>
            <w:tcW w:w="664" w:type="dxa"/>
            <w:tcBorders>
              <w:top w:val="nil"/>
              <w:left w:val="nil"/>
              <w:bottom w:val="single" w:sz="4" w:space="0" w:color="auto"/>
              <w:right w:val="single" w:sz="4" w:space="0" w:color="auto"/>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Q2</w:t>
            </w:r>
          </w:p>
        </w:tc>
        <w:tc>
          <w:tcPr>
            <w:tcW w:w="664" w:type="dxa"/>
            <w:tcBorders>
              <w:top w:val="nil"/>
              <w:left w:val="nil"/>
              <w:bottom w:val="single" w:sz="4" w:space="0" w:color="auto"/>
              <w:right w:val="single" w:sz="4" w:space="0" w:color="auto"/>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Q3</w:t>
            </w:r>
          </w:p>
        </w:tc>
        <w:tc>
          <w:tcPr>
            <w:tcW w:w="664" w:type="dxa"/>
            <w:tcBorders>
              <w:top w:val="nil"/>
              <w:left w:val="nil"/>
              <w:bottom w:val="single" w:sz="4" w:space="0" w:color="auto"/>
              <w:right w:val="single" w:sz="4" w:space="0" w:color="auto"/>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Q4</w:t>
            </w:r>
          </w:p>
        </w:tc>
        <w:tc>
          <w:tcPr>
            <w:tcW w:w="1280" w:type="dxa"/>
            <w:tcBorders>
              <w:top w:val="nil"/>
              <w:left w:val="nil"/>
              <w:bottom w:val="single" w:sz="4" w:space="0" w:color="auto"/>
              <w:right w:val="nil"/>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Completion Date</w:t>
            </w:r>
          </w:p>
        </w:tc>
        <w:tc>
          <w:tcPr>
            <w:tcW w:w="2193" w:type="dxa"/>
            <w:tcBorders>
              <w:top w:val="nil"/>
              <w:left w:val="single" w:sz="4" w:space="0" w:color="auto"/>
              <w:bottom w:val="single" w:sz="4" w:space="0" w:color="auto"/>
              <w:right w:val="single" w:sz="8" w:space="0" w:color="auto"/>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Comment/Budget</w:t>
            </w:r>
          </w:p>
        </w:tc>
      </w:tr>
      <w:tr w:rsidR="00E9327F" w:rsidRPr="00E9327F" w:rsidTr="00E9327F">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b/>
                <w:bCs/>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b/>
                <w:bCs/>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E9327F">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E9327F">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E9327F">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E9327F">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E9327F">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E9327F">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E9327F">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E9327F">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E9327F">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E9327F">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nil"/>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E9327F">
        <w:trPr>
          <w:trHeight w:val="315"/>
        </w:trPr>
        <w:tc>
          <w:tcPr>
            <w:tcW w:w="1079" w:type="dxa"/>
            <w:tcBorders>
              <w:top w:val="nil"/>
              <w:left w:val="single" w:sz="8" w:space="0" w:color="auto"/>
              <w:bottom w:val="single" w:sz="8"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8"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8"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280"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2193" w:type="dxa"/>
            <w:tcBorders>
              <w:top w:val="nil"/>
              <w:left w:val="nil"/>
              <w:bottom w:val="single" w:sz="8"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bl>
    <w:p w:rsidR="00E9327F" w:rsidRDefault="00E9327F" w:rsidP="003D145E">
      <w:pPr>
        <w:spacing w:line="360" w:lineRule="auto"/>
        <w:ind w:right="297"/>
        <w:rPr>
          <w:rFonts w:cs="Arial"/>
          <w:sz w:val="22"/>
          <w:szCs w:val="22"/>
        </w:rPr>
      </w:pPr>
    </w:p>
    <w:p w:rsidR="00E9327F" w:rsidRDefault="00E9327F" w:rsidP="00E9327F">
      <w:pPr>
        <w:spacing w:line="360" w:lineRule="auto"/>
        <w:ind w:right="297"/>
        <w:rPr>
          <w:rFonts w:cs="Arial"/>
          <w:b/>
          <w:sz w:val="22"/>
          <w:szCs w:val="22"/>
        </w:rPr>
      </w:pPr>
      <w:r>
        <w:rPr>
          <w:rFonts w:cs="Arial"/>
          <w:b/>
          <w:sz w:val="22"/>
          <w:szCs w:val="22"/>
        </w:rPr>
        <w:t>Noise Leading</w:t>
      </w:r>
      <w:r w:rsidRPr="00E9327F">
        <w:rPr>
          <w:rFonts w:cs="Arial"/>
          <w:b/>
          <w:sz w:val="22"/>
          <w:szCs w:val="22"/>
        </w:rPr>
        <w:t xml:space="preserve"> Practices</w:t>
      </w:r>
    </w:p>
    <w:p w:rsidR="00E9327F" w:rsidRPr="00E9327F" w:rsidRDefault="00E9327F" w:rsidP="00E9327F">
      <w:pPr>
        <w:spacing w:line="360" w:lineRule="auto"/>
        <w:ind w:right="297"/>
        <w:rPr>
          <w:rFonts w:cs="Arial"/>
          <w:sz w:val="22"/>
          <w:szCs w:val="22"/>
        </w:rPr>
      </w:pPr>
      <w:r w:rsidRPr="00E9327F">
        <w:rPr>
          <w:rFonts w:cs="Arial"/>
          <w:sz w:val="22"/>
          <w:szCs w:val="22"/>
        </w:rPr>
        <w:t>HPDTAS</w:t>
      </w:r>
    </w:p>
    <w:tbl>
      <w:tblPr>
        <w:tblW w:w="10920" w:type="dxa"/>
        <w:tblLook w:val="04A0" w:firstRow="1" w:lastRow="0" w:firstColumn="1" w:lastColumn="0" w:noHBand="0" w:noVBand="1"/>
      </w:tblPr>
      <w:tblGrid>
        <w:gridCol w:w="1079"/>
        <w:gridCol w:w="1717"/>
        <w:gridCol w:w="1080"/>
        <w:gridCol w:w="915"/>
        <w:gridCol w:w="664"/>
        <w:gridCol w:w="664"/>
        <w:gridCol w:w="664"/>
        <w:gridCol w:w="664"/>
        <w:gridCol w:w="1280"/>
        <w:gridCol w:w="2193"/>
      </w:tblGrid>
      <w:tr w:rsidR="00E9327F" w:rsidRPr="00E9327F" w:rsidTr="00965E46">
        <w:trPr>
          <w:trHeight w:val="315"/>
        </w:trPr>
        <w:tc>
          <w:tcPr>
            <w:tcW w:w="10920" w:type="dxa"/>
            <w:gridSpan w:val="10"/>
            <w:tcBorders>
              <w:top w:val="single" w:sz="8" w:space="0" w:color="auto"/>
              <w:left w:val="single" w:sz="8" w:space="0" w:color="auto"/>
              <w:bottom w:val="single" w:sz="4" w:space="0" w:color="auto"/>
              <w:right w:val="single" w:sz="8" w:space="0" w:color="000000"/>
            </w:tcBorders>
            <w:shd w:val="clear" w:color="000000" w:fill="92D050"/>
            <w:vAlign w:val="center"/>
            <w:hideMark/>
          </w:tcPr>
          <w:p w:rsidR="00E9327F" w:rsidRPr="00E9327F" w:rsidRDefault="00E9327F" w:rsidP="00E9327F">
            <w:pPr>
              <w:jc w:val="center"/>
              <w:rPr>
                <w:rFonts w:ascii="Calibri" w:hAnsi="Calibri" w:cs="Calibri"/>
                <w:b/>
                <w:bCs/>
                <w:sz w:val="24"/>
                <w:lang w:val="en-US"/>
              </w:rPr>
            </w:pPr>
            <w:r>
              <w:rPr>
                <w:rFonts w:ascii="Calibri" w:hAnsi="Calibri" w:cs="Calibri"/>
                <w:b/>
                <w:bCs/>
                <w:sz w:val="24"/>
                <w:lang w:val="en-US"/>
              </w:rPr>
              <w:t>HPDTAS</w:t>
            </w:r>
            <w:r w:rsidRPr="00E9327F">
              <w:rPr>
                <w:rFonts w:ascii="Calibri" w:hAnsi="Calibri" w:cs="Calibri"/>
                <w:b/>
                <w:bCs/>
                <w:sz w:val="24"/>
                <w:lang w:val="en-US"/>
              </w:rPr>
              <w:t xml:space="preserve"> Leading Practice 2015</w:t>
            </w:r>
          </w:p>
        </w:tc>
      </w:tr>
      <w:tr w:rsidR="00E9327F" w:rsidRPr="00E9327F" w:rsidTr="00965E46">
        <w:trPr>
          <w:trHeight w:val="900"/>
        </w:trPr>
        <w:tc>
          <w:tcPr>
            <w:tcW w:w="1079" w:type="dxa"/>
            <w:tcBorders>
              <w:top w:val="nil"/>
              <w:left w:val="single" w:sz="8" w:space="0" w:color="auto"/>
              <w:bottom w:val="single" w:sz="4" w:space="0" w:color="auto"/>
              <w:right w:val="single" w:sz="4" w:space="0" w:color="auto"/>
            </w:tcBorders>
            <w:shd w:val="clear" w:color="C0504D" w:fill="92D050"/>
            <w:noWrap/>
            <w:vAlign w:val="bottom"/>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Company</w:t>
            </w:r>
          </w:p>
        </w:tc>
        <w:tc>
          <w:tcPr>
            <w:tcW w:w="1717" w:type="dxa"/>
            <w:tcBorders>
              <w:top w:val="nil"/>
              <w:left w:val="nil"/>
              <w:bottom w:val="single" w:sz="4" w:space="0" w:color="auto"/>
              <w:right w:val="single" w:sz="4" w:space="0" w:color="auto"/>
            </w:tcBorders>
            <w:shd w:val="clear" w:color="000000" w:fill="92D050"/>
            <w:noWrap/>
            <w:vAlign w:val="bottom"/>
            <w:hideMark/>
          </w:tcPr>
          <w:p w:rsidR="00E9327F" w:rsidRPr="00E9327F" w:rsidRDefault="00E9327F" w:rsidP="00965E46">
            <w:pPr>
              <w:rPr>
                <w:rFonts w:ascii="Calibri" w:hAnsi="Calibri" w:cs="Calibri"/>
                <w:b/>
                <w:bCs/>
                <w:sz w:val="22"/>
                <w:szCs w:val="22"/>
                <w:lang w:val="en-US"/>
              </w:rPr>
            </w:pPr>
            <w:r w:rsidRPr="00E9327F">
              <w:rPr>
                <w:rFonts w:ascii="Calibri" w:hAnsi="Calibri" w:cs="Calibri"/>
                <w:b/>
                <w:bCs/>
                <w:sz w:val="22"/>
                <w:szCs w:val="22"/>
                <w:lang w:val="en-US"/>
              </w:rPr>
              <w:t>Mine/Operation</w:t>
            </w:r>
          </w:p>
        </w:tc>
        <w:tc>
          <w:tcPr>
            <w:tcW w:w="1080" w:type="dxa"/>
            <w:tcBorders>
              <w:top w:val="nil"/>
              <w:left w:val="nil"/>
              <w:bottom w:val="single" w:sz="4" w:space="0" w:color="auto"/>
              <w:right w:val="single" w:sz="4" w:space="0" w:color="auto"/>
            </w:tcBorders>
            <w:shd w:val="clear" w:color="000000" w:fill="92D050"/>
            <w:vAlign w:val="bottom"/>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 Comp previous year</w:t>
            </w:r>
          </w:p>
        </w:tc>
        <w:tc>
          <w:tcPr>
            <w:tcW w:w="915" w:type="dxa"/>
            <w:tcBorders>
              <w:top w:val="nil"/>
              <w:left w:val="nil"/>
              <w:bottom w:val="single" w:sz="4" w:space="0" w:color="auto"/>
              <w:right w:val="single" w:sz="4" w:space="0" w:color="auto"/>
            </w:tcBorders>
            <w:shd w:val="clear" w:color="000000" w:fill="92D050"/>
            <w:vAlign w:val="bottom"/>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Start Date</w:t>
            </w:r>
          </w:p>
        </w:tc>
        <w:tc>
          <w:tcPr>
            <w:tcW w:w="664" w:type="dxa"/>
            <w:tcBorders>
              <w:top w:val="nil"/>
              <w:left w:val="nil"/>
              <w:bottom w:val="single" w:sz="4" w:space="0" w:color="auto"/>
              <w:right w:val="single" w:sz="4" w:space="0" w:color="auto"/>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Q1</w:t>
            </w:r>
          </w:p>
        </w:tc>
        <w:tc>
          <w:tcPr>
            <w:tcW w:w="664" w:type="dxa"/>
            <w:tcBorders>
              <w:top w:val="nil"/>
              <w:left w:val="nil"/>
              <w:bottom w:val="single" w:sz="4" w:space="0" w:color="auto"/>
              <w:right w:val="single" w:sz="4" w:space="0" w:color="auto"/>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Q2</w:t>
            </w:r>
          </w:p>
        </w:tc>
        <w:tc>
          <w:tcPr>
            <w:tcW w:w="664" w:type="dxa"/>
            <w:tcBorders>
              <w:top w:val="nil"/>
              <w:left w:val="nil"/>
              <w:bottom w:val="single" w:sz="4" w:space="0" w:color="auto"/>
              <w:right w:val="single" w:sz="4" w:space="0" w:color="auto"/>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Q3</w:t>
            </w:r>
          </w:p>
        </w:tc>
        <w:tc>
          <w:tcPr>
            <w:tcW w:w="664" w:type="dxa"/>
            <w:tcBorders>
              <w:top w:val="nil"/>
              <w:left w:val="nil"/>
              <w:bottom w:val="single" w:sz="4" w:space="0" w:color="auto"/>
              <w:right w:val="single" w:sz="4" w:space="0" w:color="auto"/>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Q4</w:t>
            </w:r>
          </w:p>
        </w:tc>
        <w:tc>
          <w:tcPr>
            <w:tcW w:w="1280" w:type="dxa"/>
            <w:tcBorders>
              <w:top w:val="nil"/>
              <w:left w:val="nil"/>
              <w:bottom w:val="single" w:sz="4" w:space="0" w:color="auto"/>
              <w:right w:val="nil"/>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Completion Date</w:t>
            </w:r>
          </w:p>
        </w:tc>
        <w:tc>
          <w:tcPr>
            <w:tcW w:w="2193" w:type="dxa"/>
            <w:tcBorders>
              <w:top w:val="nil"/>
              <w:left w:val="single" w:sz="4" w:space="0" w:color="auto"/>
              <w:bottom w:val="single" w:sz="4" w:space="0" w:color="auto"/>
              <w:right w:val="single" w:sz="8" w:space="0" w:color="auto"/>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Comment/Budget</w:t>
            </w: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b/>
                <w:bCs/>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b/>
                <w:bCs/>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nil"/>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15"/>
        </w:trPr>
        <w:tc>
          <w:tcPr>
            <w:tcW w:w="1079" w:type="dxa"/>
            <w:tcBorders>
              <w:top w:val="nil"/>
              <w:left w:val="single" w:sz="8" w:space="0" w:color="auto"/>
              <w:bottom w:val="single" w:sz="8"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8"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8"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280"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2193" w:type="dxa"/>
            <w:tcBorders>
              <w:top w:val="nil"/>
              <w:left w:val="nil"/>
              <w:bottom w:val="single" w:sz="8"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bl>
    <w:p w:rsidR="00E9327F" w:rsidRDefault="00E9327F" w:rsidP="003D145E">
      <w:pPr>
        <w:spacing w:line="360" w:lineRule="auto"/>
        <w:ind w:right="297"/>
        <w:rPr>
          <w:rFonts w:cs="Arial"/>
          <w:sz w:val="22"/>
          <w:szCs w:val="22"/>
        </w:rPr>
      </w:pPr>
    </w:p>
    <w:p w:rsidR="00E9327F" w:rsidRDefault="00E9327F">
      <w:pPr>
        <w:rPr>
          <w:rFonts w:cs="Arial"/>
          <w:sz w:val="22"/>
          <w:szCs w:val="22"/>
        </w:rPr>
      </w:pPr>
      <w:r>
        <w:rPr>
          <w:rFonts w:cs="Arial"/>
          <w:sz w:val="22"/>
          <w:szCs w:val="22"/>
        </w:rPr>
        <w:br w:type="page"/>
      </w:r>
    </w:p>
    <w:p w:rsidR="00E9327F" w:rsidRPr="00E9327F" w:rsidRDefault="00E9327F" w:rsidP="00E9327F">
      <w:pPr>
        <w:spacing w:line="360" w:lineRule="auto"/>
        <w:ind w:right="297"/>
        <w:rPr>
          <w:rFonts w:cs="Arial"/>
          <w:sz w:val="22"/>
          <w:szCs w:val="22"/>
        </w:rPr>
      </w:pPr>
      <w:r w:rsidRPr="00E9327F">
        <w:rPr>
          <w:rFonts w:cs="Arial"/>
          <w:sz w:val="22"/>
          <w:szCs w:val="22"/>
        </w:rPr>
        <w:lastRenderedPageBreak/>
        <w:t>BMQI</w:t>
      </w:r>
    </w:p>
    <w:tbl>
      <w:tblPr>
        <w:tblW w:w="10920" w:type="dxa"/>
        <w:tblLook w:val="04A0" w:firstRow="1" w:lastRow="0" w:firstColumn="1" w:lastColumn="0" w:noHBand="0" w:noVBand="1"/>
      </w:tblPr>
      <w:tblGrid>
        <w:gridCol w:w="1079"/>
        <w:gridCol w:w="1717"/>
        <w:gridCol w:w="1080"/>
        <w:gridCol w:w="915"/>
        <w:gridCol w:w="664"/>
        <w:gridCol w:w="664"/>
        <w:gridCol w:w="664"/>
        <w:gridCol w:w="664"/>
        <w:gridCol w:w="1280"/>
        <w:gridCol w:w="2193"/>
      </w:tblGrid>
      <w:tr w:rsidR="00E9327F" w:rsidRPr="00E9327F" w:rsidTr="00965E46">
        <w:trPr>
          <w:trHeight w:val="315"/>
        </w:trPr>
        <w:tc>
          <w:tcPr>
            <w:tcW w:w="10920" w:type="dxa"/>
            <w:gridSpan w:val="10"/>
            <w:tcBorders>
              <w:top w:val="single" w:sz="8" w:space="0" w:color="auto"/>
              <w:left w:val="single" w:sz="8" w:space="0" w:color="auto"/>
              <w:bottom w:val="single" w:sz="4" w:space="0" w:color="auto"/>
              <w:right w:val="single" w:sz="8" w:space="0" w:color="000000"/>
            </w:tcBorders>
            <w:shd w:val="clear" w:color="000000" w:fill="92D050"/>
            <w:vAlign w:val="center"/>
            <w:hideMark/>
          </w:tcPr>
          <w:p w:rsidR="00E9327F" w:rsidRPr="00E9327F" w:rsidRDefault="00E9327F" w:rsidP="00E9327F">
            <w:pPr>
              <w:jc w:val="center"/>
              <w:rPr>
                <w:rFonts w:ascii="Calibri" w:hAnsi="Calibri" w:cs="Calibri"/>
                <w:b/>
                <w:bCs/>
                <w:sz w:val="24"/>
                <w:lang w:val="en-US"/>
              </w:rPr>
            </w:pPr>
            <w:r>
              <w:rPr>
                <w:rFonts w:ascii="Calibri" w:hAnsi="Calibri" w:cs="Calibri"/>
                <w:b/>
                <w:bCs/>
                <w:sz w:val="24"/>
                <w:lang w:val="en-US"/>
              </w:rPr>
              <w:t>BMQI Initiative</w:t>
            </w:r>
          </w:p>
        </w:tc>
      </w:tr>
      <w:tr w:rsidR="00E9327F" w:rsidRPr="00E9327F" w:rsidTr="00965E46">
        <w:trPr>
          <w:trHeight w:val="900"/>
        </w:trPr>
        <w:tc>
          <w:tcPr>
            <w:tcW w:w="1079" w:type="dxa"/>
            <w:tcBorders>
              <w:top w:val="nil"/>
              <w:left w:val="single" w:sz="8" w:space="0" w:color="auto"/>
              <w:bottom w:val="single" w:sz="4" w:space="0" w:color="auto"/>
              <w:right w:val="single" w:sz="4" w:space="0" w:color="auto"/>
            </w:tcBorders>
            <w:shd w:val="clear" w:color="C0504D" w:fill="92D050"/>
            <w:noWrap/>
            <w:vAlign w:val="bottom"/>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Company</w:t>
            </w:r>
          </w:p>
        </w:tc>
        <w:tc>
          <w:tcPr>
            <w:tcW w:w="1717" w:type="dxa"/>
            <w:tcBorders>
              <w:top w:val="nil"/>
              <w:left w:val="nil"/>
              <w:bottom w:val="single" w:sz="4" w:space="0" w:color="auto"/>
              <w:right w:val="single" w:sz="4" w:space="0" w:color="auto"/>
            </w:tcBorders>
            <w:shd w:val="clear" w:color="000000" w:fill="92D050"/>
            <w:noWrap/>
            <w:vAlign w:val="bottom"/>
            <w:hideMark/>
          </w:tcPr>
          <w:p w:rsidR="00E9327F" w:rsidRPr="00E9327F" w:rsidRDefault="00E9327F" w:rsidP="00965E46">
            <w:pPr>
              <w:rPr>
                <w:rFonts w:ascii="Calibri" w:hAnsi="Calibri" w:cs="Calibri"/>
                <w:b/>
                <w:bCs/>
                <w:sz w:val="22"/>
                <w:szCs w:val="22"/>
                <w:lang w:val="en-US"/>
              </w:rPr>
            </w:pPr>
            <w:r w:rsidRPr="00E9327F">
              <w:rPr>
                <w:rFonts w:ascii="Calibri" w:hAnsi="Calibri" w:cs="Calibri"/>
                <w:b/>
                <w:bCs/>
                <w:sz w:val="22"/>
                <w:szCs w:val="22"/>
                <w:lang w:val="en-US"/>
              </w:rPr>
              <w:t>Mine/Operation</w:t>
            </w:r>
          </w:p>
        </w:tc>
        <w:tc>
          <w:tcPr>
            <w:tcW w:w="1080" w:type="dxa"/>
            <w:tcBorders>
              <w:top w:val="nil"/>
              <w:left w:val="nil"/>
              <w:bottom w:val="single" w:sz="4" w:space="0" w:color="auto"/>
              <w:right w:val="single" w:sz="4" w:space="0" w:color="auto"/>
            </w:tcBorders>
            <w:shd w:val="clear" w:color="000000" w:fill="92D050"/>
            <w:vAlign w:val="bottom"/>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 Comp previous year</w:t>
            </w:r>
          </w:p>
        </w:tc>
        <w:tc>
          <w:tcPr>
            <w:tcW w:w="915" w:type="dxa"/>
            <w:tcBorders>
              <w:top w:val="nil"/>
              <w:left w:val="nil"/>
              <w:bottom w:val="single" w:sz="4" w:space="0" w:color="auto"/>
              <w:right w:val="single" w:sz="4" w:space="0" w:color="auto"/>
            </w:tcBorders>
            <w:shd w:val="clear" w:color="000000" w:fill="92D050"/>
            <w:vAlign w:val="bottom"/>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Start Date</w:t>
            </w:r>
          </w:p>
        </w:tc>
        <w:tc>
          <w:tcPr>
            <w:tcW w:w="664" w:type="dxa"/>
            <w:tcBorders>
              <w:top w:val="nil"/>
              <w:left w:val="nil"/>
              <w:bottom w:val="single" w:sz="4" w:space="0" w:color="auto"/>
              <w:right w:val="single" w:sz="4" w:space="0" w:color="auto"/>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Q1</w:t>
            </w:r>
          </w:p>
        </w:tc>
        <w:tc>
          <w:tcPr>
            <w:tcW w:w="664" w:type="dxa"/>
            <w:tcBorders>
              <w:top w:val="nil"/>
              <w:left w:val="nil"/>
              <w:bottom w:val="single" w:sz="4" w:space="0" w:color="auto"/>
              <w:right w:val="single" w:sz="4" w:space="0" w:color="auto"/>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Q2</w:t>
            </w:r>
          </w:p>
        </w:tc>
        <w:tc>
          <w:tcPr>
            <w:tcW w:w="664" w:type="dxa"/>
            <w:tcBorders>
              <w:top w:val="nil"/>
              <w:left w:val="nil"/>
              <w:bottom w:val="single" w:sz="4" w:space="0" w:color="auto"/>
              <w:right w:val="single" w:sz="4" w:space="0" w:color="auto"/>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Q3</w:t>
            </w:r>
          </w:p>
        </w:tc>
        <w:tc>
          <w:tcPr>
            <w:tcW w:w="664" w:type="dxa"/>
            <w:tcBorders>
              <w:top w:val="nil"/>
              <w:left w:val="nil"/>
              <w:bottom w:val="single" w:sz="4" w:space="0" w:color="auto"/>
              <w:right w:val="single" w:sz="4" w:space="0" w:color="auto"/>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Q4</w:t>
            </w:r>
          </w:p>
        </w:tc>
        <w:tc>
          <w:tcPr>
            <w:tcW w:w="1280" w:type="dxa"/>
            <w:tcBorders>
              <w:top w:val="nil"/>
              <w:left w:val="nil"/>
              <w:bottom w:val="single" w:sz="4" w:space="0" w:color="auto"/>
              <w:right w:val="nil"/>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Completion Date</w:t>
            </w:r>
          </w:p>
        </w:tc>
        <w:tc>
          <w:tcPr>
            <w:tcW w:w="2193" w:type="dxa"/>
            <w:tcBorders>
              <w:top w:val="nil"/>
              <w:left w:val="single" w:sz="4" w:space="0" w:color="auto"/>
              <w:bottom w:val="single" w:sz="4" w:space="0" w:color="auto"/>
              <w:right w:val="single" w:sz="8" w:space="0" w:color="auto"/>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Comment/Budget</w:t>
            </w: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b/>
                <w:bCs/>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b/>
                <w:bCs/>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nil"/>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15"/>
        </w:trPr>
        <w:tc>
          <w:tcPr>
            <w:tcW w:w="1079" w:type="dxa"/>
            <w:tcBorders>
              <w:top w:val="nil"/>
              <w:left w:val="single" w:sz="8" w:space="0" w:color="auto"/>
              <w:bottom w:val="single" w:sz="8"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8"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8"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280"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2193" w:type="dxa"/>
            <w:tcBorders>
              <w:top w:val="nil"/>
              <w:left w:val="nil"/>
              <w:bottom w:val="single" w:sz="8"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bl>
    <w:p w:rsidR="00E9327F" w:rsidRDefault="00E9327F" w:rsidP="00E9327F">
      <w:pPr>
        <w:spacing w:line="360" w:lineRule="auto"/>
        <w:ind w:right="297"/>
        <w:rPr>
          <w:rFonts w:cs="Arial"/>
          <w:sz w:val="22"/>
          <w:szCs w:val="22"/>
        </w:rPr>
      </w:pPr>
    </w:p>
    <w:p w:rsidR="00E9327F" w:rsidRDefault="00E9327F" w:rsidP="00E9327F">
      <w:pPr>
        <w:spacing w:line="360" w:lineRule="auto"/>
        <w:ind w:right="297"/>
        <w:rPr>
          <w:rFonts w:cs="Arial"/>
          <w:b/>
          <w:sz w:val="22"/>
          <w:szCs w:val="22"/>
        </w:rPr>
      </w:pPr>
      <w:r>
        <w:rPr>
          <w:rFonts w:cs="Arial"/>
          <w:b/>
          <w:sz w:val="22"/>
          <w:szCs w:val="22"/>
        </w:rPr>
        <w:t>Fall of Ground Leading</w:t>
      </w:r>
      <w:r w:rsidRPr="00E9327F">
        <w:rPr>
          <w:rFonts w:cs="Arial"/>
          <w:b/>
          <w:sz w:val="22"/>
          <w:szCs w:val="22"/>
        </w:rPr>
        <w:t xml:space="preserve"> Practices</w:t>
      </w:r>
    </w:p>
    <w:p w:rsidR="00E9327F" w:rsidRPr="00E9327F" w:rsidRDefault="00E9327F" w:rsidP="00E9327F">
      <w:pPr>
        <w:spacing w:line="360" w:lineRule="auto"/>
        <w:ind w:right="297"/>
        <w:rPr>
          <w:rFonts w:cs="Arial"/>
          <w:sz w:val="22"/>
          <w:szCs w:val="22"/>
        </w:rPr>
      </w:pPr>
      <w:r>
        <w:rPr>
          <w:rFonts w:cs="Arial"/>
          <w:sz w:val="22"/>
          <w:szCs w:val="22"/>
        </w:rPr>
        <w:t>EEMS</w:t>
      </w:r>
    </w:p>
    <w:tbl>
      <w:tblPr>
        <w:tblW w:w="10920" w:type="dxa"/>
        <w:tblLook w:val="04A0" w:firstRow="1" w:lastRow="0" w:firstColumn="1" w:lastColumn="0" w:noHBand="0" w:noVBand="1"/>
      </w:tblPr>
      <w:tblGrid>
        <w:gridCol w:w="1079"/>
        <w:gridCol w:w="1717"/>
        <w:gridCol w:w="1080"/>
        <w:gridCol w:w="915"/>
        <w:gridCol w:w="664"/>
        <w:gridCol w:w="664"/>
        <w:gridCol w:w="664"/>
        <w:gridCol w:w="664"/>
        <w:gridCol w:w="1280"/>
        <w:gridCol w:w="2193"/>
      </w:tblGrid>
      <w:tr w:rsidR="00E9327F" w:rsidRPr="00E9327F" w:rsidTr="00965E46">
        <w:trPr>
          <w:trHeight w:val="315"/>
        </w:trPr>
        <w:tc>
          <w:tcPr>
            <w:tcW w:w="10920" w:type="dxa"/>
            <w:gridSpan w:val="10"/>
            <w:tcBorders>
              <w:top w:val="single" w:sz="8" w:space="0" w:color="auto"/>
              <w:left w:val="single" w:sz="8" w:space="0" w:color="auto"/>
              <w:bottom w:val="single" w:sz="4" w:space="0" w:color="auto"/>
              <w:right w:val="single" w:sz="8" w:space="0" w:color="000000"/>
            </w:tcBorders>
            <w:shd w:val="clear" w:color="000000" w:fill="92D050"/>
            <w:vAlign w:val="center"/>
            <w:hideMark/>
          </w:tcPr>
          <w:p w:rsidR="00E9327F" w:rsidRPr="00E9327F" w:rsidRDefault="00E9327F" w:rsidP="00965E46">
            <w:pPr>
              <w:jc w:val="center"/>
              <w:rPr>
                <w:rFonts w:ascii="Calibri" w:hAnsi="Calibri" w:cs="Calibri"/>
                <w:b/>
                <w:bCs/>
                <w:sz w:val="24"/>
                <w:lang w:val="en-US"/>
              </w:rPr>
            </w:pPr>
            <w:r>
              <w:rPr>
                <w:rFonts w:ascii="Calibri" w:hAnsi="Calibri" w:cs="Calibri"/>
                <w:b/>
                <w:bCs/>
                <w:sz w:val="24"/>
                <w:lang w:val="en-US"/>
              </w:rPr>
              <w:t>EEMS</w:t>
            </w:r>
            <w:r w:rsidRPr="00E9327F">
              <w:rPr>
                <w:rFonts w:ascii="Calibri" w:hAnsi="Calibri" w:cs="Calibri"/>
                <w:b/>
                <w:bCs/>
                <w:sz w:val="24"/>
                <w:lang w:val="en-US"/>
              </w:rPr>
              <w:t xml:space="preserve"> Leading Practice 2015</w:t>
            </w:r>
          </w:p>
        </w:tc>
      </w:tr>
      <w:tr w:rsidR="00E9327F" w:rsidRPr="00E9327F" w:rsidTr="00965E46">
        <w:trPr>
          <w:trHeight w:val="900"/>
        </w:trPr>
        <w:tc>
          <w:tcPr>
            <w:tcW w:w="1079" w:type="dxa"/>
            <w:tcBorders>
              <w:top w:val="nil"/>
              <w:left w:val="single" w:sz="8" w:space="0" w:color="auto"/>
              <w:bottom w:val="single" w:sz="4" w:space="0" w:color="auto"/>
              <w:right w:val="single" w:sz="4" w:space="0" w:color="auto"/>
            </w:tcBorders>
            <w:shd w:val="clear" w:color="C0504D" w:fill="92D050"/>
            <w:noWrap/>
            <w:vAlign w:val="bottom"/>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Company</w:t>
            </w:r>
          </w:p>
        </w:tc>
        <w:tc>
          <w:tcPr>
            <w:tcW w:w="1717" w:type="dxa"/>
            <w:tcBorders>
              <w:top w:val="nil"/>
              <w:left w:val="nil"/>
              <w:bottom w:val="single" w:sz="4" w:space="0" w:color="auto"/>
              <w:right w:val="single" w:sz="4" w:space="0" w:color="auto"/>
            </w:tcBorders>
            <w:shd w:val="clear" w:color="000000" w:fill="92D050"/>
            <w:noWrap/>
            <w:vAlign w:val="bottom"/>
            <w:hideMark/>
          </w:tcPr>
          <w:p w:rsidR="00E9327F" w:rsidRPr="00E9327F" w:rsidRDefault="00E9327F" w:rsidP="00965E46">
            <w:pPr>
              <w:rPr>
                <w:rFonts w:ascii="Calibri" w:hAnsi="Calibri" w:cs="Calibri"/>
                <w:b/>
                <w:bCs/>
                <w:sz w:val="22"/>
                <w:szCs w:val="22"/>
                <w:lang w:val="en-US"/>
              </w:rPr>
            </w:pPr>
            <w:r w:rsidRPr="00E9327F">
              <w:rPr>
                <w:rFonts w:ascii="Calibri" w:hAnsi="Calibri" w:cs="Calibri"/>
                <w:b/>
                <w:bCs/>
                <w:sz w:val="22"/>
                <w:szCs w:val="22"/>
                <w:lang w:val="en-US"/>
              </w:rPr>
              <w:t>Mine/Operation</w:t>
            </w:r>
          </w:p>
        </w:tc>
        <w:tc>
          <w:tcPr>
            <w:tcW w:w="1080" w:type="dxa"/>
            <w:tcBorders>
              <w:top w:val="nil"/>
              <w:left w:val="nil"/>
              <w:bottom w:val="single" w:sz="4" w:space="0" w:color="auto"/>
              <w:right w:val="single" w:sz="4" w:space="0" w:color="auto"/>
            </w:tcBorders>
            <w:shd w:val="clear" w:color="000000" w:fill="92D050"/>
            <w:vAlign w:val="bottom"/>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 Comp previous year</w:t>
            </w:r>
          </w:p>
        </w:tc>
        <w:tc>
          <w:tcPr>
            <w:tcW w:w="915" w:type="dxa"/>
            <w:tcBorders>
              <w:top w:val="nil"/>
              <w:left w:val="nil"/>
              <w:bottom w:val="single" w:sz="4" w:space="0" w:color="auto"/>
              <w:right w:val="single" w:sz="4" w:space="0" w:color="auto"/>
            </w:tcBorders>
            <w:shd w:val="clear" w:color="000000" w:fill="92D050"/>
            <w:vAlign w:val="bottom"/>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Start Date</w:t>
            </w:r>
          </w:p>
        </w:tc>
        <w:tc>
          <w:tcPr>
            <w:tcW w:w="664" w:type="dxa"/>
            <w:tcBorders>
              <w:top w:val="nil"/>
              <w:left w:val="nil"/>
              <w:bottom w:val="single" w:sz="4" w:space="0" w:color="auto"/>
              <w:right w:val="single" w:sz="4" w:space="0" w:color="auto"/>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Q1</w:t>
            </w:r>
          </w:p>
        </w:tc>
        <w:tc>
          <w:tcPr>
            <w:tcW w:w="664" w:type="dxa"/>
            <w:tcBorders>
              <w:top w:val="nil"/>
              <w:left w:val="nil"/>
              <w:bottom w:val="single" w:sz="4" w:space="0" w:color="auto"/>
              <w:right w:val="single" w:sz="4" w:space="0" w:color="auto"/>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Q2</w:t>
            </w:r>
          </w:p>
        </w:tc>
        <w:tc>
          <w:tcPr>
            <w:tcW w:w="664" w:type="dxa"/>
            <w:tcBorders>
              <w:top w:val="nil"/>
              <w:left w:val="nil"/>
              <w:bottom w:val="single" w:sz="4" w:space="0" w:color="auto"/>
              <w:right w:val="single" w:sz="4" w:space="0" w:color="auto"/>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Q3</w:t>
            </w:r>
          </w:p>
        </w:tc>
        <w:tc>
          <w:tcPr>
            <w:tcW w:w="664" w:type="dxa"/>
            <w:tcBorders>
              <w:top w:val="nil"/>
              <w:left w:val="nil"/>
              <w:bottom w:val="single" w:sz="4" w:space="0" w:color="auto"/>
              <w:right w:val="single" w:sz="4" w:space="0" w:color="auto"/>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Q4</w:t>
            </w:r>
          </w:p>
        </w:tc>
        <w:tc>
          <w:tcPr>
            <w:tcW w:w="1280" w:type="dxa"/>
            <w:tcBorders>
              <w:top w:val="nil"/>
              <w:left w:val="nil"/>
              <w:bottom w:val="single" w:sz="4" w:space="0" w:color="auto"/>
              <w:right w:val="nil"/>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Completion Date</w:t>
            </w:r>
          </w:p>
        </w:tc>
        <w:tc>
          <w:tcPr>
            <w:tcW w:w="2193" w:type="dxa"/>
            <w:tcBorders>
              <w:top w:val="nil"/>
              <w:left w:val="single" w:sz="4" w:space="0" w:color="auto"/>
              <w:bottom w:val="single" w:sz="4" w:space="0" w:color="auto"/>
              <w:right w:val="single" w:sz="8" w:space="0" w:color="auto"/>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Comment/Budget</w:t>
            </w: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b/>
                <w:bCs/>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b/>
                <w:bCs/>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nil"/>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15"/>
        </w:trPr>
        <w:tc>
          <w:tcPr>
            <w:tcW w:w="1079" w:type="dxa"/>
            <w:tcBorders>
              <w:top w:val="nil"/>
              <w:left w:val="single" w:sz="8" w:space="0" w:color="auto"/>
              <w:bottom w:val="single" w:sz="8"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8"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8"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280"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2193" w:type="dxa"/>
            <w:tcBorders>
              <w:top w:val="nil"/>
              <w:left w:val="nil"/>
              <w:bottom w:val="single" w:sz="8"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bl>
    <w:p w:rsidR="00E9327F" w:rsidRDefault="00E9327F" w:rsidP="00E9327F">
      <w:pPr>
        <w:spacing w:line="360" w:lineRule="auto"/>
        <w:ind w:right="297"/>
        <w:rPr>
          <w:rFonts w:cs="Arial"/>
          <w:sz w:val="22"/>
          <w:szCs w:val="22"/>
        </w:rPr>
      </w:pPr>
    </w:p>
    <w:p w:rsidR="00E9327F" w:rsidRDefault="00E9327F">
      <w:pPr>
        <w:rPr>
          <w:rFonts w:cs="Arial"/>
          <w:sz w:val="22"/>
          <w:szCs w:val="22"/>
        </w:rPr>
      </w:pPr>
      <w:r>
        <w:rPr>
          <w:rFonts w:cs="Arial"/>
          <w:sz w:val="22"/>
          <w:szCs w:val="22"/>
        </w:rPr>
        <w:br w:type="page"/>
      </w:r>
    </w:p>
    <w:p w:rsidR="00E9327F" w:rsidRPr="00E9327F" w:rsidRDefault="00E9327F" w:rsidP="00E9327F">
      <w:pPr>
        <w:spacing w:line="360" w:lineRule="auto"/>
        <w:ind w:right="297"/>
        <w:rPr>
          <w:rFonts w:cs="Arial"/>
          <w:sz w:val="22"/>
          <w:szCs w:val="22"/>
        </w:rPr>
      </w:pPr>
      <w:r>
        <w:rPr>
          <w:rFonts w:cs="Arial"/>
          <w:sz w:val="22"/>
          <w:szCs w:val="22"/>
        </w:rPr>
        <w:lastRenderedPageBreak/>
        <w:t>Nets with Bolts</w:t>
      </w:r>
    </w:p>
    <w:tbl>
      <w:tblPr>
        <w:tblW w:w="10920" w:type="dxa"/>
        <w:tblLook w:val="04A0" w:firstRow="1" w:lastRow="0" w:firstColumn="1" w:lastColumn="0" w:noHBand="0" w:noVBand="1"/>
      </w:tblPr>
      <w:tblGrid>
        <w:gridCol w:w="1079"/>
        <w:gridCol w:w="1717"/>
        <w:gridCol w:w="1080"/>
        <w:gridCol w:w="915"/>
        <w:gridCol w:w="664"/>
        <w:gridCol w:w="664"/>
        <w:gridCol w:w="664"/>
        <w:gridCol w:w="664"/>
        <w:gridCol w:w="1280"/>
        <w:gridCol w:w="2193"/>
      </w:tblGrid>
      <w:tr w:rsidR="00E9327F" w:rsidRPr="00E9327F" w:rsidTr="00965E46">
        <w:trPr>
          <w:trHeight w:val="315"/>
        </w:trPr>
        <w:tc>
          <w:tcPr>
            <w:tcW w:w="10920" w:type="dxa"/>
            <w:gridSpan w:val="10"/>
            <w:tcBorders>
              <w:top w:val="single" w:sz="8" w:space="0" w:color="auto"/>
              <w:left w:val="single" w:sz="8" w:space="0" w:color="auto"/>
              <w:bottom w:val="single" w:sz="4" w:space="0" w:color="auto"/>
              <w:right w:val="single" w:sz="8" w:space="0" w:color="000000"/>
            </w:tcBorders>
            <w:shd w:val="clear" w:color="000000" w:fill="92D050"/>
            <w:vAlign w:val="center"/>
            <w:hideMark/>
          </w:tcPr>
          <w:p w:rsidR="00E9327F" w:rsidRPr="00E9327F" w:rsidRDefault="00E9327F" w:rsidP="00965E46">
            <w:pPr>
              <w:jc w:val="center"/>
              <w:rPr>
                <w:rFonts w:ascii="Calibri" w:hAnsi="Calibri" w:cs="Calibri"/>
                <w:b/>
                <w:bCs/>
                <w:sz w:val="24"/>
                <w:lang w:val="en-US"/>
              </w:rPr>
            </w:pPr>
            <w:r>
              <w:rPr>
                <w:rFonts w:ascii="Calibri" w:hAnsi="Calibri" w:cs="Calibri"/>
                <w:b/>
                <w:bCs/>
                <w:sz w:val="24"/>
                <w:lang w:val="en-US"/>
              </w:rPr>
              <w:t>Nets with Bolts</w:t>
            </w:r>
            <w:r w:rsidRPr="00E9327F">
              <w:rPr>
                <w:rFonts w:ascii="Calibri" w:hAnsi="Calibri" w:cs="Calibri"/>
                <w:b/>
                <w:bCs/>
                <w:sz w:val="24"/>
                <w:lang w:val="en-US"/>
              </w:rPr>
              <w:t xml:space="preserve"> Leading Practice 2015</w:t>
            </w:r>
          </w:p>
        </w:tc>
      </w:tr>
      <w:tr w:rsidR="00E9327F" w:rsidRPr="00E9327F" w:rsidTr="00965E46">
        <w:trPr>
          <w:trHeight w:val="900"/>
        </w:trPr>
        <w:tc>
          <w:tcPr>
            <w:tcW w:w="1079" w:type="dxa"/>
            <w:tcBorders>
              <w:top w:val="nil"/>
              <w:left w:val="single" w:sz="8" w:space="0" w:color="auto"/>
              <w:bottom w:val="single" w:sz="4" w:space="0" w:color="auto"/>
              <w:right w:val="single" w:sz="4" w:space="0" w:color="auto"/>
            </w:tcBorders>
            <w:shd w:val="clear" w:color="C0504D" w:fill="92D050"/>
            <w:noWrap/>
            <w:vAlign w:val="bottom"/>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Company</w:t>
            </w:r>
          </w:p>
        </w:tc>
        <w:tc>
          <w:tcPr>
            <w:tcW w:w="1717" w:type="dxa"/>
            <w:tcBorders>
              <w:top w:val="nil"/>
              <w:left w:val="nil"/>
              <w:bottom w:val="single" w:sz="4" w:space="0" w:color="auto"/>
              <w:right w:val="single" w:sz="4" w:space="0" w:color="auto"/>
            </w:tcBorders>
            <w:shd w:val="clear" w:color="000000" w:fill="92D050"/>
            <w:noWrap/>
            <w:vAlign w:val="bottom"/>
            <w:hideMark/>
          </w:tcPr>
          <w:p w:rsidR="00E9327F" w:rsidRPr="00E9327F" w:rsidRDefault="00E9327F" w:rsidP="00965E46">
            <w:pPr>
              <w:rPr>
                <w:rFonts w:ascii="Calibri" w:hAnsi="Calibri" w:cs="Calibri"/>
                <w:b/>
                <w:bCs/>
                <w:sz w:val="22"/>
                <w:szCs w:val="22"/>
                <w:lang w:val="en-US"/>
              </w:rPr>
            </w:pPr>
            <w:r w:rsidRPr="00E9327F">
              <w:rPr>
                <w:rFonts w:ascii="Calibri" w:hAnsi="Calibri" w:cs="Calibri"/>
                <w:b/>
                <w:bCs/>
                <w:sz w:val="22"/>
                <w:szCs w:val="22"/>
                <w:lang w:val="en-US"/>
              </w:rPr>
              <w:t>Mine/Operation</w:t>
            </w:r>
          </w:p>
        </w:tc>
        <w:tc>
          <w:tcPr>
            <w:tcW w:w="1080" w:type="dxa"/>
            <w:tcBorders>
              <w:top w:val="nil"/>
              <w:left w:val="nil"/>
              <w:bottom w:val="single" w:sz="4" w:space="0" w:color="auto"/>
              <w:right w:val="single" w:sz="4" w:space="0" w:color="auto"/>
            </w:tcBorders>
            <w:shd w:val="clear" w:color="000000" w:fill="92D050"/>
            <w:vAlign w:val="bottom"/>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 Comp previous year</w:t>
            </w:r>
          </w:p>
        </w:tc>
        <w:tc>
          <w:tcPr>
            <w:tcW w:w="915" w:type="dxa"/>
            <w:tcBorders>
              <w:top w:val="nil"/>
              <w:left w:val="nil"/>
              <w:bottom w:val="single" w:sz="4" w:space="0" w:color="auto"/>
              <w:right w:val="single" w:sz="4" w:space="0" w:color="auto"/>
            </w:tcBorders>
            <w:shd w:val="clear" w:color="000000" w:fill="92D050"/>
            <w:vAlign w:val="bottom"/>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Start Date</w:t>
            </w:r>
          </w:p>
        </w:tc>
        <w:tc>
          <w:tcPr>
            <w:tcW w:w="664" w:type="dxa"/>
            <w:tcBorders>
              <w:top w:val="nil"/>
              <w:left w:val="nil"/>
              <w:bottom w:val="single" w:sz="4" w:space="0" w:color="auto"/>
              <w:right w:val="single" w:sz="4" w:space="0" w:color="auto"/>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Q1</w:t>
            </w:r>
          </w:p>
        </w:tc>
        <w:tc>
          <w:tcPr>
            <w:tcW w:w="664" w:type="dxa"/>
            <w:tcBorders>
              <w:top w:val="nil"/>
              <w:left w:val="nil"/>
              <w:bottom w:val="single" w:sz="4" w:space="0" w:color="auto"/>
              <w:right w:val="single" w:sz="4" w:space="0" w:color="auto"/>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Q2</w:t>
            </w:r>
          </w:p>
        </w:tc>
        <w:tc>
          <w:tcPr>
            <w:tcW w:w="664" w:type="dxa"/>
            <w:tcBorders>
              <w:top w:val="nil"/>
              <w:left w:val="nil"/>
              <w:bottom w:val="single" w:sz="4" w:space="0" w:color="auto"/>
              <w:right w:val="single" w:sz="4" w:space="0" w:color="auto"/>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Q3</w:t>
            </w:r>
          </w:p>
        </w:tc>
        <w:tc>
          <w:tcPr>
            <w:tcW w:w="664" w:type="dxa"/>
            <w:tcBorders>
              <w:top w:val="nil"/>
              <w:left w:val="nil"/>
              <w:bottom w:val="single" w:sz="4" w:space="0" w:color="auto"/>
              <w:right w:val="single" w:sz="4" w:space="0" w:color="auto"/>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Q4</w:t>
            </w:r>
          </w:p>
        </w:tc>
        <w:tc>
          <w:tcPr>
            <w:tcW w:w="1280" w:type="dxa"/>
            <w:tcBorders>
              <w:top w:val="nil"/>
              <w:left w:val="nil"/>
              <w:bottom w:val="single" w:sz="4" w:space="0" w:color="auto"/>
              <w:right w:val="nil"/>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Completion Date</w:t>
            </w:r>
          </w:p>
        </w:tc>
        <w:tc>
          <w:tcPr>
            <w:tcW w:w="2193" w:type="dxa"/>
            <w:tcBorders>
              <w:top w:val="nil"/>
              <w:left w:val="single" w:sz="4" w:space="0" w:color="auto"/>
              <w:bottom w:val="single" w:sz="4" w:space="0" w:color="auto"/>
              <w:right w:val="single" w:sz="8" w:space="0" w:color="auto"/>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Comment/Budget</w:t>
            </w: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b/>
                <w:bCs/>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b/>
                <w:bCs/>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nil"/>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15"/>
        </w:trPr>
        <w:tc>
          <w:tcPr>
            <w:tcW w:w="1079" w:type="dxa"/>
            <w:tcBorders>
              <w:top w:val="nil"/>
              <w:left w:val="single" w:sz="8" w:space="0" w:color="auto"/>
              <w:bottom w:val="single" w:sz="8"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8"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8"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280"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2193" w:type="dxa"/>
            <w:tcBorders>
              <w:top w:val="nil"/>
              <w:left w:val="nil"/>
              <w:bottom w:val="single" w:sz="8"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bl>
    <w:p w:rsidR="00E9327F" w:rsidRDefault="00E9327F" w:rsidP="003D145E">
      <w:pPr>
        <w:spacing w:line="360" w:lineRule="auto"/>
        <w:ind w:right="297"/>
        <w:rPr>
          <w:rFonts w:cs="Arial"/>
          <w:sz w:val="22"/>
          <w:szCs w:val="22"/>
        </w:rPr>
      </w:pPr>
    </w:p>
    <w:p w:rsidR="00E9327F" w:rsidRDefault="00E9327F" w:rsidP="003D145E">
      <w:pPr>
        <w:spacing w:line="360" w:lineRule="auto"/>
        <w:ind w:right="297"/>
        <w:rPr>
          <w:rFonts w:cs="Arial"/>
          <w:sz w:val="22"/>
          <w:szCs w:val="22"/>
        </w:rPr>
      </w:pPr>
    </w:p>
    <w:p w:rsidR="00E9327F" w:rsidRPr="00E9327F" w:rsidRDefault="00E9327F" w:rsidP="00E9327F">
      <w:pPr>
        <w:spacing w:line="360" w:lineRule="auto"/>
        <w:ind w:right="297"/>
        <w:rPr>
          <w:rFonts w:cs="Arial"/>
          <w:sz w:val="22"/>
          <w:szCs w:val="22"/>
        </w:rPr>
      </w:pPr>
      <w:r>
        <w:rPr>
          <w:rFonts w:cs="Arial"/>
          <w:sz w:val="22"/>
          <w:szCs w:val="22"/>
        </w:rPr>
        <w:t>TARP</w:t>
      </w:r>
    </w:p>
    <w:tbl>
      <w:tblPr>
        <w:tblW w:w="10920" w:type="dxa"/>
        <w:tblLook w:val="04A0" w:firstRow="1" w:lastRow="0" w:firstColumn="1" w:lastColumn="0" w:noHBand="0" w:noVBand="1"/>
      </w:tblPr>
      <w:tblGrid>
        <w:gridCol w:w="1079"/>
        <w:gridCol w:w="1717"/>
        <w:gridCol w:w="1080"/>
        <w:gridCol w:w="915"/>
        <w:gridCol w:w="664"/>
        <w:gridCol w:w="664"/>
        <w:gridCol w:w="664"/>
        <w:gridCol w:w="664"/>
        <w:gridCol w:w="1280"/>
        <w:gridCol w:w="2193"/>
      </w:tblGrid>
      <w:tr w:rsidR="00E9327F" w:rsidRPr="00E9327F" w:rsidTr="00965E46">
        <w:trPr>
          <w:trHeight w:val="315"/>
        </w:trPr>
        <w:tc>
          <w:tcPr>
            <w:tcW w:w="10920" w:type="dxa"/>
            <w:gridSpan w:val="10"/>
            <w:tcBorders>
              <w:top w:val="single" w:sz="8" w:space="0" w:color="auto"/>
              <w:left w:val="single" w:sz="8" w:space="0" w:color="auto"/>
              <w:bottom w:val="single" w:sz="4" w:space="0" w:color="auto"/>
              <w:right w:val="single" w:sz="8" w:space="0" w:color="000000"/>
            </w:tcBorders>
            <w:shd w:val="clear" w:color="000000" w:fill="92D050"/>
            <w:vAlign w:val="center"/>
            <w:hideMark/>
          </w:tcPr>
          <w:p w:rsidR="00E9327F" w:rsidRPr="00E9327F" w:rsidRDefault="00E9327F" w:rsidP="00E9327F">
            <w:pPr>
              <w:jc w:val="center"/>
              <w:rPr>
                <w:rFonts w:ascii="Calibri" w:hAnsi="Calibri" w:cs="Calibri"/>
                <w:b/>
                <w:bCs/>
                <w:sz w:val="24"/>
                <w:lang w:val="en-US"/>
              </w:rPr>
            </w:pPr>
            <w:r>
              <w:rPr>
                <w:rFonts w:ascii="Calibri" w:hAnsi="Calibri" w:cs="Calibri"/>
                <w:b/>
                <w:bCs/>
                <w:sz w:val="24"/>
                <w:lang w:val="en-US"/>
              </w:rPr>
              <w:t>TARP</w:t>
            </w:r>
            <w:r w:rsidRPr="00E9327F">
              <w:rPr>
                <w:rFonts w:ascii="Calibri" w:hAnsi="Calibri" w:cs="Calibri"/>
                <w:b/>
                <w:bCs/>
                <w:sz w:val="24"/>
                <w:lang w:val="en-US"/>
              </w:rPr>
              <w:t xml:space="preserve"> Leading Practice 2015</w:t>
            </w:r>
          </w:p>
        </w:tc>
      </w:tr>
      <w:tr w:rsidR="00E9327F" w:rsidRPr="00E9327F" w:rsidTr="00965E46">
        <w:trPr>
          <w:trHeight w:val="900"/>
        </w:trPr>
        <w:tc>
          <w:tcPr>
            <w:tcW w:w="1079" w:type="dxa"/>
            <w:tcBorders>
              <w:top w:val="nil"/>
              <w:left w:val="single" w:sz="8" w:space="0" w:color="auto"/>
              <w:bottom w:val="single" w:sz="4" w:space="0" w:color="auto"/>
              <w:right w:val="single" w:sz="4" w:space="0" w:color="auto"/>
            </w:tcBorders>
            <w:shd w:val="clear" w:color="C0504D" w:fill="92D050"/>
            <w:noWrap/>
            <w:vAlign w:val="bottom"/>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Company</w:t>
            </w:r>
          </w:p>
        </w:tc>
        <w:tc>
          <w:tcPr>
            <w:tcW w:w="1717" w:type="dxa"/>
            <w:tcBorders>
              <w:top w:val="nil"/>
              <w:left w:val="nil"/>
              <w:bottom w:val="single" w:sz="4" w:space="0" w:color="auto"/>
              <w:right w:val="single" w:sz="4" w:space="0" w:color="auto"/>
            </w:tcBorders>
            <w:shd w:val="clear" w:color="000000" w:fill="92D050"/>
            <w:noWrap/>
            <w:vAlign w:val="bottom"/>
            <w:hideMark/>
          </w:tcPr>
          <w:p w:rsidR="00E9327F" w:rsidRPr="00E9327F" w:rsidRDefault="00E9327F" w:rsidP="00965E46">
            <w:pPr>
              <w:rPr>
                <w:rFonts w:ascii="Calibri" w:hAnsi="Calibri" w:cs="Calibri"/>
                <w:b/>
                <w:bCs/>
                <w:sz w:val="22"/>
                <w:szCs w:val="22"/>
                <w:lang w:val="en-US"/>
              </w:rPr>
            </w:pPr>
            <w:r w:rsidRPr="00E9327F">
              <w:rPr>
                <w:rFonts w:ascii="Calibri" w:hAnsi="Calibri" w:cs="Calibri"/>
                <w:b/>
                <w:bCs/>
                <w:sz w:val="22"/>
                <w:szCs w:val="22"/>
                <w:lang w:val="en-US"/>
              </w:rPr>
              <w:t>Mine/Operation</w:t>
            </w:r>
          </w:p>
        </w:tc>
        <w:tc>
          <w:tcPr>
            <w:tcW w:w="1080" w:type="dxa"/>
            <w:tcBorders>
              <w:top w:val="nil"/>
              <w:left w:val="nil"/>
              <w:bottom w:val="single" w:sz="4" w:space="0" w:color="auto"/>
              <w:right w:val="single" w:sz="4" w:space="0" w:color="auto"/>
            </w:tcBorders>
            <w:shd w:val="clear" w:color="000000" w:fill="92D050"/>
            <w:vAlign w:val="bottom"/>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 Comp previous year</w:t>
            </w:r>
          </w:p>
        </w:tc>
        <w:tc>
          <w:tcPr>
            <w:tcW w:w="915" w:type="dxa"/>
            <w:tcBorders>
              <w:top w:val="nil"/>
              <w:left w:val="nil"/>
              <w:bottom w:val="single" w:sz="4" w:space="0" w:color="auto"/>
              <w:right w:val="single" w:sz="4" w:space="0" w:color="auto"/>
            </w:tcBorders>
            <w:shd w:val="clear" w:color="000000" w:fill="92D050"/>
            <w:vAlign w:val="bottom"/>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Start Date</w:t>
            </w:r>
          </w:p>
        </w:tc>
        <w:tc>
          <w:tcPr>
            <w:tcW w:w="664" w:type="dxa"/>
            <w:tcBorders>
              <w:top w:val="nil"/>
              <w:left w:val="nil"/>
              <w:bottom w:val="single" w:sz="4" w:space="0" w:color="auto"/>
              <w:right w:val="single" w:sz="4" w:space="0" w:color="auto"/>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Q1</w:t>
            </w:r>
          </w:p>
        </w:tc>
        <w:tc>
          <w:tcPr>
            <w:tcW w:w="664" w:type="dxa"/>
            <w:tcBorders>
              <w:top w:val="nil"/>
              <w:left w:val="nil"/>
              <w:bottom w:val="single" w:sz="4" w:space="0" w:color="auto"/>
              <w:right w:val="single" w:sz="4" w:space="0" w:color="auto"/>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Q2</w:t>
            </w:r>
          </w:p>
        </w:tc>
        <w:tc>
          <w:tcPr>
            <w:tcW w:w="664" w:type="dxa"/>
            <w:tcBorders>
              <w:top w:val="nil"/>
              <w:left w:val="nil"/>
              <w:bottom w:val="single" w:sz="4" w:space="0" w:color="auto"/>
              <w:right w:val="single" w:sz="4" w:space="0" w:color="auto"/>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Q3</w:t>
            </w:r>
          </w:p>
        </w:tc>
        <w:tc>
          <w:tcPr>
            <w:tcW w:w="664" w:type="dxa"/>
            <w:tcBorders>
              <w:top w:val="nil"/>
              <w:left w:val="nil"/>
              <w:bottom w:val="single" w:sz="4" w:space="0" w:color="auto"/>
              <w:right w:val="single" w:sz="4" w:space="0" w:color="auto"/>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Q4</w:t>
            </w:r>
          </w:p>
        </w:tc>
        <w:tc>
          <w:tcPr>
            <w:tcW w:w="1280" w:type="dxa"/>
            <w:tcBorders>
              <w:top w:val="nil"/>
              <w:left w:val="nil"/>
              <w:bottom w:val="single" w:sz="4" w:space="0" w:color="auto"/>
              <w:right w:val="nil"/>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Completion Date</w:t>
            </w:r>
          </w:p>
        </w:tc>
        <w:tc>
          <w:tcPr>
            <w:tcW w:w="2193" w:type="dxa"/>
            <w:tcBorders>
              <w:top w:val="nil"/>
              <w:left w:val="single" w:sz="4" w:space="0" w:color="auto"/>
              <w:bottom w:val="single" w:sz="4" w:space="0" w:color="auto"/>
              <w:right w:val="single" w:sz="8" w:space="0" w:color="auto"/>
            </w:tcBorders>
            <w:shd w:val="clear" w:color="000000" w:fill="92D050"/>
            <w:hideMark/>
          </w:tcPr>
          <w:p w:rsidR="00E9327F" w:rsidRPr="00E9327F" w:rsidRDefault="00E9327F" w:rsidP="00965E46">
            <w:pPr>
              <w:jc w:val="center"/>
              <w:rPr>
                <w:rFonts w:ascii="Calibri" w:hAnsi="Calibri" w:cs="Calibri"/>
                <w:b/>
                <w:bCs/>
                <w:sz w:val="22"/>
                <w:szCs w:val="22"/>
                <w:lang w:val="en-US"/>
              </w:rPr>
            </w:pPr>
            <w:r w:rsidRPr="00E9327F">
              <w:rPr>
                <w:rFonts w:ascii="Calibri" w:hAnsi="Calibri" w:cs="Calibri"/>
                <w:b/>
                <w:bCs/>
                <w:sz w:val="22"/>
                <w:szCs w:val="22"/>
                <w:lang w:val="en-US"/>
              </w:rPr>
              <w:t>Comment/Budget</w:t>
            </w: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b/>
                <w:bCs/>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b/>
                <w:bCs/>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1280" w:type="dxa"/>
            <w:tcBorders>
              <w:top w:val="nil"/>
              <w:left w:val="nil"/>
              <w:bottom w:val="single" w:sz="4" w:space="0" w:color="auto"/>
              <w:right w:val="single" w:sz="4"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c>
          <w:tcPr>
            <w:tcW w:w="2193" w:type="dxa"/>
            <w:tcBorders>
              <w:top w:val="nil"/>
              <w:left w:val="nil"/>
              <w:bottom w:val="single" w:sz="4"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r w:rsidR="00E9327F" w:rsidRPr="00E9327F" w:rsidTr="00965E46">
        <w:trPr>
          <w:trHeight w:val="315"/>
        </w:trPr>
        <w:tc>
          <w:tcPr>
            <w:tcW w:w="1079" w:type="dxa"/>
            <w:tcBorders>
              <w:top w:val="nil"/>
              <w:left w:val="single" w:sz="8" w:space="0" w:color="auto"/>
              <w:bottom w:val="single" w:sz="8" w:space="0" w:color="auto"/>
              <w:right w:val="single" w:sz="4" w:space="0" w:color="auto"/>
            </w:tcBorders>
            <w:shd w:val="clear" w:color="auto" w:fill="auto"/>
            <w:noWrap/>
            <w:vAlign w:val="bottom"/>
          </w:tcPr>
          <w:p w:rsidR="00E9327F" w:rsidRPr="00E9327F" w:rsidRDefault="00E9327F" w:rsidP="00965E46">
            <w:pPr>
              <w:jc w:val="center"/>
              <w:rPr>
                <w:rFonts w:ascii="Calibri" w:hAnsi="Calibri" w:cs="Calibri"/>
                <w:color w:val="000000"/>
                <w:sz w:val="22"/>
                <w:szCs w:val="22"/>
                <w:lang w:val="en-US"/>
              </w:rPr>
            </w:pPr>
          </w:p>
        </w:tc>
        <w:tc>
          <w:tcPr>
            <w:tcW w:w="1717"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080" w:type="dxa"/>
            <w:tcBorders>
              <w:top w:val="nil"/>
              <w:left w:val="nil"/>
              <w:bottom w:val="single" w:sz="8"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915" w:type="dxa"/>
            <w:tcBorders>
              <w:top w:val="nil"/>
              <w:left w:val="nil"/>
              <w:bottom w:val="single" w:sz="8" w:space="0" w:color="auto"/>
              <w:right w:val="single" w:sz="4" w:space="0" w:color="auto"/>
            </w:tcBorders>
            <w:shd w:val="clear" w:color="auto" w:fill="auto"/>
          </w:tcPr>
          <w:p w:rsidR="00E9327F" w:rsidRPr="00E9327F" w:rsidRDefault="00E9327F" w:rsidP="00965E46">
            <w:pPr>
              <w:jc w:val="center"/>
              <w:rPr>
                <w:rFonts w:ascii="Calibri" w:hAnsi="Calibri" w:cs="Calibri"/>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1280" w:type="dxa"/>
            <w:tcBorders>
              <w:top w:val="nil"/>
              <w:left w:val="nil"/>
              <w:bottom w:val="single" w:sz="8" w:space="0" w:color="auto"/>
              <w:right w:val="single" w:sz="4" w:space="0" w:color="auto"/>
            </w:tcBorders>
            <w:shd w:val="clear" w:color="auto" w:fill="auto"/>
            <w:noWrap/>
            <w:vAlign w:val="bottom"/>
          </w:tcPr>
          <w:p w:rsidR="00E9327F" w:rsidRPr="00E9327F" w:rsidRDefault="00E9327F" w:rsidP="00965E46">
            <w:pPr>
              <w:rPr>
                <w:rFonts w:ascii="Calibri" w:hAnsi="Calibri" w:cs="Calibri"/>
                <w:b/>
                <w:bCs/>
                <w:color w:val="000000"/>
                <w:sz w:val="22"/>
                <w:szCs w:val="22"/>
                <w:lang w:val="en-US"/>
              </w:rPr>
            </w:pPr>
          </w:p>
        </w:tc>
        <w:tc>
          <w:tcPr>
            <w:tcW w:w="2193" w:type="dxa"/>
            <w:tcBorders>
              <w:top w:val="nil"/>
              <w:left w:val="nil"/>
              <w:bottom w:val="single" w:sz="8" w:space="0" w:color="auto"/>
              <w:right w:val="single" w:sz="8" w:space="0" w:color="auto"/>
            </w:tcBorders>
            <w:shd w:val="clear" w:color="auto" w:fill="auto"/>
            <w:noWrap/>
            <w:vAlign w:val="bottom"/>
          </w:tcPr>
          <w:p w:rsidR="00E9327F" w:rsidRPr="00E9327F" w:rsidRDefault="00E9327F" w:rsidP="00965E46">
            <w:pPr>
              <w:rPr>
                <w:rFonts w:ascii="Calibri" w:hAnsi="Calibri" w:cs="Calibri"/>
                <w:color w:val="000000"/>
                <w:sz w:val="22"/>
                <w:szCs w:val="22"/>
                <w:lang w:val="en-US"/>
              </w:rPr>
            </w:pPr>
          </w:p>
        </w:tc>
      </w:tr>
    </w:tbl>
    <w:p w:rsidR="00E9327F" w:rsidRDefault="00E9327F" w:rsidP="003D145E">
      <w:pPr>
        <w:spacing w:line="360" w:lineRule="auto"/>
        <w:ind w:right="297"/>
        <w:rPr>
          <w:rFonts w:cs="Arial"/>
          <w:sz w:val="22"/>
          <w:szCs w:val="22"/>
        </w:rPr>
      </w:pPr>
    </w:p>
    <w:p w:rsidR="00372DC2" w:rsidRDefault="00372DC2">
      <w:pPr>
        <w:rPr>
          <w:rFonts w:cs="Arial"/>
          <w:sz w:val="22"/>
          <w:szCs w:val="22"/>
        </w:rPr>
      </w:pPr>
      <w:r>
        <w:rPr>
          <w:rFonts w:cs="Arial"/>
          <w:sz w:val="22"/>
          <w:szCs w:val="22"/>
        </w:rPr>
        <w:br w:type="page"/>
      </w:r>
    </w:p>
    <w:p w:rsidR="00372DC2" w:rsidRDefault="00372DC2" w:rsidP="00372DC2">
      <w:pPr>
        <w:spacing w:line="360" w:lineRule="auto"/>
        <w:ind w:right="297"/>
        <w:rPr>
          <w:rFonts w:cs="Arial"/>
          <w:b/>
          <w:sz w:val="22"/>
          <w:szCs w:val="22"/>
        </w:rPr>
      </w:pPr>
      <w:r>
        <w:rPr>
          <w:rFonts w:cs="Arial"/>
          <w:b/>
          <w:sz w:val="22"/>
          <w:szCs w:val="22"/>
        </w:rPr>
        <w:lastRenderedPageBreak/>
        <w:t>Transport and Machinery Leading</w:t>
      </w:r>
      <w:r w:rsidRPr="00E9327F">
        <w:rPr>
          <w:rFonts w:cs="Arial"/>
          <w:b/>
          <w:sz w:val="22"/>
          <w:szCs w:val="22"/>
        </w:rPr>
        <w:t xml:space="preserve"> Practices</w:t>
      </w:r>
    </w:p>
    <w:p w:rsidR="00372DC2" w:rsidRPr="00E9327F" w:rsidRDefault="00372DC2" w:rsidP="00372DC2">
      <w:pPr>
        <w:spacing w:line="360" w:lineRule="auto"/>
        <w:ind w:right="297"/>
        <w:rPr>
          <w:rFonts w:cs="Arial"/>
          <w:sz w:val="22"/>
          <w:szCs w:val="22"/>
        </w:rPr>
      </w:pPr>
      <w:r>
        <w:rPr>
          <w:rFonts w:cs="Arial"/>
          <w:sz w:val="22"/>
          <w:szCs w:val="22"/>
        </w:rPr>
        <w:t>Coal electric production machinery “PDS”</w:t>
      </w:r>
    </w:p>
    <w:tbl>
      <w:tblPr>
        <w:tblW w:w="10920" w:type="dxa"/>
        <w:tblLook w:val="04A0" w:firstRow="1" w:lastRow="0" w:firstColumn="1" w:lastColumn="0" w:noHBand="0" w:noVBand="1"/>
      </w:tblPr>
      <w:tblGrid>
        <w:gridCol w:w="1079"/>
        <w:gridCol w:w="1717"/>
        <w:gridCol w:w="1080"/>
        <w:gridCol w:w="915"/>
        <w:gridCol w:w="664"/>
        <w:gridCol w:w="664"/>
        <w:gridCol w:w="664"/>
        <w:gridCol w:w="664"/>
        <w:gridCol w:w="1280"/>
        <w:gridCol w:w="2193"/>
      </w:tblGrid>
      <w:tr w:rsidR="00372DC2" w:rsidRPr="00E9327F" w:rsidTr="00965E46">
        <w:trPr>
          <w:trHeight w:val="315"/>
        </w:trPr>
        <w:tc>
          <w:tcPr>
            <w:tcW w:w="10920" w:type="dxa"/>
            <w:gridSpan w:val="10"/>
            <w:tcBorders>
              <w:top w:val="single" w:sz="8" w:space="0" w:color="auto"/>
              <w:left w:val="single" w:sz="8" w:space="0" w:color="auto"/>
              <w:bottom w:val="single" w:sz="4" w:space="0" w:color="auto"/>
              <w:right w:val="single" w:sz="8" w:space="0" w:color="000000"/>
            </w:tcBorders>
            <w:shd w:val="clear" w:color="000000" w:fill="92D050"/>
            <w:vAlign w:val="center"/>
            <w:hideMark/>
          </w:tcPr>
          <w:p w:rsidR="00372DC2" w:rsidRPr="00E9327F" w:rsidRDefault="00372DC2" w:rsidP="00965E46">
            <w:pPr>
              <w:jc w:val="center"/>
              <w:rPr>
                <w:rFonts w:ascii="Calibri" w:hAnsi="Calibri" w:cs="Calibri"/>
                <w:b/>
                <w:bCs/>
                <w:sz w:val="24"/>
                <w:lang w:val="en-US"/>
              </w:rPr>
            </w:pPr>
            <w:r>
              <w:rPr>
                <w:rFonts w:ascii="Calibri" w:hAnsi="Calibri" w:cs="Calibri"/>
                <w:b/>
                <w:bCs/>
                <w:sz w:val="24"/>
                <w:lang w:val="en-US"/>
              </w:rPr>
              <w:t>PDS</w:t>
            </w:r>
            <w:r w:rsidRPr="00E9327F">
              <w:rPr>
                <w:rFonts w:ascii="Calibri" w:hAnsi="Calibri" w:cs="Calibri"/>
                <w:b/>
                <w:bCs/>
                <w:sz w:val="24"/>
                <w:lang w:val="en-US"/>
              </w:rPr>
              <w:t xml:space="preserve"> Leading Practice 2015</w:t>
            </w:r>
          </w:p>
        </w:tc>
      </w:tr>
      <w:tr w:rsidR="00372DC2" w:rsidRPr="00E9327F" w:rsidTr="00965E46">
        <w:trPr>
          <w:trHeight w:val="900"/>
        </w:trPr>
        <w:tc>
          <w:tcPr>
            <w:tcW w:w="1079" w:type="dxa"/>
            <w:tcBorders>
              <w:top w:val="nil"/>
              <w:left w:val="single" w:sz="8" w:space="0" w:color="auto"/>
              <w:bottom w:val="single" w:sz="4" w:space="0" w:color="auto"/>
              <w:right w:val="single" w:sz="4" w:space="0" w:color="auto"/>
            </w:tcBorders>
            <w:shd w:val="clear" w:color="C0504D" w:fill="92D050"/>
            <w:noWrap/>
            <w:vAlign w:val="bottom"/>
            <w:hideMark/>
          </w:tcPr>
          <w:p w:rsidR="00372DC2" w:rsidRPr="00E9327F" w:rsidRDefault="00372DC2" w:rsidP="00965E46">
            <w:pPr>
              <w:jc w:val="center"/>
              <w:rPr>
                <w:rFonts w:ascii="Calibri" w:hAnsi="Calibri" w:cs="Calibri"/>
                <w:b/>
                <w:bCs/>
                <w:sz w:val="22"/>
                <w:szCs w:val="22"/>
                <w:lang w:val="en-US"/>
              </w:rPr>
            </w:pPr>
            <w:r w:rsidRPr="00E9327F">
              <w:rPr>
                <w:rFonts w:ascii="Calibri" w:hAnsi="Calibri" w:cs="Calibri"/>
                <w:b/>
                <w:bCs/>
                <w:sz w:val="22"/>
                <w:szCs w:val="22"/>
                <w:lang w:val="en-US"/>
              </w:rPr>
              <w:t>Company</w:t>
            </w:r>
          </w:p>
        </w:tc>
        <w:tc>
          <w:tcPr>
            <w:tcW w:w="1717" w:type="dxa"/>
            <w:tcBorders>
              <w:top w:val="nil"/>
              <w:left w:val="nil"/>
              <w:bottom w:val="single" w:sz="4" w:space="0" w:color="auto"/>
              <w:right w:val="single" w:sz="4" w:space="0" w:color="auto"/>
            </w:tcBorders>
            <w:shd w:val="clear" w:color="000000" w:fill="92D050"/>
            <w:noWrap/>
            <w:vAlign w:val="bottom"/>
            <w:hideMark/>
          </w:tcPr>
          <w:p w:rsidR="00372DC2" w:rsidRPr="00E9327F" w:rsidRDefault="00372DC2" w:rsidP="00965E46">
            <w:pPr>
              <w:rPr>
                <w:rFonts w:ascii="Calibri" w:hAnsi="Calibri" w:cs="Calibri"/>
                <w:b/>
                <w:bCs/>
                <w:sz w:val="22"/>
                <w:szCs w:val="22"/>
                <w:lang w:val="en-US"/>
              </w:rPr>
            </w:pPr>
            <w:r w:rsidRPr="00E9327F">
              <w:rPr>
                <w:rFonts w:ascii="Calibri" w:hAnsi="Calibri" w:cs="Calibri"/>
                <w:b/>
                <w:bCs/>
                <w:sz w:val="22"/>
                <w:szCs w:val="22"/>
                <w:lang w:val="en-US"/>
              </w:rPr>
              <w:t>Mine/Operation</w:t>
            </w:r>
          </w:p>
        </w:tc>
        <w:tc>
          <w:tcPr>
            <w:tcW w:w="1080" w:type="dxa"/>
            <w:tcBorders>
              <w:top w:val="nil"/>
              <w:left w:val="nil"/>
              <w:bottom w:val="single" w:sz="4" w:space="0" w:color="auto"/>
              <w:right w:val="single" w:sz="4" w:space="0" w:color="auto"/>
            </w:tcBorders>
            <w:shd w:val="clear" w:color="000000" w:fill="92D050"/>
            <w:vAlign w:val="bottom"/>
            <w:hideMark/>
          </w:tcPr>
          <w:p w:rsidR="00372DC2" w:rsidRPr="00E9327F" w:rsidRDefault="00372DC2" w:rsidP="00965E46">
            <w:pPr>
              <w:jc w:val="center"/>
              <w:rPr>
                <w:rFonts w:ascii="Calibri" w:hAnsi="Calibri" w:cs="Calibri"/>
                <w:b/>
                <w:bCs/>
                <w:sz w:val="22"/>
                <w:szCs w:val="22"/>
                <w:lang w:val="en-US"/>
              </w:rPr>
            </w:pPr>
            <w:r w:rsidRPr="00E9327F">
              <w:rPr>
                <w:rFonts w:ascii="Calibri" w:hAnsi="Calibri" w:cs="Calibri"/>
                <w:b/>
                <w:bCs/>
                <w:sz w:val="22"/>
                <w:szCs w:val="22"/>
                <w:lang w:val="en-US"/>
              </w:rPr>
              <w:t>% Comp previous year</w:t>
            </w:r>
          </w:p>
        </w:tc>
        <w:tc>
          <w:tcPr>
            <w:tcW w:w="915" w:type="dxa"/>
            <w:tcBorders>
              <w:top w:val="nil"/>
              <w:left w:val="nil"/>
              <w:bottom w:val="single" w:sz="4" w:space="0" w:color="auto"/>
              <w:right w:val="single" w:sz="4" w:space="0" w:color="auto"/>
            </w:tcBorders>
            <w:shd w:val="clear" w:color="000000" w:fill="92D050"/>
            <w:vAlign w:val="bottom"/>
            <w:hideMark/>
          </w:tcPr>
          <w:p w:rsidR="00372DC2" w:rsidRPr="00E9327F" w:rsidRDefault="00372DC2" w:rsidP="00965E46">
            <w:pPr>
              <w:jc w:val="center"/>
              <w:rPr>
                <w:rFonts w:ascii="Calibri" w:hAnsi="Calibri" w:cs="Calibri"/>
                <w:b/>
                <w:bCs/>
                <w:sz w:val="22"/>
                <w:szCs w:val="22"/>
                <w:lang w:val="en-US"/>
              </w:rPr>
            </w:pPr>
            <w:r w:rsidRPr="00E9327F">
              <w:rPr>
                <w:rFonts w:ascii="Calibri" w:hAnsi="Calibri" w:cs="Calibri"/>
                <w:b/>
                <w:bCs/>
                <w:sz w:val="22"/>
                <w:szCs w:val="22"/>
                <w:lang w:val="en-US"/>
              </w:rPr>
              <w:t>Start Date</w:t>
            </w:r>
          </w:p>
        </w:tc>
        <w:tc>
          <w:tcPr>
            <w:tcW w:w="664" w:type="dxa"/>
            <w:tcBorders>
              <w:top w:val="nil"/>
              <w:left w:val="nil"/>
              <w:bottom w:val="single" w:sz="4" w:space="0" w:color="auto"/>
              <w:right w:val="single" w:sz="4" w:space="0" w:color="auto"/>
            </w:tcBorders>
            <w:shd w:val="clear" w:color="000000" w:fill="92D050"/>
            <w:hideMark/>
          </w:tcPr>
          <w:p w:rsidR="00372DC2" w:rsidRPr="00E9327F" w:rsidRDefault="00372DC2" w:rsidP="00965E46">
            <w:pPr>
              <w:jc w:val="center"/>
              <w:rPr>
                <w:rFonts w:ascii="Calibri" w:hAnsi="Calibri" w:cs="Calibri"/>
                <w:b/>
                <w:bCs/>
                <w:sz w:val="22"/>
                <w:szCs w:val="22"/>
                <w:lang w:val="en-US"/>
              </w:rPr>
            </w:pPr>
            <w:r w:rsidRPr="00E9327F">
              <w:rPr>
                <w:rFonts w:ascii="Calibri" w:hAnsi="Calibri" w:cs="Calibri"/>
                <w:b/>
                <w:bCs/>
                <w:sz w:val="22"/>
                <w:szCs w:val="22"/>
                <w:lang w:val="en-US"/>
              </w:rPr>
              <w:t>Q1</w:t>
            </w:r>
          </w:p>
        </w:tc>
        <w:tc>
          <w:tcPr>
            <w:tcW w:w="664" w:type="dxa"/>
            <w:tcBorders>
              <w:top w:val="nil"/>
              <w:left w:val="nil"/>
              <w:bottom w:val="single" w:sz="4" w:space="0" w:color="auto"/>
              <w:right w:val="single" w:sz="4" w:space="0" w:color="auto"/>
            </w:tcBorders>
            <w:shd w:val="clear" w:color="000000" w:fill="92D050"/>
            <w:hideMark/>
          </w:tcPr>
          <w:p w:rsidR="00372DC2" w:rsidRPr="00E9327F" w:rsidRDefault="00372DC2" w:rsidP="00965E46">
            <w:pPr>
              <w:jc w:val="center"/>
              <w:rPr>
                <w:rFonts w:ascii="Calibri" w:hAnsi="Calibri" w:cs="Calibri"/>
                <w:b/>
                <w:bCs/>
                <w:sz w:val="22"/>
                <w:szCs w:val="22"/>
                <w:lang w:val="en-US"/>
              </w:rPr>
            </w:pPr>
            <w:r w:rsidRPr="00E9327F">
              <w:rPr>
                <w:rFonts w:ascii="Calibri" w:hAnsi="Calibri" w:cs="Calibri"/>
                <w:b/>
                <w:bCs/>
                <w:sz w:val="22"/>
                <w:szCs w:val="22"/>
                <w:lang w:val="en-US"/>
              </w:rPr>
              <w:t>Q2</w:t>
            </w:r>
          </w:p>
        </w:tc>
        <w:tc>
          <w:tcPr>
            <w:tcW w:w="664" w:type="dxa"/>
            <w:tcBorders>
              <w:top w:val="nil"/>
              <w:left w:val="nil"/>
              <w:bottom w:val="single" w:sz="4" w:space="0" w:color="auto"/>
              <w:right w:val="single" w:sz="4" w:space="0" w:color="auto"/>
            </w:tcBorders>
            <w:shd w:val="clear" w:color="000000" w:fill="92D050"/>
            <w:hideMark/>
          </w:tcPr>
          <w:p w:rsidR="00372DC2" w:rsidRPr="00E9327F" w:rsidRDefault="00372DC2" w:rsidP="00965E46">
            <w:pPr>
              <w:jc w:val="center"/>
              <w:rPr>
                <w:rFonts w:ascii="Calibri" w:hAnsi="Calibri" w:cs="Calibri"/>
                <w:b/>
                <w:bCs/>
                <w:sz w:val="22"/>
                <w:szCs w:val="22"/>
                <w:lang w:val="en-US"/>
              </w:rPr>
            </w:pPr>
            <w:r w:rsidRPr="00E9327F">
              <w:rPr>
                <w:rFonts w:ascii="Calibri" w:hAnsi="Calibri" w:cs="Calibri"/>
                <w:b/>
                <w:bCs/>
                <w:sz w:val="22"/>
                <w:szCs w:val="22"/>
                <w:lang w:val="en-US"/>
              </w:rPr>
              <w:t>Q3</w:t>
            </w:r>
          </w:p>
        </w:tc>
        <w:tc>
          <w:tcPr>
            <w:tcW w:w="664" w:type="dxa"/>
            <w:tcBorders>
              <w:top w:val="nil"/>
              <w:left w:val="nil"/>
              <w:bottom w:val="single" w:sz="4" w:space="0" w:color="auto"/>
              <w:right w:val="single" w:sz="4" w:space="0" w:color="auto"/>
            </w:tcBorders>
            <w:shd w:val="clear" w:color="000000" w:fill="92D050"/>
            <w:hideMark/>
          </w:tcPr>
          <w:p w:rsidR="00372DC2" w:rsidRPr="00E9327F" w:rsidRDefault="00372DC2" w:rsidP="00965E46">
            <w:pPr>
              <w:jc w:val="center"/>
              <w:rPr>
                <w:rFonts w:ascii="Calibri" w:hAnsi="Calibri" w:cs="Calibri"/>
                <w:b/>
                <w:bCs/>
                <w:sz w:val="22"/>
                <w:szCs w:val="22"/>
                <w:lang w:val="en-US"/>
              </w:rPr>
            </w:pPr>
            <w:r w:rsidRPr="00E9327F">
              <w:rPr>
                <w:rFonts w:ascii="Calibri" w:hAnsi="Calibri" w:cs="Calibri"/>
                <w:b/>
                <w:bCs/>
                <w:sz w:val="22"/>
                <w:szCs w:val="22"/>
                <w:lang w:val="en-US"/>
              </w:rPr>
              <w:t>Q4</w:t>
            </w:r>
          </w:p>
        </w:tc>
        <w:tc>
          <w:tcPr>
            <w:tcW w:w="1280" w:type="dxa"/>
            <w:tcBorders>
              <w:top w:val="nil"/>
              <w:left w:val="nil"/>
              <w:bottom w:val="single" w:sz="4" w:space="0" w:color="auto"/>
              <w:right w:val="nil"/>
            </w:tcBorders>
            <w:shd w:val="clear" w:color="000000" w:fill="92D050"/>
            <w:hideMark/>
          </w:tcPr>
          <w:p w:rsidR="00372DC2" w:rsidRPr="00E9327F" w:rsidRDefault="00372DC2" w:rsidP="00965E46">
            <w:pPr>
              <w:jc w:val="center"/>
              <w:rPr>
                <w:rFonts w:ascii="Calibri" w:hAnsi="Calibri" w:cs="Calibri"/>
                <w:b/>
                <w:bCs/>
                <w:sz w:val="22"/>
                <w:szCs w:val="22"/>
                <w:lang w:val="en-US"/>
              </w:rPr>
            </w:pPr>
            <w:r w:rsidRPr="00E9327F">
              <w:rPr>
                <w:rFonts w:ascii="Calibri" w:hAnsi="Calibri" w:cs="Calibri"/>
                <w:b/>
                <w:bCs/>
                <w:sz w:val="22"/>
                <w:szCs w:val="22"/>
                <w:lang w:val="en-US"/>
              </w:rPr>
              <w:t>Completion Date</w:t>
            </w:r>
          </w:p>
        </w:tc>
        <w:tc>
          <w:tcPr>
            <w:tcW w:w="2193" w:type="dxa"/>
            <w:tcBorders>
              <w:top w:val="nil"/>
              <w:left w:val="single" w:sz="4" w:space="0" w:color="auto"/>
              <w:bottom w:val="single" w:sz="4" w:space="0" w:color="auto"/>
              <w:right w:val="single" w:sz="8" w:space="0" w:color="auto"/>
            </w:tcBorders>
            <w:shd w:val="clear" w:color="000000" w:fill="92D050"/>
            <w:hideMark/>
          </w:tcPr>
          <w:p w:rsidR="00372DC2" w:rsidRPr="00E9327F" w:rsidRDefault="00372DC2" w:rsidP="00965E46">
            <w:pPr>
              <w:jc w:val="center"/>
              <w:rPr>
                <w:rFonts w:ascii="Calibri" w:hAnsi="Calibri" w:cs="Calibri"/>
                <w:b/>
                <w:bCs/>
                <w:sz w:val="22"/>
                <w:szCs w:val="22"/>
                <w:lang w:val="en-US"/>
              </w:rPr>
            </w:pPr>
            <w:r w:rsidRPr="00E9327F">
              <w:rPr>
                <w:rFonts w:ascii="Calibri" w:hAnsi="Calibri" w:cs="Calibri"/>
                <w:b/>
                <w:bCs/>
                <w:sz w:val="22"/>
                <w:szCs w:val="22"/>
                <w:lang w:val="en-US"/>
              </w:rPr>
              <w:t>Comment/Budget</w:t>
            </w:r>
          </w:p>
        </w:tc>
      </w:tr>
      <w:tr w:rsidR="00372DC2"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b/>
                <w:bCs/>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b/>
                <w:bCs/>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r w:rsidR="00372DC2"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r w:rsidR="00372DC2"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r w:rsidR="00372DC2"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r w:rsidR="00372DC2"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r w:rsidR="00372DC2"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r w:rsidR="00372DC2"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r w:rsidR="00372DC2"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r w:rsidR="00372DC2"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r w:rsidR="00372DC2"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r w:rsidR="00372DC2"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1280"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2193" w:type="dxa"/>
            <w:tcBorders>
              <w:top w:val="nil"/>
              <w:left w:val="nil"/>
              <w:bottom w:val="single" w:sz="4"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r w:rsidR="00372DC2" w:rsidRPr="00E9327F" w:rsidTr="00965E46">
        <w:trPr>
          <w:trHeight w:val="315"/>
        </w:trPr>
        <w:tc>
          <w:tcPr>
            <w:tcW w:w="1079" w:type="dxa"/>
            <w:tcBorders>
              <w:top w:val="nil"/>
              <w:left w:val="single" w:sz="8" w:space="0" w:color="auto"/>
              <w:bottom w:val="single" w:sz="8"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8"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8"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915" w:type="dxa"/>
            <w:tcBorders>
              <w:top w:val="nil"/>
              <w:left w:val="nil"/>
              <w:bottom w:val="single" w:sz="8"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1280" w:type="dxa"/>
            <w:tcBorders>
              <w:top w:val="nil"/>
              <w:left w:val="nil"/>
              <w:bottom w:val="single" w:sz="8"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2193" w:type="dxa"/>
            <w:tcBorders>
              <w:top w:val="nil"/>
              <w:left w:val="nil"/>
              <w:bottom w:val="single" w:sz="8"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bl>
    <w:p w:rsidR="00372DC2" w:rsidRDefault="00372DC2" w:rsidP="003D145E">
      <w:pPr>
        <w:spacing w:line="360" w:lineRule="auto"/>
        <w:ind w:right="297"/>
        <w:rPr>
          <w:rFonts w:cs="Arial"/>
          <w:sz w:val="22"/>
          <w:szCs w:val="22"/>
        </w:rPr>
      </w:pPr>
    </w:p>
    <w:p w:rsidR="00372DC2" w:rsidRPr="00E9327F" w:rsidRDefault="00372DC2" w:rsidP="00372DC2">
      <w:pPr>
        <w:spacing w:line="360" w:lineRule="auto"/>
        <w:ind w:right="297"/>
        <w:rPr>
          <w:rFonts w:cs="Arial"/>
          <w:sz w:val="22"/>
          <w:szCs w:val="22"/>
        </w:rPr>
      </w:pPr>
      <w:r>
        <w:rPr>
          <w:rFonts w:cs="Arial"/>
          <w:sz w:val="22"/>
          <w:szCs w:val="22"/>
        </w:rPr>
        <w:t xml:space="preserve">Hard rock </w:t>
      </w:r>
      <w:r w:rsidR="00D56225">
        <w:rPr>
          <w:rFonts w:cs="Arial"/>
          <w:sz w:val="22"/>
          <w:szCs w:val="22"/>
        </w:rPr>
        <w:t>Trackless Mobile</w:t>
      </w:r>
      <w:r>
        <w:rPr>
          <w:rFonts w:cs="Arial"/>
          <w:sz w:val="22"/>
          <w:szCs w:val="22"/>
        </w:rPr>
        <w:t xml:space="preserve"> Machinery “PDS”</w:t>
      </w:r>
    </w:p>
    <w:tbl>
      <w:tblPr>
        <w:tblW w:w="10920" w:type="dxa"/>
        <w:tblLook w:val="04A0" w:firstRow="1" w:lastRow="0" w:firstColumn="1" w:lastColumn="0" w:noHBand="0" w:noVBand="1"/>
      </w:tblPr>
      <w:tblGrid>
        <w:gridCol w:w="1079"/>
        <w:gridCol w:w="1717"/>
        <w:gridCol w:w="1080"/>
        <w:gridCol w:w="915"/>
        <w:gridCol w:w="664"/>
        <w:gridCol w:w="664"/>
        <w:gridCol w:w="664"/>
        <w:gridCol w:w="664"/>
        <w:gridCol w:w="1280"/>
        <w:gridCol w:w="2193"/>
      </w:tblGrid>
      <w:tr w:rsidR="00372DC2" w:rsidRPr="00E9327F" w:rsidTr="00965E46">
        <w:trPr>
          <w:trHeight w:val="315"/>
        </w:trPr>
        <w:tc>
          <w:tcPr>
            <w:tcW w:w="10920" w:type="dxa"/>
            <w:gridSpan w:val="10"/>
            <w:tcBorders>
              <w:top w:val="single" w:sz="8" w:space="0" w:color="auto"/>
              <w:left w:val="single" w:sz="8" w:space="0" w:color="auto"/>
              <w:bottom w:val="single" w:sz="4" w:space="0" w:color="auto"/>
              <w:right w:val="single" w:sz="8" w:space="0" w:color="000000"/>
            </w:tcBorders>
            <w:shd w:val="clear" w:color="000000" w:fill="92D050"/>
            <w:vAlign w:val="center"/>
            <w:hideMark/>
          </w:tcPr>
          <w:p w:rsidR="00372DC2" w:rsidRPr="00E9327F" w:rsidRDefault="00372DC2" w:rsidP="00965E46">
            <w:pPr>
              <w:jc w:val="center"/>
              <w:rPr>
                <w:rFonts w:ascii="Calibri" w:hAnsi="Calibri" w:cs="Calibri"/>
                <w:b/>
                <w:bCs/>
                <w:sz w:val="24"/>
                <w:lang w:val="en-US"/>
              </w:rPr>
            </w:pPr>
            <w:r>
              <w:rPr>
                <w:rFonts w:ascii="Calibri" w:hAnsi="Calibri" w:cs="Calibri"/>
                <w:b/>
                <w:bCs/>
                <w:sz w:val="24"/>
                <w:lang w:val="en-US"/>
              </w:rPr>
              <w:t>PDS</w:t>
            </w:r>
            <w:r w:rsidRPr="00E9327F">
              <w:rPr>
                <w:rFonts w:ascii="Calibri" w:hAnsi="Calibri" w:cs="Calibri"/>
                <w:b/>
                <w:bCs/>
                <w:sz w:val="24"/>
                <w:lang w:val="en-US"/>
              </w:rPr>
              <w:t xml:space="preserve"> Leading Practice 2015</w:t>
            </w:r>
          </w:p>
        </w:tc>
      </w:tr>
      <w:tr w:rsidR="00372DC2" w:rsidRPr="00E9327F" w:rsidTr="00965E46">
        <w:trPr>
          <w:trHeight w:val="900"/>
        </w:trPr>
        <w:tc>
          <w:tcPr>
            <w:tcW w:w="1079" w:type="dxa"/>
            <w:tcBorders>
              <w:top w:val="nil"/>
              <w:left w:val="single" w:sz="8" w:space="0" w:color="auto"/>
              <w:bottom w:val="single" w:sz="4" w:space="0" w:color="auto"/>
              <w:right w:val="single" w:sz="4" w:space="0" w:color="auto"/>
            </w:tcBorders>
            <w:shd w:val="clear" w:color="C0504D" w:fill="92D050"/>
            <w:noWrap/>
            <w:vAlign w:val="bottom"/>
            <w:hideMark/>
          </w:tcPr>
          <w:p w:rsidR="00372DC2" w:rsidRPr="00E9327F" w:rsidRDefault="00372DC2" w:rsidP="00965E46">
            <w:pPr>
              <w:jc w:val="center"/>
              <w:rPr>
                <w:rFonts w:ascii="Calibri" w:hAnsi="Calibri" w:cs="Calibri"/>
                <w:b/>
                <w:bCs/>
                <w:sz w:val="22"/>
                <w:szCs w:val="22"/>
                <w:lang w:val="en-US"/>
              </w:rPr>
            </w:pPr>
            <w:r w:rsidRPr="00E9327F">
              <w:rPr>
                <w:rFonts w:ascii="Calibri" w:hAnsi="Calibri" w:cs="Calibri"/>
                <w:b/>
                <w:bCs/>
                <w:sz w:val="22"/>
                <w:szCs w:val="22"/>
                <w:lang w:val="en-US"/>
              </w:rPr>
              <w:t>Company</w:t>
            </w:r>
          </w:p>
        </w:tc>
        <w:tc>
          <w:tcPr>
            <w:tcW w:w="1717" w:type="dxa"/>
            <w:tcBorders>
              <w:top w:val="nil"/>
              <w:left w:val="nil"/>
              <w:bottom w:val="single" w:sz="4" w:space="0" w:color="auto"/>
              <w:right w:val="single" w:sz="4" w:space="0" w:color="auto"/>
            </w:tcBorders>
            <w:shd w:val="clear" w:color="000000" w:fill="92D050"/>
            <w:noWrap/>
            <w:vAlign w:val="bottom"/>
            <w:hideMark/>
          </w:tcPr>
          <w:p w:rsidR="00372DC2" w:rsidRPr="00E9327F" w:rsidRDefault="00372DC2" w:rsidP="00965E46">
            <w:pPr>
              <w:rPr>
                <w:rFonts w:ascii="Calibri" w:hAnsi="Calibri" w:cs="Calibri"/>
                <w:b/>
                <w:bCs/>
                <w:sz w:val="22"/>
                <w:szCs w:val="22"/>
                <w:lang w:val="en-US"/>
              </w:rPr>
            </w:pPr>
            <w:r w:rsidRPr="00E9327F">
              <w:rPr>
                <w:rFonts w:ascii="Calibri" w:hAnsi="Calibri" w:cs="Calibri"/>
                <w:b/>
                <w:bCs/>
                <w:sz w:val="22"/>
                <w:szCs w:val="22"/>
                <w:lang w:val="en-US"/>
              </w:rPr>
              <w:t>Mine/Operation</w:t>
            </w:r>
          </w:p>
        </w:tc>
        <w:tc>
          <w:tcPr>
            <w:tcW w:w="1080" w:type="dxa"/>
            <w:tcBorders>
              <w:top w:val="nil"/>
              <w:left w:val="nil"/>
              <w:bottom w:val="single" w:sz="4" w:space="0" w:color="auto"/>
              <w:right w:val="single" w:sz="4" w:space="0" w:color="auto"/>
            </w:tcBorders>
            <w:shd w:val="clear" w:color="000000" w:fill="92D050"/>
            <w:vAlign w:val="bottom"/>
            <w:hideMark/>
          </w:tcPr>
          <w:p w:rsidR="00372DC2" w:rsidRPr="00E9327F" w:rsidRDefault="00372DC2" w:rsidP="00965E46">
            <w:pPr>
              <w:jc w:val="center"/>
              <w:rPr>
                <w:rFonts w:ascii="Calibri" w:hAnsi="Calibri" w:cs="Calibri"/>
                <w:b/>
                <w:bCs/>
                <w:sz w:val="22"/>
                <w:szCs w:val="22"/>
                <w:lang w:val="en-US"/>
              </w:rPr>
            </w:pPr>
            <w:r w:rsidRPr="00E9327F">
              <w:rPr>
                <w:rFonts w:ascii="Calibri" w:hAnsi="Calibri" w:cs="Calibri"/>
                <w:b/>
                <w:bCs/>
                <w:sz w:val="22"/>
                <w:szCs w:val="22"/>
                <w:lang w:val="en-US"/>
              </w:rPr>
              <w:t>% Comp previous year</w:t>
            </w:r>
          </w:p>
        </w:tc>
        <w:tc>
          <w:tcPr>
            <w:tcW w:w="915" w:type="dxa"/>
            <w:tcBorders>
              <w:top w:val="nil"/>
              <w:left w:val="nil"/>
              <w:bottom w:val="single" w:sz="4" w:space="0" w:color="auto"/>
              <w:right w:val="single" w:sz="4" w:space="0" w:color="auto"/>
            </w:tcBorders>
            <w:shd w:val="clear" w:color="000000" w:fill="92D050"/>
            <w:vAlign w:val="bottom"/>
            <w:hideMark/>
          </w:tcPr>
          <w:p w:rsidR="00372DC2" w:rsidRPr="00E9327F" w:rsidRDefault="00372DC2" w:rsidP="00965E46">
            <w:pPr>
              <w:jc w:val="center"/>
              <w:rPr>
                <w:rFonts w:ascii="Calibri" w:hAnsi="Calibri" w:cs="Calibri"/>
                <w:b/>
                <w:bCs/>
                <w:sz w:val="22"/>
                <w:szCs w:val="22"/>
                <w:lang w:val="en-US"/>
              </w:rPr>
            </w:pPr>
            <w:r w:rsidRPr="00E9327F">
              <w:rPr>
                <w:rFonts w:ascii="Calibri" w:hAnsi="Calibri" w:cs="Calibri"/>
                <w:b/>
                <w:bCs/>
                <w:sz w:val="22"/>
                <w:szCs w:val="22"/>
                <w:lang w:val="en-US"/>
              </w:rPr>
              <w:t>Start Date</w:t>
            </w:r>
          </w:p>
        </w:tc>
        <w:tc>
          <w:tcPr>
            <w:tcW w:w="664" w:type="dxa"/>
            <w:tcBorders>
              <w:top w:val="nil"/>
              <w:left w:val="nil"/>
              <w:bottom w:val="single" w:sz="4" w:space="0" w:color="auto"/>
              <w:right w:val="single" w:sz="4" w:space="0" w:color="auto"/>
            </w:tcBorders>
            <w:shd w:val="clear" w:color="000000" w:fill="92D050"/>
            <w:hideMark/>
          </w:tcPr>
          <w:p w:rsidR="00372DC2" w:rsidRPr="00E9327F" w:rsidRDefault="00372DC2" w:rsidP="00965E46">
            <w:pPr>
              <w:jc w:val="center"/>
              <w:rPr>
                <w:rFonts w:ascii="Calibri" w:hAnsi="Calibri" w:cs="Calibri"/>
                <w:b/>
                <w:bCs/>
                <w:sz w:val="22"/>
                <w:szCs w:val="22"/>
                <w:lang w:val="en-US"/>
              </w:rPr>
            </w:pPr>
            <w:r w:rsidRPr="00E9327F">
              <w:rPr>
                <w:rFonts w:ascii="Calibri" w:hAnsi="Calibri" w:cs="Calibri"/>
                <w:b/>
                <w:bCs/>
                <w:sz w:val="22"/>
                <w:szCs w:val="22"/>
                <w:lang w:val="en-US"/>
              </w:rPr>
              <w:t>Q1</w:t>
            </w:r>
          </w:p>
        </w:tc>
        <w:tc>
          <w:tcPr>
            <w:tcW w:w="664" w:type="dxa"/>
            <w:tcBorders>
              <w:top w:val="nil"/>
              <w:left w:val="nil"/>
              <w:bottom w:val="single" w:sz="4" w:space="0" w:color="auto"/>
              <w:right w:val="single" w:sz="4" w:space="0" w:color="auto"/>
            </w:tcBorders>
            <w:shd w:val="clear" w:color="000000" w:fill="92D050"/>
            <w:hideMark/>
          </w:tcPr>
          <w:p w:rsidR="00372DC2" w:rsidRPr="00E9327F" w:rsidRDefault="00372DC2" w:rsidP="00965E46">
            <w:pPr>
              <w:jc w:val="center"/>
              <w:rPr>
                <w:rFonts w:ascii="Calibri" w:hAnsi="Calibri" w:cs="Calibri"/>
                <w:b/>
                <w:bCs/>
                <w:sz w:val="22"/>
                <w:szCs w:val="22"/>
                <w:lang w:val="en-US"/>
              </w:rPr>
            </w:pPr>
            <w:r w:rsidRPr="00E9327F">
              <w:rPr>
                <w:rFonts w:ascii="Calibri" w:hAnsi="Calibri" w:cs="Calibri"/>
                <w:b/>
                <w:bCs/>
                <w:sz w:val="22"/>
                <w:szCs w:val="22"/>
                <w:lang w:val="en-US"/>
              </w:rPr>
              <w:t>Q2</w:t>
            </w:r>
          </w:p>
        </w:tc>
        <w:tc>
          <w:tcPr>
            <w:tcW w:w="664" w:type="dxa"/>
            <w:tcBorders>
              <w:top w:val="nil"/>
              <w:left w:val="nil"/>
              <w:bottom w:val="single" w:sz="4" w:space="0" w:color="auto"/>
              <w:right w:val="single" w:sz="4" w:space="0" w:color="auto"/>
            </w:tcBorders>
            <w:shd w:val="clear" w:color="000000" w:fill="92D050"/>
            <w:hideMark/>
          </w:tcPr>
          <w:p w:rsidR="00372DC2" w:rsidRPr="00E9327F" w:rsidRDefault="00372DC2" w:rsidP="00965E46">
            <w:pPr>
              <w:jc w:val="center"/>
              <w:rPr>
                <w:rFonts w:ascii="Calibri" w:hAnsi="Calibri" w:cs="Calibri"/>
                <w:b/>
                <w:bCs/>
                <w:sz w:val="22"/>
                <w:szCs w:val="22"/>
                <w:lang w:val="en-US"/>
              </w:rPr>
            </w:pPr>
            <w:r w:rsidRPr="00E9327F">
              <w:rPr>
                <w:rFonts w:ascii="Calibri" w:hAnsi="Calibri" w:cs="Calibri"/>
                <w:b/>
                <w:bCs/>
                <w:sz w:val="22"/>
                <w:szCs w:val="22"/>
                <w:lang w:val="en-US"/>
              </w:rPr>
              <w:t>Q3</w:t>
            </w:r>
          </w:p>
        </w:tc>
        <w:tc>
          <w:tcPr>
            <w:tcW w:w="664" w:type="dxa"/>
            <w:tcBorders>
              <w:top w:val="nil"/>
              <w:left w:val="nil"/>
              <w:bottom w:val="single" w:sz="4" w:space="0" w:color="auto"/>
              <w:right w:val="single" w:sz="4" w:space="0" w:color="auto"/>
            </w:tcBorders>
            <w:shd w:val="clear" w:color="000000" w:fill="92D050"/>
            <w:hideMark/>
          </w:tcPr>
          <w:p w:rsidR="00372DC2" w:rsidRPr="00E9327F" w:rsidRDefault="00372DC2" w:rsidP="00965E46">
            <w:pPr>
              <w:jc w:val="center"/>
              <w:rPr>
                <w:rFonts w:ascii="Calibri" w:hAnsi="Calibri" w:cs="Calibri"/>
                <w:b/>
                <w:bCs/>
                <w:sz w:val="22"/>
                <w:szCs w:val="22"/>
                <w:lang w:val="en-US"/>
              </w:rPr>
            </w:pPr>
            <w:r w:rsidRPr="00E9327F">
              <w:rPr>
                <w:rFonts w:ascii="Calibri" w:hAnsi="Calibri" w:cs="Calibri"/>
                <w:b/>
                <w:bCs/>
                <w:sz w:val="22"/>
                <w:szCs w:val="22"/>
                <w:lang w:val="en-US"/>
              </w:rPr>
              <w:t>Q4</w:t>
            </w:r>
          </w:p>
        </w:tc>
        <w:tc>
          <w:tcPr>
            <w:tcW w:w="1280" w:type="dxa"/>
            <w:tcBorders>
              <w:top w:val="nil"/>
              <w:left w:val="nil"/>
              <w:bottom w:val="single" w:sz="4" w:space="0" w:color="auto"/>
              <w:right w:val="nil"/>
            </w:tcBorders>
            <w:shd w:val="clear" w:color="000000" w:fill="92D050"/>
            <w:hideMark/>
          </w:tcPr>
          <w:p w:rsidR="00372DC2" w:rsidRPr="00E9327F" w:rsidRDefault="00372DC2" w:rsidP="00965E46">
            <w:pPr>
              <w:jc w:val="center"/>
              <w:rPr>
                <w:rFonts w:ascii="Calibri" w:hAnsi="Calibri" w:cs="Calibri"/>
                <w:b/>
                <w:bCs/>
                <w:sz w:val="22"/>
                <w:szCs w:val="22"/>
                <w:lang w:val="en-US"/>
              </w:rPr>
            </w:pPr>
            <w:r w:rsidRPr="00E9327F">
              <w:rPr>
                <w:rFonts w:ascii="Calibri" w:hAnsi="Calibri" w:cs="Calibri"/>
                <w:b/>
                <w:bCs/>
                <w:sz w:val="22"/>
                <w:szCs w:val="22"/>
                <w:lang w:val="en-US"/>
              </w:rPr>
              <w:t>Completion Date</w:t>
            </w:r>
          </w:p>
        </w:tc>
        <w:tc>
          <w:tcPr>
            <w:tcW w:w="2193" w:type="dxa"/>
            <w:tcBorders>
              <w:top w:val="nil"/>
              <w:left w:val="single" w:sz="4" w:space="0" w:color="auto"/>
              <w:bottom w:val="single" w:sz="4" w:space="0" w:color="auto"/>
              <w:right w:val="single" w:sz="8" w:space="0" w:color="auto"/>
            </w:tcBorders>
            <w:shd w:val="clear" w:color="000000" w:fill="92D050"/>
            <w:hideMark/>
          </w:tcPr>
          <w:p w:rsidR="00372DC2" w:rsidRPr="00E9327F" w:rsidRDefault="00372DC2" w:rsidP="00965E46">
            <w:pPr>
              <w:jc w:val="center"/>
              <w:rPr>
                <w:rFonts w:ascii="Calibri" w:hAnsi="Calibri" w:cs="Calibri"/>
                <w:b/>
                <w:bCs/>
                <w:sz w:val="22"/>
                <w:szCs w:val="22"/>
                <w:lang w:val="en-US"/>
              </w:rPr>
            </w:pPr>
            <w:r w:rsidRPr="00E9327F">
              <w:rPr>
                <w:rFonts w:ascii="Calibri" w:hAnsi="Calibri" w:cs="Calibri"/>
                <w:b/>
                <w:bCs/>
                <w:sz w:val="22"/>
                <w:szCs w:val="22"/>
                <w:lang w:val="en-US"/>
              </w:rPr>
              <w:t>Comment/Budget</w:t>
            </w:r>
          </w:p>
        </w:tc>
      </w:tr>
      <w:tr w:rsidR="00372DC2"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b/>
                <w:bCs/>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b/>
                <w:bCs/>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r w:rsidR="00372DC2"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r w:rsidR="00372DC2"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r w:rsidR="00372DC2"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r w:rsidR="00372DC2"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r w:rsidR="00372DC2"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r w:rsidR="00372DC2"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r w:rsidR="00372DC2"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r w:rsidR="00372DC2"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r w:rsidR="00372DC2"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r w:rsidR="00372DC2"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1280"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2193" w:type="dxa"/>
            <w:tcBorders>
              <w:top w:val="nil"/>
              <w:left w:val="nil"/>
              <w:bottom w:val="single" w:sz="4"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r w:rsidR="00372DC2" w:rsidRPr="00E9327F" w:rsidTr="00965E46">
        <w:trPr>
          <w:trHeight w:val="315"/>
        </w:trPr>
        <w:tc>
          <w:tcPr>
            <w:tcW w:w="1079" w:type="dxa"/>
            <w:tcBorders>
              <w:top w:val="nil"/>
              <w:left w:val="single" w:sz="8" w:space="0" w:color="auto"/>
              <w:bottom w:val="single" w:sz="8"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8"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8"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915" w:type="dxa"/>
            <w:tcBorders>
              <w:top w:val="nil"/>
              <w:left w:val="nil"/>
              <w:bottom w:val="single" w:sz="8"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1280" w:type="dxa"/>
            <w:tcBorders>
              <w:top w:val="nil"/>
              <w:left w:val="nil"/>
              <w:bottom w:val="single" w:sz="8"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2193" w:type="dxa"/>
            <w:tcBorders>
              <w:top w:val="nil"/>
              <w:left w:val="nil"/>
              <w:bottom w:val="single" w:sz="8"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bl>
    <w:p w:rsidR="00372DC2" w:rsidRDefault="00372DC2" w:rsidP="003D145E">
      <w:pPr>
        <w:spacing w:line="360" w:lineRule="auto"/>
        <w:ind w:right="297"/>
        <w:rPr>
          <w:rFonts w:cs="Arial"/>
          <w:sz w:val="22"/>
          <w:szCs w:val="22"/>
        </w:rPr>
      </w:pPr>
    </w:p>
    <w:p w:rsidR="00372DC2" w:rsidRDefault="00372DC2" w:rsidP="003D145E">
      <w:pPr>
        <w:spacing w:line="360" w:lineRule="auto"/>
        <w:ind w:right="297"/>
        <w:rPr>
          <w:rFonts w:cs="Arial"/>
          <w:sz w:val="22"/>
          <w:szCs w:val="22"/>
        </w:rPr>
      </w:pPr>
    </w:p>
    <w:p w:rsidR="00372DC2" w:rsidRDefault="00372DC2">
      <w:pPr>
        <w:rPr>
          <w:rFonts w:cs="Arial"/>
          <w:sz w:val="22"/>
          <w:szCs w:val="22"/>
        </w:rPr>
      </w:pPr>
      <w:r>
        <w:rPr>
          <w:rFonts w:cs="Arial"/>
          <w:sz w:val="22"/>
          <w:szCs w:val="22"/>
        </w:rPr>
        <w:br w:type="page"/>
      </w:r>
    </w:p>
    <w:p w:rsidR="00372DC2" w:rsidRPr="00E9327F" w:rsidRDefault="00372DC2" w:rsidP="00372DC2">
      <w:pPr>
        <w:spacing w:line="360" w:lineRule="auto"/>
        <w:ind w:right="297"/>
        <w:rPr>
          <w:rFonts w:cs="Arial"/>
          <w:sz w:val="22"/>
          <w:szCs w:val="22"/>
        </w:rPr>
      </w:pPr>
      <w:r>
        <w:rPr>
          <w:rFonts w:cs="Arial"/>
          <w:sz w:val="22"/>
          <w:szCs w:val="22"/>
        </w:rPr>
        <w:lastRenderedPageBreak/>
        <w:t>Hard rock Rail Bound Equipment “PDS”</w:t>
      </w:r>
    </w:p>
    <w:tbl>
      <w:tblPr>
        <w:tblW w:w="10920" w:type="dxa"/>
        <w:tblLook w:val="04A0" w:firstRow="1" w:lastRow="0" w:firstColumn="1" w:lastColumn="0" w:noHBand="0" w:noVBand="1"/>
      </w:tblPr>
      <w:tblGrid>
        <w:gridCol w:w="1079"/>
        <w:gridCol w:w="1717"/>
        <w:gridCol w:w="1080"/>
        <w:gridCol w:w="915"/>
        <w:gridCol w:w="664"/>
        <w:gridCol w:w="664"/>
        <w:gridCol w:w="664"/>
        <w:gridCol w:w="664"/>
        <w:gridCol w:w="1280"/>
        <w:gridCol w:w="2193"/>
      </w:tblGrid>
      <w:tr w:rsidR="00372DC2" w:rsidRPr="00E9327F" w:rsidTr="00965E46">
        <w:trPr>
          <w:trHeight w:val="315"/>
        </w:trPr>
        <w:tc>
          <w:tcPr>
            <w:tcW w:w="10920" w:type="dxa"/>
            <w:gridSpan w:val="10"/>
            <w:tcBorders>
              <w:top w:val="single" w:sz="8" w:space="0" w:color="auto"/>
              <w:left w:val="single" w:sz="8" w:space="0" w:color="auto"/>
              <w:bottom w:val="single" w:sz="4" w:space="0" w:color="auto"/>
              <w:right w:val="single" w:sz="8" w:space="0" w:color="000000"/>
            </w:tcBorders>
            <w:shd w:val="clear" w:color="000000" w:fill="92D050"/>
            <w:vAlign w:val="center"/>
            <w:hideMark/>
          </w:tcPr>
          <w:p w:rsidR="00372DC2" w:rsidRPr="00E9327F" w:rsidRDefault="00372DC2" w:rsidP="00965E46">
            <w:pPr>
              <w:jc w:val="center"/>
              <w:rPr>
                <w:rFonts w:ascii="Calibri" w:hAnsi="Calibri" w:cs="Calibri"/>
                <w:b/>
                <w:bCs/>
                <w:sz w:val="24"/>
                <w:lang w:val="en-US"/>
              </w:rPr>
            </w:pPr>
            <w:r>
              <w:rPr>
                <w:rFonts w:ascii="Calibri" w:hAnsi="Calibri" w:cs="Calibri"/>
                <w:b/>
                <w:bCs/>
                <w:sz w:val="24"/>
                <w:lang w:val="en-US"/>
              </w:rPr>
              <w:t>PDS</w:t>
            </w:r>
            <w:r w:rsidRPr="00E9327F">
              <w:rPr>
                <w:rFonts w:ascii="Calibri" w:hAnsi="Calibri" w:cs="Calibri"/>
                <w:b/>
                <w:bCs/>
                <w:sz w:val="24"/>
                <w:lang w:val="en-US"/>
              </w:rPr>
              <w:t xml:space="preserve"> Leading Practice 2015</w:t>
            </w:r>
          </w:p>
        </w:tc>
      </w:tr>
      <w:tr w:rsidR="00372DC2" w:rsidRPr="00E9327F" w:rsidTr="00965E46">
        <w:trPr>
          <w:trHeight w:val="900"/>
        </w:trPr>
        <w:tc>
          <w:tcPr>
            <w:tcW w:w="1079" w:type="dxa"/>
            <w:tcBorders>
              <w:top w:val="nil"/>
              <w:left w:val="single" w:sz="8" w:space="0" w:color="auto"/>
              <w:bottom w:val="single" w:sz="4" w:space="0" w:color="auto"/>
              <w:right w:val="single" w:sz="4" w:space="0" w:color="auto"/>
            </w:tcBorders>
            <w:shd w:val="clear" w:color="C0504D" w:fill="92D050"/>
            <w:noWrap/>
            <w:vAlign w:val="bottom"/>
            <w:hideMark/>
          </w:tcPr>
          <w:p w:rsidR="00372DC2" w:rsidRPr="00E9327F" w:rsidRDefault="00372DC2" w:rsidP="00965E46">
            <w:pPr>
              <w:jc w:val="center"/>
              <w:rPr>
                <w:rFonts w:ascii="Calibri" w:hAnsi="Calibri" w:cs="Calibri"/>
                <w:b/>
                <w:bCs/>
                <w:sz w:val="22"/>
                <w:szCs w:val="22"/>
                <w:lang w:val="en-US"/>
              </w:rPr>
            </w:pPr>
            <w:r w:rsidRPr="00E9327F">
              <w:rPr>
                <w:rFonts w:ascii="Calibri" w:hAnsi="Calibri" w:cs="Calibri"/>
                <w:b/>
                <w:bCs/>
                <w:sz w:val="22"/>
                <w:szCs w:val="22"/>
                <w:lang w:val="en-US"/>
              </w:rPr>
              <w:t>Company</w:t>
            </w:r>
          </w:p>
        </w:tc>
        <w:tc>
          <w:tcPr>
            <w:tcW w:w="1717" w:type="dxa"/>
            <w:tcBorders>
              <w:top w:val="nil"/>
              <w:left w:val="nil"/>
              <w:bottom w:val="single" w:sz="4" w:space="0" w:color="auto"/>
              <w:right w:val="single" w:sz="4" w:space="0" w:color="auto"/>
            </w:tcBorders>
            <w:shd w:val="clear" w:color="000000" w:fill="92D050"/>
            <w:noWrap/>
            <w:vAlign w:val="bottom"/>
            <w:hideMark/>
          </w:tcPr>
          <w:p w:rsidR="00372DC2" w:rsidRPr="00E9327F" w:rsidRDefault="00372DC2" w:rsidP="00965E46">
            <w:pPr>
              <w:rPr>
                <w:rFonts w:ascii="Calibri" w:hAnsi="Calibri" w:cs="Calibri"/>
                <w:b/>
                <w:bCs/>
                <w:sz w:val="22"/>
                <w:szCs w:val="22"/>
                <w:lang w:val="en-US"/>
              </w:rPr>
            </w:pPr>
            <w:r w:rsidRPr="00E9327F">
              <w:rPr>
                <w:rFonts w:ascii="Calibri" w:hAnsi="Calibri" w:cs="Calibri"/>
                <w:b/>
                <w:bCs/>
                <w:sz w:val="22"/>
                <w:szCs w:val="22"/>
                <w:lang w:val="en-US"/>
              </w:rPr>
              <w:t>Mine/Operation</w:t>
            </w:r>
          </w:p>
        </w:tc>
        <w:tc>
          <w:tcPr>
            <w:tcW w:w="1080" w:type="dxa"/>
            <w:tcBorders>
              <w:top w:val="nil"/>
              <w:left w:val="nil"/>
              <w:bottom w:val="single" w:sz="4" w:space="0" w:color="auto"/>
              <w:right w:val="single" w:sz="4" w:space="0" w:color="auto"/>
            </w:tcBorders>
            <w:shd w:val="clear" w:color="000000" w:fill="92D050"/>
            <w:vAlign w:val="bottom"/>
            <w:hideMark/>
          </w:tcPr>
          <w:p w:rsidR="00372DC2" w:rsidRPr="00E9327F" w:rsidRDefault="00372DC2" w:rsidP="00965E46">
            <w:pPr>
              <w:jc w:val="center"/>
              <w:rPr>
                <w:rFonts w:ascii="Calibri" w:hAnsi="Calibri" w:cs="Calibri"/>
                <w:b/>
                <w:bCs/>
                <w:sz w:val="22"/>
                <w:szCs w:val="22"/>
                <w:lang w:val="en-US"/>
              </w:rPr>
            </w:pPr>
            <w:r w:rsidRPr="00E9327F">
              <w:rPr>
                <w:rFonts w:ascii="Calibri" w:hAnsi="Calibri" w:cs="Calibri"/>
                <w:b/>
                <w:bCs/>
                <w:sz w:val="22"/>
                <w:szCs w:val="22"/>
                <w:lang w:val="en-US"/>
              </w:rPr>
              <w:t>% Comp previous year</w:t>
            </w:r>
          </w:p>
        </w:tc>
        <w:tc>
          <w:tcPr>
            <w:tcW w:w="915" w:type="dxa"/>
            <w:tcBorders>
              <w:top w:val="nil"/>
              <w:left w:val="nil"/>
              <w:bottom w:val="single" w:sz="4" w:space="0" w:color="auto"/>
              <w:right w:val="single" w:sz="4" w:space="0" w:color="auto"/>
            </w:tcBorders>
            <w:shd w:val="clear" w:color="000000" w:fill="92D050"/>
            <w:vAlign w:val="bottom"/>
            <w:hideMark/>
          </w:tcPr>
          <w:p w:rsidR="00372DC2" w:rsidRPr="00E9327F" w:rsidRDefault="00372DC2" w:rsidP="00965E46">
            <w:pPr>
              <w:jc w:val="center"/>
              <w:rPr>
                <w:rFonts w:ascii="Calibri" w:hAnsi="Calibri" w:cs="Calibri"/>
                <w:b/>
                <w:bCs/>
                <w:sz w:val="22"/>
                <w:szCs w:val="22"/>
                <w:lang w:val="en-US"/>
              </w:rPr>
            </w:pPr>
            <w:r w:rsidRPr="00E9327F">
              <w:rPr>
                <w:rFonts w:ascii="Calibri" w:hAnsi="Calibri" w:cs="Calibri"/>
                <w:b/>
                <w:bCs/>
                <w:sz w:val="22"/>
                <w:szCs w:val="22"/>
                <w:lang w:val="en-US"/>
              </w:rPr>
              <w:t>Start Date</w:t>
            </w:r>
          </w:p>
        </w:tc>
        <w:tc>
          <w:tcPr>
            <w:tcW w:w="664" w:type="dxa"/>
            <w:tcBorders>
              <w:top w:val="nil"/>
              <w:left w:val="nil"/>
              <w:bottom w:val="single" w:sz="4" w:space="0" w:color="auto"/>
              <w:right w:val="single" w:sz="4" w:space="0" w:color="auto"/>
            </w:tcBorders>
            <w:shd w:val="clear" w:color="000000" w:fill="92D050"/>
            <w:hideMark/>
          </w:tcPr>
          <w:p w:rsidR="00372DC2" w:rsidRPr="00E9327F" w:rsidRDefault="00372DC2" w:rsidP="00965E46">
            <w:pPr>
              <w:jc w:val="center"/>
              <w:rPr>
                <w:rFonts w:ascii="Calibri" w:hAnsi="Calibri" w:cs="Calibri"/>
                <w:b/>
                <w:bCs/>
                <w:sz w:val="22"/>
                <w:szCs w:val="22"/>
                <w:lang w:val="en-US"/>
              </w:rPr>
            </w:pPr>
            <w:r w:rsidRPr="00E9327F">
              <w:rPr>
                <w:rFonts w:ascii="Calibri" w:hAnsi="Calibri" w:cs="Calibri"/>
                <w:b/>
                <w:bCs/>
                <w:sz w:val="22"/>
                <w:szCs w:val="22"/>
                <w:lang w:val="en-US"/>
              </w:rPr>
              <w:t>Q1</w:t>
            </w:r>
          </w:p>
        </w:tc>
        <w:tc>
          <w:tcPr>
            <w:tcW w:w="664" w:type="dxa"/>
            <w:tcBorders>
              <w:top w:val="nil"/>
              <w:left w:val="nil"/>
              <w:bottom w:val="single" w:sz="4" w:space="0" w:color="auto"/>
              <w:right w:val="single" w:sz="4" w:space="0" w:color="auto"/>
            </w:tcBorders>
            <w:shd w:val="clear" w:color="000000" w:fill="92D050"/>
            <w:hideMark/>
          </w:tcPr>
          <w:p w:rsidR="00372DC2" w:rsidRPr="00E9327F" w:rsidRDefault="00372DC2" w:rsidP="00965E46">
            <w:pPr>
              <w:jc w:val="center"/>
              <w:rPr>
                <w:rFonts w:ascii="Calibri" w:hAnsi="Calibri" w:cs="Calibri"/>
                <w:b/>
                <w:bCs/>
                <w:sz w:val="22"/>
                <w:szCs w:val="22"/>
                <w:lang w:val="en-US"/>
              </w:rPr>
            </w:pPr>
            <w:r w:rsidRPr="00E9327F">
              <w:rPr>
                <w:rFonts w:ascii="Calibri" w:hAnsi="Calibri" w:cs="Calibri"/>
                <w:b/>
                <w:bCs/>
                <w:sz w:val="22"/>
                <w:szCs w:val="22"/>
                <w:lang w:val="en-US"/>
              </w:rPr>
              <w:t>Q2</w:t>
            </w:r>
          </w:p>
        </w:tc>
        <w:tc>
          <w:tcPr>
            <w:tcW w:w="664" w:type="dxa"/>
            <w:tcBorders>
              <w:top w:val="nil"/>
              <w:left w:val="nil"/>
              <w:bottom w:val="single" w:sz="4" w:space="0" w:color="auto"/>
              <w:right w:val="single" w:sz="4" w:space="0" w:color="auto"/>
            </w:tcBorders>
            <w:shd w:val="clear" w:color="000000" w:fill="92D050"/>
            <w:hideMark/>
          </w:tcPr>
          <w:p w:rsidR="00372DC2" w:rsidRPr="00E9327F" w:rsidRDefault="00372DC2" w:rsidP="00965E46">
            <w:pPr>
              <w:jc w:val="center"/>
              <w:rPr>
                <w:rFonts w:ascii="Calibri" w:hAnsi="Calibri" w:cs="Calibri"/>
                <w:b/>
                <w:bCs/>
                <w:sz w:val="22"/>
                <w:szCs w:val="22"/>
                <w:lang w:val="en-US"/>
              </w:rPr>
            </w:pPr>
            <w:r w:rsidRPr="00E9327F">
              <w:rPr>
                <w:rFonts w:ascii="Calibri" w:hAnsi="Calibri" w:cs="Calibri"/>
                <w:b/>
                <w:bCs/>
                <w:sz w:val="22"/>
                <w:szCs w:val="22"/>
                <w:lang w:val="en-US"/>
              </w:rPr>
              <w:t>Q3</w:t>
            </w:r>
          </w:p>
        </w:tc>
        <w:tc>
          <w:tcPr>
            <w:tcW w:w="664" w:type="dxa"/>
            <w:tcBorders>
              <w:top w:val="nil"/>
              <w:left w:val="nil"/>
              <w:bottom w:val="single" w:sz="4" w:space="0" w:color="auto"/>
              <w:right w:val="single" w:sz="4" w:space="0" w:color="auto"/>
            </w:tcBorders>
            <w:shd w:val="clear" w:color="000000" w:fill="92D050"/>
            <w:hideMark/>
          </w:tcPr>
          <w:p w:rsidR="00372DC2" w:rsidRPr="00E9327F" w:rsidRDefault="00372DC2" w:rsidP="00965E46">
            <w:pPr>
              <w:jc w:val="center"/>
              <w:rPr>
                <w:rFonts w:ascii="Calibri" w:hAnsi="Calibri" w:cs="Calibri"/>
                <w:b/>
                <w:bCs/>
                <w:sz w:val="22"/>
                <w:szCs w:val="22"/>
                <w:lang w:val="en-US"/>
              </w:rPr>
            </w:pPr>
            <w:r w:rsidRPr="00E9327F">
              <w:rPr>
                <w:rFonts w:ascii="Calibri" w:hAnsi="Calibri" w:cs="Calibri"/>
                <w:b/>
                <w:bCs/>
                <w:sz w:val="22"/>
                <w:szCs w:val="22"/>
                <w:lang w:val="en-US"/>
              </w:rPr>
              <w:t>Q4</w:t>
            </w:r>
          </w:p>
        </w:tc>
        <w:tc>
          <w:tcPr>
            <w:tcW w:w="1280" w:type="dxa"/>
            <w:tcBorders>
              <w:top w:val="nil"/>
              <w:left w:val="nil"/>
              <w:bottom w:val="single" w:sz="4" w:space="0" w:color="auto"/>
              <w:right w:val="nil"/>
            </w:tcBorders>
            <w:shd w:val="clear" w:color="000000" w:fill="92D050"/>
            <w:hideMark/>
          </w:tcPr>
          <w:p w:rsidR="00372DC2" w:rsidRPr="00E9327F" w:rsidRDefault="00372DC2" w:rsidP="00965E46">
            <w:pPr>
              <w:jc w:val="center"/>
              <w:rPr>
                <w:rFonts w:ascii="Calibri" w:hAnsi="Calibri" w:cs="Calibri"/>
                <w:b/>
                <w:bCs/>
                <w:sz w:val="22"/>
                <w:szCs w:val="22"/>
                <w:lang w:val="en-US"/>
              </w:rPr>
            </w:pPr>
            <w:r w:rsidRPr="00E9327F">
              <w:rPr>
                <w:rFonts w:ascii="Calibri" w:hAnsi="Calibri" w:cs="Calibri"/>
                <w:b/>
                <w:bCs/>
                <w:sz w:val="22"/>
                <w:szCs w:val="22"/>
                <w:lang w:val="en-US"/>
              </w:rPr>
              <w:t>Completion Date</w:t>
            </w:r>
          </w:p>
        </w:tc>
        <w:tc>
          <w:tcPr>
            <w:tcW w:w="2193" w:type="dxa"/>
            <w:tcBorders>
              <w:top w:val="nil"/>
              <w:left w:val="single" w:sz="4" w:space="0" w:color="auto"/>
              <w:bottom w:val="single" w:sz="4" w:space="0" w:color="auto"/>
              <w:right w:val="single" w:sz="8" w:space="0" w:color="auto"/>
            </w:tcBorders>
            <w:shd w:val="clear" w:color="000000" w:fill="92D050"/>
            <w:hideMark/>
          </w:tcPr>
          <w:p w:rsidR="00372DC2" w:rsidRPr="00E9327F" w:rsidRDefault="00372DC2" w:rsidP="00965E46">
            <w:pPr>
              <w:jc w:val="center"/>
              <w:rPr>
                <w:rFonts w:ascii="Calibri" w:hAnsi="Calibri" w:cs="Calibri"/>
                <w:b/>
                <w:bCs/>
                <w:sz w:val="22"/>
                <w:szCs w:val="22"/>
                <w:lang w:val="en-US"/>
              </w:rPr>
            </w:pPr>
            <w:r w:rsidRPr="00E9327F">
              <w:rPr>
                <w:rFonts w:ascii="Calibri" w:hAnsi="Calibri" w:cs="Calibri"/>
                <w:b/>
                <w:bCs/>
                <w:sz w:val="22"/>
                <w:szCs w:val="22"/>
                <w:lang w:val="en-US"/>
              </w:rPr>
              <w:t>Comment/Budget</w:t>
            </w:r>
          </w:p>
        </w:tc>
      </w:tr>
      <w:tr w:rsidR="00372DC2"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b/>
                <w:bCs/>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b/>
                <w:bCs/>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r w:rsidR="00372DC2"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r w:rsidR="00372DC2"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r w:rsidR="00372DC2"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r w:rsidR="00372DC2"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r w:rsidR="00372DC2"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r w:rsidR="00372DC2"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r w:rsidR="00372DC2"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r w:rsidR="00372DC2"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r w:rsidR="00372DC2"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1280" w:type="dxa"/>
            <w:tcBorders>
              <w:top w:val="nil"/>
              <w:left w:val="nil"/>
              <w:bottom w:val="single" w:sz="4" w:space="0" w:color="auto"/>
              <w:right w:val="nil"/>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2193" w:type="dxa"/>
            <w:tcBorders>
              <w:top w:val="nil"/>
              <w:left w:val="single" w:sz="4" w:space="0" w:color="auto"/>
              <w:bottom w:val="single" w:sz="4"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r w:rsidR="00372DC2" w:rsidRPr="00E9327F" w:rsidTr="00965E46">
        <w:trPr>
          <w:trHeight w:val="300"/>
        </w:trPr>
        <w:tc>
          <w:tcPr>
            <w:tcW w:w="1079" w:type="dxa"/>
            <w:tcBorders>
              <w:top w:val="nil"/>
              <w:left w:val="single" w:sz="8" w:space="0" w:color="auto"/>
              <w:bottom w:val="single" w:sz="4"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4" w:space="0" w:color="auto"/>
              <w:right w:val="single" w:sz="4" w:space="0" w:color="auto"/>
            </w:tcBorders>
            <w:shd w:val="clear" w:color="auto" w:fill="auto"/>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915" w:type="dxa"/>
            <w:tcBorders>
              <w:top w:val="nil"/>
              <w:left w:val="nil"/>
              <w:bottom w:val="single" w:sz="4"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664"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1280" w:type="dxa"/>
            <w:tcBorders>
              <w:top w:val="nil"/>
              <w:left w:val="nil"/>
              <w:bottom w:val="single" w:sz="4" w:space="0" w:color="auto"/>
              <w:right w:val="single" w:sz="4"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c>
          <w:tcPr>
            <w:tcW w:w="2193" w:type="dxa"/>
            <w:tcBorders>
              <w:top w:val="nil"/>
              <w:left w:val="nil"/>
              <w:bottom w:val="single" w:sz="4"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r w:rsidR="00372DC2" w:rsidRPr="00E9327F" w:rsidTr="00965E46">
        <w:trPr>
          <w:trHeight w:val="315"/>
        </w:trPr>
        <w:tc>
          <w:tcPr>
            <w:tcW w:w="1079" w:type="dxa"/>
            <w:tcBorders>
              <w:top w:val="nil"/>
              <w:left w:val="single" w:sz="8" w:space="0" w:color="auto"/>
              <w:bottom w:val="single" w:sz="8" w:space="0" w:color="auto"/>
              <w:right w:val="single" w:sz="4" w:space="0" w:color="auto"/>
            </w:tcBorders>
            <w:shd w:val="clear" w:color="auto" w:fill="auto"/>
            <w:noWrap/>
            <w:vAlign w:val="bottom"/>
          </w:tcPr>
          <w:p w:rsidR="00372DC2" w:rsidRPr="00E9327F" w:rsidRDefault="00372DC2" w:rsidP="00965E46">
            <w:pPr>
              <w:jc w:val="center"/>
              <w:rPr>
                <w:rFonts w:ascii="Calibri" w:hAnsi="Calibri" w:cs="Calibri"/>
                <w:color w:val="000000"/>
                <w:sz w:val="22"/>
                <w:szCs w:val="22"/>
                <w:lang w:val="en-US"/>
              </w:rPr>
            </w:pPr>
          </w:p>
        </w:tc>
        <w:tc>
          <w:tcPr>
            <w:tcW w:w="1717" w:type="dxa"/>
            <w:tcBorders>
              <w:top w:val="nil"/>
              <w:left w:val="nil"/>
              <w:bottom w:val="single" w:sz="8"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1080" w:type="dxa"/>
            <w:tcBorders>
              <w:top w:val="nil"/>
              <w:left w:val="nil"/>
              <w:bottom w:val="single" w:sz="8"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915" w:type="dxa"/>
            <w:tcBorders>
              <w:top w:val="nil"/>
              <w:left w:val="nil"/>
              <w:bottom w:val="single" w:sz="8" w:space="0" w:color="auto"/>
              <w:right w:val="single" w:sz="4" w:space="0" w:color="auto"/>
            </w:tcBorders>
            <w:shd w:val="clear" w:color="auto" w:fill="auto"/>
          </w:tcPr>
          <w:p w:rsidR="00372DC2" w:rsidRPr="00E9327F" w:rsidRDefault="00372DC2" w:rsidP="00965E46">
            <w:pPr>
              <w:jc w:val="center"/>
              <w:rPr>
                <w:rFonts w:ascii="Calibri" w:hAnsi="Calibri" w:cs="Calibri"/>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664" w:type="dxa"/>
            <w:tcBorders>
              <w:top w:val="nil"/>
              <w:left w:val="nil"/>
              <w:bottom w:val="single" w:sz="8"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1280" w:type="dxa"/>
            <w:tcBorders>
              <w:top w:val="nil"/>
              <w:left w:val="nil"/>
              <w:bottom w:val="single" w:sz="8" w:space="0" w:color="auto"/>
              <w:right w:val="single" w:sz="4" w:space="0" w:color="auto"/>
            </w:tcBorders>
            <w:shd w:val="clear" w:color="auto" w:fill="auto"/>
            <w:noWrap/>
            <w:vAlign w:val="bottom"/>
          </w:tcPr>
          <w:p w:rsidR="00372DC2" w:rsidRPr="00E9327F" w:rsidRDefault="00372DC2" w:rsidP="00965E46">
            <w:pPr>
              <w:rPr>
                <w:rFonts w:ascii="Calibri" w:hAnsi="Calibri" w:cs="Calibri"/>
                <w:b/>
                <w:bCs/>
                <w:color w:val="000000"/>
                <w:sz w:val="22"/>
                <w:szCs w:val="22"/>
                <w:lang w:val="en-US"/>
              </w:rPr>
            </w:pPr>
          </w:p>
        </w:tc>
        <w:tc>
          <w:tcPr>
            <w:tcW w:w="2193" w:type="dxa"/>
            <w:tcBorders>
              <w:top w:val="nil"/>
              <w:left w:val="nil"/>
              <w:bottom w:val="single" w:sz="8" w:space="0" w:color="auto"/>
              <w:right w:val="single" w:sz="8" w:space="0" w:color="auto"/>
            </w:tcBorders>
            <w:shd w:val="clear" w:color="auto" w:fill="auto"/>
            <w:noWrap/>
            <w:vAlign w:val="bottom"/>
          </w:tcPr>
          <w:p w:rsidR="00372DC2" w:rsidRPr="00E9327F" w:rsidRDefault="00372DC2" w:rsidP="00965E46">
            <w:pPr>
              <w:rPr>
                <w:rFonts w:ascii="Calibri" w:hAnsi="Calibri" w:cs="Calibri"/>
                <w:color w:val="000000"/>
                <w:sz w:val="22"/>
                <w:szCs w:val="22"/>
                <w:lang w:val="en-US"/>
              </w:rPr>
            </w:pPr>
          </w:p>
        </w:tc>
      </w:tr>
    </w:tbl>
    <w:p w:rsidR="00372DC2" w:rsidRPr="00A67473" w:rsidRDefault="00372DC2" w:rsidP="003D145E">
      <w:pPr>
        <w:spacing w:line="360" w:lineRule="auto"/>
        <w:ind w:right="297"/>
        <w:rPr>
          <w:rFonts w:cs="Arial"/>
          <w:sz w:val="22"/>
          <w:szCs w:val="22"/>
        </w:rPr>
      </w:pPr>
    </w:p>
    <w:sectPr w:rsidR="00372DC2" w:rsidRPr="00A67473" w:rsidSect="00C6478D">
      <w:headerReference w:type="default" r:id="rId11"/>
      <w:pgSz w:w="11907" w:h="16839" w:code="9"/>
      <w:pgMar w:top="720" w:right="720" w:bottom="720" w:left="720" w:header="720" w:footer="40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2415" w:rsidRDefault="00BA2415">
      <w:r>
        <w:separator/>
      </w:r>
    </w:p>
  </w:endnote>
  <w:endnote w:type="continuationSeparator" w:id="0">
    <w:p w:rsidR="00BA2415" w:rsidRDefault="00BA2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E46" w:rsidRDefault="00965E46">
    <w:pPr>
      <w:pStyle w:val="Footer"/>
      <w:tabs>
        <w:tab w:val="clear" w:pos="4320"/>
        <w:tab w:val="clear" w:pos="8640"/>
        <w:tab w:val="right" w:pos="9840"/>
      </w:tabs>
      <w:rPr>
        <w:b/>
        <w:bCs/>
        <w:sz w:val="16"/>
      </w:rPr>
    </w:pPr>
    <w:r>
      <w:rPr>
        <w:b/>
        <w:bCs/>
        <w:sz w:val="16"/>
      </w:rPr>
      <w:t xml:space="preserve">Page </w:t>
    </w:r>
    <w:r>
      <w:rPr>
        <w:b/>
        <w:bCs/>
        <w:sz w:val="16"/>
      </w:rPr>
      <w:fldChar w:fldCharType="begin"/>
    </w:r>
    <w:r>
      <w:rPr>
        <w:b/>
        <w:bCs/>
        <w:sz w:val="16"/>
      </w:rPr>
      <w:instrText xml:space="preserve"> PAGE  \* MERGEFORMAT </w:instrText>
    </w:r>
    <w:r>
      <w:rPr>
        <w:b/>
        <w:bCs/>
        <w:sz w:val="16"/>
      </w:rPr>
      <w:fldChar w:fldCharType="separate"/>
    </w:r>
    <w:r w:rsidR="000A04C4">
      <w:rPr>
        <w:b/>
        <w:bCs/>
        <w:noProof/>
        <w:sz w:val="16"/>
      </w:rPr>
      <w:t>8</w:t>
    </w:r>
    <w:r>
      <w:rPr>
        <w:b/>
        <w:bCs/>
        <w:sz w:val="16"/>
      </w:rPr>
      <w:fldChar w:fldCharType="end"/>
    </w:r>
    <w:r>
      <w:rPr>
        <w:sz w:val="14"/>
      </w:rPr>
      <w:tab/>
      <w:t xml:space="preserve">                    </w:t>
    </w:r>
    <w:r>
      <w:rPr>
        <w:sz w:val="14"/>
      </w:rPr>
      <w:tab/>
    </w:r>
    <w:r>
      <w:rPr>
        <w:sz w:val="14"/>
      </w:rPr>
      <w:tab/>
    </w:r>
    <w:r>
      <w:rPr>
        <w:sz w:val="14"/>
      </w:rPr>
      <w:tab/>
    </w:r>
    <w:r>
      <w:rPr>
        <w:sz w:val="14"/>
      </w:rPr>
      <w:tab/>
    </w:r>
    <w:r>
      <w:rPr>
        <w:sz w:val="14"/>
      </w:rPr>
      <w:tab/>
    </w:r>
    <w:r>
      <w:rPr>
        <w:sz w:val="14"/>
      </w:rPr>
      <w:tab/>
    </w:r>
    <w:r>
      <w:rPr>
        <w:sz w:val="14"/>
      </w:rPr>
      <w:tab/>
    </w:r>
    <w:r>
      <w:rPr>
        <w:b/>
        <w:bCs/>
        <w:sz w:val="16"/>
      </w:rPr>
      <w:t>Pa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E46" w:rsidRDefault="00965E46">
    <w:pPr>
      <w:pStyle w:val="Footer"/>
      <w:ind w:right="360"/>
      <w:rPr>
        <w:sz w:val="16"/>
      </w:rPr>
    </w:pPr>
    <w:r>
      <w:rPr>
        <w:noProof/>
        <w:lang w:val="en-US"/>
      </w:rPr>
      <mc:AlternateContent>
        <mc:Choice Requires="wps">
          <w:drawing>
            <wp:anchor distT="4294967295" distB="4294967295" distL="114300" distR="114300" simplePos="0" relativeHeight="251657728" behindDoc="0" locked="1" layoutInCell="1" allowOverlap="1">
              <wp:simplePos x="0" y="0"/>
              <wp:positionH relativeFrom="column">
                <wp:posOffset>0</wp:posOffset>
              </wp:positionH>
              <wp:positionV relativeFrom="paragraph">
                <wp:posOffset>15874</wp:posOffset>
              </wp:positionV>
              <wp:extent cx="6248400" cy="0"/>
              <wp:effectExtent l="0" t="0" r="19050" b="19050"/>
              <wp:wrapSquare wrapText="bothSides"/>
              <wp:docPr id="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577C4" id="Line 2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25pt" to="492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">
              <w10:wrap type="square"/>
              <w10:anchorlock/>
            </v:line>
          </w:pict>
        </mc:Fallback>
      </mc:AlternateContent>
    </w:r>
    <w:r>
      <w:rPr>
        <w:sz w:val="16"/>
      </w:rPr>
      <w:t>Chamber of Mines of South Africa – Adoption System Handbook</w:t>
    </w:r>
  </w:p>
  <w:p w:rsidR="00965E46" w:rsidRDefault="00965E46">
    <w:pPr>
      <w:pStyle w:val="Footer"/>
      <w:tabs>
        <w:tab w:val="clear" w:pos="8640"/>
      </w:tabs>
      <w:rPr>
        <w:sz w:val="16"/>
      </w:rPr>
    </w:pPr>
    <w:r>
      <w:rPr>
        <w:sz w:val="14"/>
      </w:rPr>
      <w:fldChar w:fldCharType="begin"/>
    </w:r>
    <w:r>
      <w:rPr>
        <w:sz w:val="14"/>
      </w:rPr>
      <w:instrText xml:space="preserve"> FILENAME </w:instrText>
    </w:r>
    <w:r>
      <w:rPr>
        <w:sz w:val="14"/>
      </w:rPr>
      <w:fldChar w:fldCharType="separate"/>
    </w:r>
    <w:r>
      <w:rPr>
        <w:noProof/>
        <w:sz w:val="14"/>
      </w:rPr>
      <w:t>Measurable Goals2015.docx</w:t>
    </w:r>
    <w:r>
      <w:rPr>
        <w:sz w:val="14"/>
      </w:rPr>
      <w:fldChar w:fldCharType="end"/>
    </w:r>
    <w:r>
      <w:rPr>
        <w:sz w:val="14"/>
      </w:rPr>
      <w:tab/>
    </w:r>
    <w:r>
      <w:rPr>
        <w:sz w:val="14"/>
      </w:rPr>
      <w:tab/>
      <w:t xml:space="preserve">                                         </w:t>
    </w:r>
    <w:r>
      <w:rPr>
        <w:sz w:val="14"/>
      </w:rPr>
      <w:tab/>
      <w:t xml:space="preserve">                                  Page </w:t>
    </w:r>
    <w:r>
      <w:rPr>
        <w:sz w:val="14"/>
      </w:rPr>
      <w:fldChar w:fldCharType="begin"/>
    </w:r>
    <w:r>
      <w:rPr>
        <w:sz w:val="14"/>
      </w:rPr>
      <w:instrText xml:space="preserve"> PAGE </w:instrText>
    </w:r>
    <w:r>
      <w:rPr>
        <w:sz w:val="14"/>
      </w:rPr>
      <w:fldChar w:fldCharType="separate"/>
    </w:r>
    <w:r>
      <w:rPr>
        <w:noProof/>
        <w:sz w:val="14"/>
      </w:rPr>
      <w:t>1</w:t>
    </w:r>
    <w:r>
      <w:rPr>
        <w:sz w:val="14"/>
      </w:rPr>
      <w:fldChar w:fldCharType="end"/>
    </w:r>
    <w:r>
      <w:rPr>
        <w:sz w:val="14"/>
      </w:rPr>
      <w:t xml:space="preserve"> of </w:t>
    </w:r>
    <w:r>
      <w:rPr>
        <w:sz w:val="14"/>
      </w:rPr>
      <w:fldChar w:fldCharType="begin"/>
    </w:r>
    <w:r>
      <w:rPr>
        <w:sz w:val="14"/>
      </w:rPr>
      <w:instrText xml:space="preserve"> NUMPAGES </w:instrText>
    </w:r>
    <w:r>
      <w:rPr>
        <w:sz w:val="14"/>
      </w:rPr>
      <w:fldChar w:fldCharType="separate"/>
    </w:r>
    <w:r>
      <w:rPr>
        <w:noProof/>
        <w:sz w:val="14"/>
      </w:rPr>
      <w:t>8</w:t>
    </w:r>
    <w:r>
      <w:rPr>
        <w:sz w:val="14"/>
      </w:rPr>
      <w:fldChar w:fldCharType="end"/>
    </w:r>
    <w:r>
      <w:rPr>
        <w:sz w:val="1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2415" w:rsidRDefault="00BA2415">
      <w:r>
        <w:separator/>
      </w:r>
    </w:p>
  </w:footnote>
  <w:footnote w:type="continuationSeparator" w:id="0">
    <w:p w:rsidR="00BA2415" w:rsidRDefault="00BA24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E46" w:rsidRPr="00BD1D75" w:rsidRDefault="00965E46" w:rsidP="00BD1D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B6A16"/>
    <w:multiLevelType w:val="hybridMultilevel"/>
    <w:tmpl w:val="0FA45E5E"/>
    <w:lvl w:ilvl="0" w:tplc="1C090001">
      <w:start w:val="1"/>
      <w:numFmt w:val="bullet"/>
      <w:lvlText w:val=""/>
      <w:lvlJc w:val="left"/>
      <w:pPr>
        <w:ind w:left="1440" w:hanging="360"/>
      </w:pPr>
      <w:rPr>
        <w:rFonts w:ascii="Symbol" w:hAnsi="Symbol" w:hint="default"/>
      </w:rPr>
    </w:lvl>
    <w:lvl w:ilvl="1" w:tplc="224C23AC">
      <w:start w:val="1"/>
      <w:numFmt w:val="bullet"/>
      <w:lvlText w:val="-"/>
      <w:lvlJc w:val="left"/>
      <w:pPr>
        <w:ind w:left="2160" w:hanging="360"/>
      </w:pPr>
      <w:rPr>
        <w:rFonts w:ascii="Courier New" w:hAnsi="Courier New" w:hint="default"/>
      </w:rPr>
    </w:lvl>
    <w:lvl w:ilvl="2" w:tplc="1C090005">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
    <w:nsid w:val="082932EB"/>
    <w:multiLevelType w:val="hybridMultilevel"/>
    <w:tmpl w:val="5986C588"/>
    <w:lvl w:ilvl="0" w:tplc="2CA8A8DE">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DC4D20"/>
    <w:multiLevelType w:val="hybridMultilevel"/>
    <w:tmpl w:val="002C0D6C"/>
    <w:lvl w:ilvl="0" w:tplc="2CA8A8DE">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1D6A44"/>
    <w:multiLevelType w:val="hybridMultilevel"/>
    <w:tmpl w:val="1D883DD6"/>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nsid w:val="11BF0CB1"/>
    <w:multiLevelType w:val="multilevel"/>
    <w:tmpl w:val="2320DFF0"/>
    <w:lvl w:ilvl="0">
      <w:numFmt w:val="bullet"/>
      <w:lvlText w:val="-"/>
      <w:lvlJc w:val="left"/>
      <w:pPr>
        <w:tabs>
          <w:tab w:val="num" w:pos="340"/>
        </w:tabs>
        <w:ind w:left="340" w:hanging="340"/>
      </w:pPr>
      <w:rPr>
        <w:rFonts w:ascii="Arial" w:eastAsia="Times New Roman" w:hAnsi="Arial" w:cs="Arial" w:hint="default"/>
        <w:b/>
        <w:i w:val="0"/>
        <w:color w:val="auto"/>
        <w:sz w:val="14"/>
      </w:rPr>
    </w:lvl>
    <w:lvl w:ilvl="1">
      <w:start w:val="1"/>
      <w:numFmt w:val="decimal"/>
      <w:lvlText w:val="G%1.%2."/>
      <w:lvlJc w:val="left"/>
      <w:pPr>
        <w:tabs>
          <w:tab w:val="num" w:pos="360"/>
        </w:tabs>
        <w:ind w:left="360" w:hanging="360"/>
      </w:pPr>
      <w:rPr>
        <w:rFonts w:ascii="Arial" w:hAnsi="Arial" w:hint="default"/>
        <w:b/>
        <w:i w:val="0"/>
        <w:color w:val="auto"/>
        <w:sz w:val="1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2021B65"/>
    <w:multiLevelType w:val="hybridMultilevel"/>
    <w:tmpl w:val="F96A0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3E59C3"/>
    <w:multiLevelType w:val="hybridMultilevel"/>
    <w:tmpl w:val="A4B8BF1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nsid w:val="1BB94403"/>
    <w:multiLevelType w:val="hybridMultilevel"/>
    <w:tmpl w:val="B31E2E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1C5821D9"/>
    <w:multiLevelType w:val="hybridMultilevel"/>
    <w:tmpl w:val="6D4EE088"/>
    <w:lvl w:ilvl="0" w:tplc="1C090001">
      <w:start w:val="1"/>
      <w:numFmt w:val="bullet"/>
      <w:lvlText w:val=""/>
      <w:lvlJc w:val="left"/>
      <w:pPr>
        <w:ind w:left="720" w:hanging="360"/>
      </w:pPr>
      <w:rPr>
        <w:rFonts w:ascii="Symbol" w:hAnsi="Symbol" w:cs="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1E585202"/>
    <w:multiLevelType w:val="hybridMultilevel"/>
    <w:tmpl w:val="F99C5F5C"/>
    <w:lvl w:ilvl="0" w:tplc="3BD4BC28">
      <w:start w:val="1"/>
      <w:numFmt w:val="decimal"/>
      <w:lvlText w:val="%1."/>
      <w:lvlJc w:val="left"/>
      <w:pPr>
        <w:ind w:left="1353" w:hanging="360"/>
      </w:pPr>
      <w:rPr>
        <w:rFonts w:cs="Times New Roman" w:hint="default"/>
        <w:b/>
        <w:sz w:val="18"/>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
    <w:nsid w:val="2663657F"/>
    <w:multiLevelType w:val="hybridMultilevel"/>
    <w:tmpl w:val="89D29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7F0BEB"/>
    <w:multiLevelType w:val="hybridMultilevel"/>
    <w:tmpl w:val="EDD6BDAC"/>
    <w:lvl w:ilvl="0" w:tplc="2CA8A8DE">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12">
    <w:nsid w:val="32A34A8B"/>
    <w:multiLevelType w:val="hybridMultilevel"/>
    <w:tmpl w:val="5A24A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AA1276"/>
    <w:multiLevelType w:val="hybridMultilevel"/>
    <w:tmpl w:val="76F88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507F77"/>
    <w:multiLevelType w:val="hybridMultilevel"/>
    <w:tmpl w:val="A7BC77A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5">
    <w:nsid w:val="3AB44A39"/>
    <w:multiLevelType w:val="hybridMultilevel"/>
    <w:tmpl w:val="055CD654"/>
    <w:lvl w:ilvl="0" w:tplc="1C090001">
      <w:start w:val="1"/>
      <w:numFmt w:val="bullet"/>
      <w:lvlText w:val=""/>
      <w:lvlJc w:val="left"/>
      <w:pPr>
        <w:ind w:left="1440" w:hanging="360"/>
      </w:pPr>
      <w:rPr>
        <w:rFonts w:ascii="Symbol" w:hAnsi="Symbol" w:hint="default"/>
      </w:rPr>
    </w:lvl>
    <w:lvl w:ilvl="1" w:tplc="2CA8A8DE">
      <w:numFmt w:val="bullet"/>
      <w:lvlText w:val="-"/>
      <w:lvlJc w:val="left"/>
      <w:pPr>
        <w:ind w:left="2160" w:hanging="360"/>
      </w:pPr>
      <w:rPr>
        <w:rFonts w:ascii="Arial" w:eastAsia="Times New Roman" w:hAnsi="Arial" w:cs="Arial"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nsid w:val="3EF8640B"/>
    <w:multiLevelType w:val="hybridMultilevel"/>
    <w:tmpl w:val="8A5C743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7">
    <w:nsid w:val="40AF2A74"/>
    <w:multiLevelType w:val="hybridMultilevel"/>
    <w:tmpl w:val="B1B02D98"/>
    <w:lvl w:ilvl="0" w:tplc="2CA8A8DE">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8">
    <w:nsid w:val="421607BD"/>
    <w:multiLevelType w:val="hybridMultilevel"/>
    <w:tmpl w:val="61823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4A49F5"/>
    <w:multiLevelType w:val="hybridMultilevel"/>
    <w:tmpl w:val="660C6FEA"/>
    <w:lvl w:ilvl="0" w:tplc="1C090001">
      <w:start w:val="1"/>
      <w:numFmt w:val="bullet"/>
      <w:lvlText w:val=""/>
      <w:lvlJc w:val="left"/>
      <w:pPr>
        <w:tabs>
          <w:tab w:val="num" w:pos="720"/>
        </w:tabs>
        <w:ind w:left="720" w:hanging="360"/>
      </w:pPr>
      <w:rPr>
        <w:rFonts w:ascii="Symbol" w:hAnsi="Symbol" w:hint="default"/>
      </w:rPr>
    </w:lvl>
    <w:lvl w:ilvl="1" w:tplc="BF6403C6">
      <w:numFmt w:val="bullet"/>
      <w:lvlText w:val="•"/>
      <w:lvlJc w:val="left"/>
      <w:pPr>
        <w:ind w:left="1800" w:hanging="720"/>
      </w:pPr>
      <w:rPr>
        <w:rFonts w:ascii="Arial" w:eastAsia="Times New Roman" w:hAnsi="Arial" w:cs="Arial"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20">
    <w:nsid w:val="45714856"/>
    <w:multiLevelType w:val="multilevel"/>
    <w:tmpl w:val="2320DFF0"/>
    <w:lvl w:ilvl="0">
      <w:numFmt w:val="bullet"/>
      <w:lvlText w:val="-"/>
      <w:lvlJc w:val="left"/>
      <w:pPr>
        <w:tabs>
          <w:tab w:val="num" w:pos="340"/>
        </w:tabs>
        <w:ind w:left="340" w:hanging="340"/>
      </w:pPr>
      <w:rPr>
        <w:rFonts w:ascii="Arial" w:eastAsia="Times New Roman" w:hAnsi="Arial" w:cs="Arial" w:hint="default"/>
        <w:b/>
        <w:i w:val="0"/>
        <w:color w:val="auto"/>
        <w:sz w:val="14"/>
      </w:rPr>
    </w:lvl>
    <w:lvl w:ilvl="1">
      <w:start w:val="1"/>
      <w:numFmt w:val="decimal"/>
      <w:lvlText w:val="G%1.%2."/>
      <w:lvlJc w:val="left"/>
      <w:pPr>
        <w:tabs>
          <w:tab w:val="num" w:pos="360"/>
        </w:tabs>
        <w:ind w:left="360" w:hanging="360"/>
      </w:pPr>
      <w:rPr>
        <w:rFonts w:ascii="Arial" w:hAnsi="Arial" w:hint="default"/>
        <w:b/>
        <w:i w:val="0"/>
        <w:color w:val="auto"/>
        <w:sz w:val="1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49A45E19"/>
    <w:multiLevelType w:val="hybridMultilevel"/>
    <w:tmpl w:val="6C4616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nsid w:val="4A5C02FC"/>
    <w:multiLevelType w:val="hybridMultilevel"/>
    <w:tmpl w:val="4F12EBFA"/>
    <w:lvl w:ilvl="0" w:tplc="64E874DC">
      <w:numFmt w:val="bullet"/>
      <w:lvlText w:val=""/>
      <w:lvlJc w:val="left"/>
      <w:pPr>
        <w:tabs>
          <w:tab w:val="num" w:pos="1180"/>
        </w:tabs>
        <w:ind w:left="1180" w:hanging="227"/>
      </w:pPr>
      <w:rPr>
        <w:rFonts w:ascii="Symbol" w:eastAsia="Times New Roman" w:hAnsi="Symbol"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23">
    <w:nsid w:val="4F8725A0"/>
    <w:multiLevelType w:val="hybridMultilevel"/>
    <w:tmpl w:val="27565E1E"/>
    <w:lvl w:ilvl="0" w:tplc="2CA8A8DE">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24">
    <w:nsid w:val="51916A23"/>
    <w:multiLevelType w:val="hybridMultilevel"/>
    <w:tmpl w:val="01684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4F8760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56673FD"/>
    <w:multiLevelType w:val="hybridMultilevel"/>
    <w:tmpl w:val="5FDC0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E970AB"/>
    <w:multiLevelType w:val="multilevel"/>
    <w:tmpl w:val="BB30BFC2"/>
    <w:lvl w:ilvl="0">
      <w:start w:val="1"/>
      <w:numFmt w:val="decimal"/>
      <w:lvlText w:val="G%1."/>
      <w:lvlJc w:val="left"/>
      <w:pPr>
        <w:tabs>
          <w:tab w:val="num" w:pos="980"/>
        </w:tabs>
        <w:ind w:left="980" w:hanging="340"/>
      </w:pPr>
      <w:rPr>
        <w:rFonts w:hint="default"/>
        <w:b/>
        <w:i w:val="0"/>
        <w:color w:val="auto"/>
        <w:sz w:val="14"/>
      </w:rPr>
    </w:lvl>
    <w:lvl w:ilvl="1">
      <w:start w:val="1"/>
      <w:numFmt w:val="decimal"/>
      <w:pStyle w:val="Style3"/>
      <w:lvlText w:val="G%1.%2."/>
      <w:lvlJc w:val="left"/>
      <w:pPr>
        <w:tabs>
          <w:tab w:val="num" w:pos="360"/>
        </w:tabs>
        <w:ind w:left="360" w:hanging="360"/>
      </w:pPr>
      <w:rPr>
        <w:rFonts w:ascii="Arial" w:hAnsi="Arial" w:hint="default"/>
        <w:b/>
        <w:i w:val="0"/>
        <w:color w:val="auto"/>
        <w:sz w:val="14"/>
      </w:rPr>
    </w:lvl>
    <w:lvl w:ilvl="2">
      <w:start w:val="1"/>
      <w:numFmt w:val="bullet"/>
      <w:lvlText w:val=""/>
      <w:lvlJc w:val="left"/>
      <w:pPr>
        <w:tabs>
          <w:tab w:val="num" w:pos="2800"/>
        </w:tabs>
        <w:ind w:left="2800" w:hanging="360"/>
      </w:pPr>
      <w:rPr>
        <w:rFonts w:ascii="Wingdings" w:hAnsi="Wingdings" w:hint="default"/>
      </w:rPr>
    </w:lvl>
    <w:lvl w:ilvl="3">
      <w:start w:val="1"/>
      <w:numFmt w:val="bullet"/>
      <w:lvlText w:val=""/>
      <w:lvlJc w:val="left"/>
      <w:pPr>
        <w:tabs>
          <w:tab w:val="num" w:pos="3520"/>
        </w:tabs>
        <w:ind w:left="3520" w:hanging="360"/>
      </w:pPr>
      <w:rPr>
        <w:rFonts w:ascii="Symbol" w:hAnsi="Symbol" w:hint="default"/>
      </w:rPr>
    </w:lvl>
    <w:lvl w:ilvl="4">
      <w:start w:val="1"/>
      <w:numFmt w:val="bullet"/>
      <w:lvlText w:val="o"/>
      <w:lvlJc w:val="left"/>
      <w:pPr>
        <w:tabs>
          <w:tab w:val="num" w:pos="4240"/>
        </w:tabs>
        <w:ind w:left="4240" w:hanging="360"/>
      </w:pPr>
      <w:rPr>
        <w:rFonts w:ascii="Courier New" w:hAnsi="Courier New" w:cs="Courier New" w:hint="default"/>
      </w:rPr>
    </w:lvl>
    <w:lvl w:ilvl="5">
      <w:start w:val="1"/>
      <w:numFmt w:val="bullet"/>
      <w:lvlText w:val=""/>
      <w:lvlJc w:val="left"/>
      <w:pPr>
        <w:tabs>
          <w:tab w:val="num" w:pos="4960"/>
        </w:tabs>
        <w:ind w:left="4960" w:hanging="360"/>
      </w:pPr>
      <w:rPr>
        <w:rFonts w:ascii="Wingdings" w:hAnsi="Wingdings" w:hint="default"/>
      </w:rPr>
    </w:lvl>
    <w:lvl w:ilvl="6">
      <w:start w:val="1"/>
      <w:numFmt w:val="bullet"/>
      <w:lvlText w:val=""/>
      <w:lvlJc w:val="left"/>
      <w:pPr>
        <w:tabs>
          <w:tab w:val="num" w:pos="5680"/>
        </w:tabs>
        <w:ind w:left="5680" w:hanging="360"/>
      </w:pPr>
      <w:rPr>
        <w:rFonts w:ascii="Symbol" w:hAnsi="Symbol" w:hint="default"/>
      </w:rPr>
    </w:lvl>
    <w:lvl w:ilvl="7">
      <w:start w:val="1"/>
      <w:numFmt w:val="bullet"/>
      <w:lvlText w:val="o"/>
      <w:lvlJc w:val="left"/>
      <w:pPr>
        <w:tabs>
          <w:tab w:val="num" w:pos="6400"/>
        </w:tabs>
        <w:ind w:left="6400" w:hanging="360"/>
      </w:pPr>
      <w:rPr>
        <w:rFonts w:ascii="Courier New" w:hAnsi="Courier New" w:cs="Courier New" w:hint="default"/>
      </w:rPr>
    </w:lvl>
    <w:lvl w:ilvl="8">
      <w:start w:val="1"/>
      <w:numFmt w:val="bullet"/>
      <w:lvlText w:val=""/>
      <w:lvlJc w:val="left"/>
      <w:pPr>
        <w:tabs>
          <w:tab w:val="num" w:pos="7120"/>
        </w:tabs>
        <w:ind w:left="7120" w:hanging="360"/>
      </w:pPr>
      <w:rPr>
        <w:rFonts w:ascii="Wingdings" w:hAnsi="Wingdings" w:hint="default"/>
      </w:rPr>
    </w:lvl>
  </w:abstractNum>
  <w:abstractNum w:abstractNumId="28">
    <w:nsid w:val="5C347617"/>
    <w:multiLevelType w:val="hybridMultilevel"/>
    <w:tmpl w:val="615EC392"/>
    <w:lvl w:ilvl="0" w:tplc="2CA8A8DE">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29">
    <w:nsid w:val="62AF0D56"/>
    <w:multiLevelType w:val="multilevel"/>
    <w:tmpl w:val="009232E6"/>
    <w:lvl w:ilvl="0">
      <w:start w:val="1"/>
      <w:numFmt w:val="decimal"/>
      <w:lvlText w:val="G%1."/>
      <w:lvlJc w:val="left"/>
      <w:pPr>
        <w:tabs>
          <w:tab w:val="num" w:pos="340"/>
        </w:tabs>
        <w:ind w:left="340" w:hanging="340"/>
      </w:pPr>
      <w:rPr>
        <w:rFonts w:hint="default"/>
        <w:b/>
        <w:i w:val="0"/>
        <w:color w:val="auto"/>
        <w:sz w:val="14"/>
      </w:rPr>
    </w:lvl>
    <w:lvl w:ilvl="1">
      <w:start w:val="1"/>
      <w:numFmt w:val="decimal"/>
      <w:lvlText w:val="G%1.%2."/>
      <w:lvlJc w:val="left"/>
      <w:pPr>
        <w:tabs>
          <w:tab w:val="num" w:pos="360"/>
        </w:tabs>
        <w:ind w:left="360" w:hanging="360"/>
      </w:pPr>
      <w:rPr>
        <w:rFonts w:ascii="Arial" w:hAnsi="Arial" w:hint="default"/>
        <w:b/>
        <w:i w:val="0"/>
        <w:color w:val="auto"/>
        <w:sz w:val="1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6B741DE4"/>
    <w:multiLevelType w:val="hybridMultilevel"/>
    <w:tmpl w:val="4A94A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CC8060E"/>
    <w:multiLevelType w:val="hybridMultilevel"/>
    <w:tmpl w:val="365A9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1082119"/>
    <w:multiLevelType w:val="hybridMultilevel"/>
    <w:tmpl w:val="D19A8194"/>
    <w:lvl w:ilvl="0" w:tplc="1C090001">
      <w:start w:val="1"/>
      <w:numFmt w:val="bullet"/>
      <w:lvlText w:val=""/>
      <w:lvlJc w:val="left"/>
      <w:pPr>
        <w:ind w:left="700" w:hanging="360"/>
      </w:pPr>
      <w:rPr>
        <w:rFonts w:ascii="Symbol" w:hAnsi="Symbol" w:hint="default"/>
      </w:rPr>
    </w:lvl>
    <w:lvl w:ilvl="1" w:tplc="1C090003" w:tentative="1">
      <w:start w:val="1"/>
      <w:numFmt w:val="bullet"/>
      <w:lvlText w:val="o"/>
      <w:lvlJc w:val="left"/>
      <w:pPr>
        <w:ind w:left="1420" w:hanging="360"/>
      </w:pPr>
      <w:rPr>
        <w:rFonts w:ascii="Courier New" w:hAnsi="Courier New" w:cs="Courier New" w:hint="default"/>
      </w:rPr>
    </w:lvl>
    <w:lvl w:ilvl="2" w:tplc="1C090005" w:tentative="1">
      <w:start w:val="1"/>
      <w:numFmt w:val="bullet"/>
      <w:lvlText w:val=""/>
      <w:lvlJc w:val="left"/>
      <w:pPr>
        <w:ind w:left="2140" w:hanging="360"/>
      </w:pPr>
      <w:rPr>
        <w:rFonts w:ascii="Wingdings" w:hAnsi="Wingdings" w:hint="default"/>
      </w:rPr>
    </w:lvl>
    <w:lvl w:ilvl="3" w:tplc="1C090001" w:tentative="1">
      <w:start w:val="1"/>
      <w:numFmt w:val="bullet"/>
      <w:lvlText w:val=""/>
      <w:lvlJc w:val="left"/>
      <w:pPr>
        <w:ind w:left="2860" w:hanging="360"/>
      </w:pPr>
      <w:rPr>
        <w:rFonts w:ascii="Symbol" w:hAnsi="Symbol" w:hint="default"/>
      </w:rPr>
    </w:lvl>
    <w:lvl w:ilvl="4" w:tplc="1C090003" w:tentative="1">
      <w:start w:val="1"/>
      <w:numFmt w:val="bullet"/>
      <w:lvlText w:val="o"/>
      <w:lvlJc w:val="left"/>
      <w:pPr>
        <w:ind w:left="3580" w:hanging="360"/>
      </w:pPr>
      <w:rPr>
        <w:rFonts w:ascii="Courier New" w:hAnsi="Courier New" w:cs="Courier New" w:hint="default"/>
      </w:rPr>
    </w:lvl>
    <w:lvl w:ilvl="5" w:tplc="1C090005" w:tentative="1">
      <w:start w:val="1"/>
      <w:numFmt w:val="bullet"/>
      <w:lvlText w:val=""/>
      <w:lvlJc w:val="left"/>
      <w:pPr>
        <w:ind w:left="4300" w:hanging="360"/>
      </w:pPr>
      <w:rPr>
        <w:rFonts w:ascii="Wingdings" w:hAnsi="Wingdings" w:hint="default"/>
      </w:rPr>
    </w:lvl>
    <w:lvl w:ilvl="6" w:tplc="1C090001" w:tentative="1">
      <w:start w:val="1"/>
      <w:numFmt w:val="bullet"/>
      <w:lvlText w:val=""/>
      <w:lvlJc w:val="left"/>
      <w:pPr>
        <w:ind w:left="5020" w:hanging="360"/>
      </w:pPr>
      <w:rPr>
        <w:rFonts w:ascii="Symbol" w:hAnsi="Symbol" w:hint="default"/>
      </w:rPr>
    </w:lvl>
    <w:lvl w:ilvl="7" w:tplc="1C090003" w:tentative="1">
      <w:start w:val="1"/>
      <w:numFmt w:val="bullet"/>
      <w:lvlText w:val="o"/>
      <w:lvlJc w:val="left"/>
      <w:pPr>
        <w:ind w:left="5740" w:hanging="360"/>
      </w:pPr>
      <w:rPr>
        <w:rFonts w:ascii="Courier New" w:hAnsi="Courier New" w:cs="Courier New" w:hint="default"/>
      </w:rPr>
    </w:lvl>
    <w:lvl w:ilvl="8" w:tplc="1C090005" w:tentative="1">
      <w:start w:val="1"/>
      <w:numFmt w:val="bullet"/>
      <w:lvlText w:val=""/>
      <w:lvlJc w:val="left"/>
      <w:pPr>
        <w:ind w:left="6460" w:hanging="360"/>
      </w:pPr>
      <w:rPr>
        <w:rFonts w:ascii="Wingdings" w:hAnsi="Wingdings" w:hint="default"/>
      </w:rPr>
    </w:lvl>
  </w:abstractNum>
  <w:abstractNum w:abstractNumId="33">
    <w:nsid w:val="71E230AE"/>
    <w:multiLevelType w:val="hybridMultilevel"/>
    <w:tmpl w:val="66FAF43A"/>
    <w:lvl w:ilvl="0" w:tplc="0B1EBB02">
      <w:start w:val="1"/>
      <w:numFmt w:val="bullet"/>
      <w:lvlText w:val=""/>
      <w:lvlJc w:val="left"/>
      <w:pPr>
        <w:ind w:left="644" w:hanging="360"/>
      </w:pPr>
      <w:rPr>
        <w:rFonts w:ascii="Symbol" w:hAnsi="Symbol" w:hint="default"/>
      </w:rPr>
    </w:lvl>
    <w:lvl w:ilvl="1" w:tplc="D4E6317E" w:tentative="1">
      <w:start w:val="1"/>
      <w:numFmt w:val="bullet"/>
      <w:lvlText w:val="o"/>
      <w:lvlJc w:val="left"/>
      <w:pPr>
        <w:ind w:left="1440" w:hanging="360"/>
      </w:pPr>
      <w:rPr>
        <w:rFonts w:ascii="Courier New" w:hAnsi="Courier New" w:cs="Courier New" w:hint="default"/>
      </w:rPr>
    </w:lvl>
    <w:lvl w:ilvl="2" w:tplc="0C6CE898" w:tentative="1">
      <w:start w:val="1"/>
      <w:numFmt w:val="bullet"/>
      <w:lvlText w:val=""/>
      <w:lvlJc w:val="left"/>
      <w:pPr>
        <w:ind w:left="2160" w:hanging="360"/>
      </w:pPr>
      <w:rPr>
        <w:rFonts w:ascii="Wingdings" w:hAnsi="Wingdings" w:hint="default"/>
      </w:rPr>
    </w:lvl>
    <w:lvl w:ilvl="3" w:tplc="C150D25A" w:tentative="1">
      <w:start w:val="1"/>
      <w:numFmt w:val="bullet"/>
      <w:lvlText w:val=""/>
      <w:lvlJc w:val="left"/>
      <w:pPr>
        <w:ind w:left="2880" w:hanging="360"/>
      </w:pPr>
      <w:rPr>
        <w:rFonts w:ascii="Symbol" w:hAnsi="Symbol" w:hint="default"/>
      </w:rPr>
    </w:lvl>
    <w:lvl w:ilvl="4" w:tplc="4C70B482" w:tentative="1">
      <w:start w:val="1"/>
      <w:numFmt w:val="bullet"/>
      <w:lvlText w:val="o"/>
      <w:lvlJc w:val="left"/>
      <w:pPr>
        <w:ind w:left="3600" w:hanging="360"/>
      </w:pPr>
      <w:rPr>
        <w:rFonts w:ascii="Courier New" w:hAnsi="Courier New" w:cs="Courier New" w:hint="default"/>
      </w:rPr>
    </w:lvl>
    <w:lvl w:ilvl="5" w:tplc="7DE4F2E4" w:tentative="1">
      <w:start w:val="1"/>
      <w:numFmt w:val="bullet"/>
      <w:lvlText w:val=""/>
      <w:lvlJc w:val="left"/>
      <w:pPr>
        <w:ind w:left="4320" w:hanging="360"/>
      </w:pPr>
      <w:rPr>
        <w:rFonts w:ascii="Wingdings" w:hAnsi="Wingdings" w:hint="default"/>
      </w:rPr>
    </w:lvl>
    <w:lvl w:ilvl="6" w:tplc="D878F91E" w:tentative="1">
      <w:start w:val="1"/>
      <w:numFmt w:val="bullet"/>
      <w:lvlText w:val=""/>
      <w:lvlJc w:val="left"/>
      <w:pPr>
        <w:ind w:left="5040" w:hanging="360"/>
      </w:pPr>
      <w:rPr>
        <w:rFonts w:ascii="Symbol" w:hAnsi="Symbol" w:hint="default"/>
      </w:rPr>
    </w:lvl>
    <w:lvl w:ilvl="7" w:tplc="A454A51C" w:tentative="1">
      <w:start w:val="1"/>
      <w:numFmt w:val="bullet"/>
      <w:lvlText w:val="o"/>
      <w:lvlJc w:val="left"/>
      <w:pPr>
        <w:ind w:left="5760" w:hanging="360"/>
      </w:pPr>
      <w:rPr>
        <w:rFonts w:ascii="Courier New" w:hAnsi="Courier New" w:cs="Courier New" w:hint="default"/>
      </w:rPr>
    </w:lvl>
    <w:lvl w:ilvl="8" w:tplc="C7905528" w:tentative="1">
      <w:start w:val="1"/>
      <w:numFmt w:val="bullet"/>
      <w:lvlText w:val=""/>
      <w:lvlJc w:val="left"/>
      <w:pPr>
        <w:ind w:left="6480" w:hanging="360"/>
      </w:pPr>
      <w:rPr>
        <w:rFonts w:ascii="Wingdings" w:hAnsi="Wingdings" w:hint="default"/>
      </w:rPr>
    </w:lvl>
  </w:abstractNum>
  <w:abstractNum w:abstractNumId="34">
    <w:nsid w:val="7883067B"/>
    <w:multiLevelType w:val="hybridMultilevel"/>
    <w:tmpl w:val="BB8A3724"/>
    <w:lvl w:ilvl="0" w:tplc="40349D70">
      <w:start w:val="1"/>
      <w:numFmt w:val="bullet"/>
      <w:lvlText w:val="-"/>
      <w:lvlJc w:val="left"/>
      <w:pPr>
        <w:ind w:left="1440" w:hanging="360"/>
      </w:pPr>
      <w:rPr>
        <w:rFonts w:ascii="Courier New" w:hAnsi="Courier New" w:hint="default"/>
      </w:rPr>
    </w:lvl>
    <w:lvl w:ilvl="1" w:tplc="1C090019">
      <w:start w:val="1"/>
      <w:numFmt w:val="bullet"/>
      <w:lvlText w:val="o"/>
      <w:lvlJc w:val="left"/>
      <w:pPr>
        <w:ind w:left="2160" w:hanging="360"/>
      </w:pPr>
      <w:rPr>
        <w:rFonts w:ascii="Courier New" w:hAnsi="Courier New" w:cs="Courier New" w:hint="default"/>
      </w:rPr>
    </w:lvl>
    <w:lvl w:ilvl="2" w:tplc="1C09001B" w:tentative="1">
      <w:start w:val="1"/>
      <w:numFmt w:val="bullet"/>
      <w:lvlText w:val=""/>
      <w:lvlJc w:val="left"/>
      <w:pPr>
        <w:ind w:left="2880" w:hanging="360"/>
      </w:pPr>
      <w:rPr>
        <w:rFonts w:ascii="Wingdings" w:hAnsi="Wingdings" w:hint="default"/>
      </w:rPr>
    </w:lvl>
    <w:lvl w:ilvl="3" w:tplc="1C09000F" w:tentative="1">
      <w:start w:val="1"/>
      <w:numFmt w:val="bullet"/>
      <w:lvlText w:val=""/>
      <w:lvlJc w:val="left"/>
      <w:pPr>
        <w:ind w:left="3600" w:hanging="360"/>
      </w:pPr>
      <w:rPr>
        <w:rFonts w:ascii="Symbol" w:hAnsi="Symbol" w:hint="default"/>
      </w:rPr>
    </w:lvl>
    <w:lvl w:ilvl="4" w:tplc="1C090019" w:tentative="1">
      <w:start w:val="1"/>
      <w:numFmt w:val="bullet"/>
      <w:lvlText w:val="o"/>
      <w:lvlJc w:val="left"/>
      <w:pPr>
        <w:ind w:left="4320" w:hanging="360"/>
      </w:pPr>
      <w:rPr>
        <w:rFonts w:ascii="Courier New" w:hAnsi="Courier New" w:cs="Courier New" w:hint="default"/>
      </w:rPr>
    </w:lvl>
    <w:lvl w:ilvl="5" w:tplc="1C09001B" w:tentative="1">
      <w:start w:val="1"/>
      <w:numFmt w:val="bullet"/>
      <w:lvlText w:val=""/>
      <w:lvlJc w:val="left"/>
      <w:pPr>
        <w:ind w:left="5040" w:hanging="360"/>
      </w:pPr>
      <w:rPr>
        <w:rFonts w:ascii="Wingdings" w:hAnsi="Wingdings" w:hint="default"/>
      </w:rPr>
    </w:lvl>
    <w:lvl w:ilvl="6" w:tplc="1C09000F" w:tentative="1">
      <w:start w:val="1"/>
      <w:numFmt w:val="bullet"/>
      <w:lvlText w:val=""/>
      <w:lvlJc w:val="left"/>
      <w:pPr>
        <w:ind w:left="5760" w:hanging="360"/>
      </w:pPr>
      <w:rPr>
        <w:rFonts w:ascii="Symbol" w:hAnsi="Symbol" w:hint="default"/>
      </w:rPr>
    </w:lvl>
    <w:lvl w:ilvl="7" w:tplc="1C090019" w:tentative="1">
      <w:start w:val="1"/>
      <w:numFmt w:val="bullet"/>
      <w:lvlText w:val="o"/>
      <w:lvlJc w:val="left"/>
      <w:pPr>
        <w:ind w:left="6480" w:hanging="360"/>
      </w:pPr>
      <w:rPr>
        <w:rFonts w:ascii="Courier New" w:hAnsi="Courier New" w:cs="Courier New" w:hint="default"/>
      </w:rPr>
    </w:lvl>
    <w:lvl w:ilvl="8" w:tplc="1C09001B" w:tentative="1">
      <w:start w:val="1"/>
      <w:numFmt w:val="bullet"/>
      <w:lvlText w:val=""/>
      <w:lvlJc w:val="left"/>
      <w:pPr>
        <w:ind w:left="7200" w:hanging="360"/>
      </w:pPr>
      <w:rPr>
        <w:rFonts w:ascii="Wingdings" w:hAnsi="Wingdings" w:hint="default"/>
      </w:rPr>
    </w:lvl>
  </w:abstractNum>
  <w:abstractNum w:abstractNumId="35">
    <w:nsid w:val="7B4F45BB"/>
    <w:multiLevelType w:val="hybridMultilevel"/>
    <w:tmpl w:val="CBFE8850"/>
    <w:lvl w:ilvl="0" w:tplc="E27AE174">
      <w:start w:val="1"/>
      <w:numFmt w:val="decimal"/>
      <w:lvlText w:val="G%1."/>
      <w:lvlJc w:val="left"/>
      <w:pPr>
        <w:tabs>
          <w:tab w:val="num" w:pos="340"/>
        </w:tabs>
        <w:ind w:left="340" w:hanging="340"/>
      </w:pPr>
      <w:rPr>
        <w:rFonts w:hint="default"/>
        <w:b/>
        <w:i w:val="0"/>
        <w:color w:val="auto"/>
        <w:sz w:val="16"/>
        <w:szCs w:val="16"/>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36">
    <w:nsid w:val="7B5D7439"/>
    <w:multiLevelType w:val="hybridMultilevel"/>
    <w:tmpl w:val="15A829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nsid w:val="7BCA3AB9"/>
    <w:multiLevelType w:val="hybridMultilevel"/>
    <w:tmpl w:val="1FA420DC"/>
    <w:lvl w:ilvl="0" w:tplc="E4F05074">
      <w:start w:val="1"/>
      <w:numFmt w:val="bullet"/>
      <w:lvlText w:val=""/>
      <w:lvlJc w:val="left"/>
      <w:pPr>
        <w:tabs>
          <w:tab w:val="num" w:pos="1004"/>
        </w:tabs>
        <w:ind w:left="1004" w:hanging="171"/>
      </w:pPr>
      <w:rPr>
        <w:rFonts w:ascii="Symbol" w:hAnsi="Symbol" w:hint="default"/>
        <w:color w:val="auto"/>
        <w:sz w:val="16"/>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nsid w:val="7C4954B1"/>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DCE2A6C"/>
    <w:multiLevelType w:val="hybridMultilevel"/>
    <w:tmpl w:val="33767DAA"/>
    <w:lvl w:ilvl="0" w:tplc="F4FAA108">
      <w:start w:val="1"/>
      <w:numFmt w:val="bullet"/>
      <w:lvlText w:val=""/>
      <w:lvlJc w:val="left"/>
      <w:pPr>
        <w:ind w:left="720" w:hanging="360"/>
      </w:pPr>
      <w:rPr>
        <w:rFonts w:ascii="Symbol" w:hAnsi="Symbol" w:cs="Symbol" w:hint="default"/>
      </w:rPr>
    </w:lvl>
    <w:lvl w:ilvl="1" w:tplc="3356E4CA" w:tentative="1">
      <w:start w:val="1"/>
      <w:numFmt w:val="bullet"/>
      <w:lvlText w:val="o"/>
      <w:lvlJc w:val="left"/>
      <w:pPr>
        <w:ind w:left="1440" w:hanging="360"/>
      </w:pPr>
      <w:rPr>
        <w:rFonts w:ascii="Courier New" w:hAnsi="Courier New" w:cs="Courier New" w:hint="default"/>
      </w:rPr>
    </w:lvl>
    <w:lvl w:ilvl="2" w:tplc="CFB4CE8A" w:tentative="1">
      <w:start w:val="1"/>
      <w:numFmt w:val="bullet"/>
      <w:lvlText w:val=""/>
      <w:lvlJc w:val="left"/>
      <w:pPr>
        <w:ind w:left="2160" w:hanging="360"/>
      </w:pPr>
      <w:rPr>
        <w:rFonts w:ascii="Wingdings" w:hAnsi="Wingdings" w:hint="default"/>
      </w:rPr>
    </w:lvl>
    <w:lvl w:ilvl="3" w:tplc="2570913C" w:tentative="1">
      <w:start w:val="1"/>
      <w:numFmt w:val="bullet"/>
      <w:lvlText w:val=""/>
      <w:lvlJc w:val="left"/>
      <w:pPr>
        <w:ind w:left="2880" w:hanging="360"/>
      </w:pPr>
      <w:rPr>
        <w:rFonts w:ascii="Symbol" w:hAnsi="Symbol" w:hint="default"/>
      </w:rPr>
    </w:lvl>
    <w:lvl w:ilvl="4" w:tplc="37682178" w:tentative="1">
      <w:start w:val="1"/>
      <w:numFmt w:val="bullet"/>
      <w:lvlText w:val="o"/>
      <w:lvlJc w:val="left"/>
      <w:pPr>
        <w:ind w:left="3600" w:hanging="360"/>
      </w:pPr>
      <w:rPr>
        <w:rFonts w:ascii="Courier New" w:hAnsi="Courier New" w:cs="Courier New" w:hint="default"/>
      </w:rPr>
    </w:lvl>
    <w:lvl w:ilvl="5" w:tplc="68889112" w:tentative="1">
      <w:start w:val="1"/>
      <w:numFmt w:val="bullet"/>
      <w:lvlText w:val=""/>
      <w:lvlJc w:val="left"/>
      <w:pPr>
        <w:ind w:left="4320" w:hanging="360"/>
      </w:pPr>
      <w:rPr>
        <w:rFonts w:ascii="Wingdings" w:hAnsi="Wingdings" w:hint="default"/>
      </w:rPr>
    </w:lvl>
    <w:lvl w:ilvl="6" w:tplc="D5468512" w:tentative="1">
      <w:start w:val="1"/>
      <w:numFmt w:val="bullet"/>
      <w:lvlText w:val=""/>
      <w:lvlJc w:val="left"/>
      <w:pPr>
        <w:ind w:left="5040" w:hanging="360"/>
      </w:pPr>
      <w:rPr>
        <w:rFonts w:ascii="Symbol" w:hAnsi="Symbol" w:hint="default"/>
      </w:rPr>
    </w:lvl>
    <w:lvl w:ilvl="7" w:tplc="AABEB2CA" w:tentative="1">
      <w:start w:val="1"/>
      <w:numFmt w:val="bullet"/>
      <w:lvlText w:val="o"/>
      <w:lvlJc w:val="left"/>
      <w:pPr>
        <w:ind w:left="5760" w:hanging="360"/>
      </w:pPr>
      <w:rPr>
        <w:rFonts w:ascii="Courier New" w:hAnsi="Courier New" w:cs="Courier New" w:hint="default"/>
      </w:rPr>
    </w:lvl>
    <w:lvl w:ilvl="8" w:tplc="87681D6A" w:tentative="1">
      <w:start w:val="1"/>
      <w:numFmt w:val="bullet"/>
      <w:lvlText w:val=""/>
      <w:lvlJc w:val="left"/>
      <w:pPr>
        <w:ind w:left="6480" w:hanging="360"/>
      </w:pPr>
      <w:rPr>
        <w:rFonts w:ascii="Wingdings" w:hAnsi="Wingdings" w:hint="default"/>
      </w:rPr>
    </w:lvl>
  </w:abstractNum>
  <w:num w:numId="1">
    <w:abstractNumId w:val="37"/>
  </w:num>
  <w:num w:numId="2">
    <w:abstractNumId w:val="22"/>
  </w:num>
  <w:num w:numId="3">
    <w:abstractNumId w:val="3"/>
  </w:num>
  <w:num w:numId="4">
    <w:abstractNumId w:val="15"/>
  </w:num>
  <w:num w:numId="5">
    <w:abstractNumId w:val="0"/>
  </w:num>
  <w:num w:numId="6">
    <w:abstractNumId w:val="34"/>
  </w:num>
  <w:num w:numId="7">
    <w:abstractNumId w:val="35"/>
  </w:num>
  <w:num w:numId="8">
    <w:abstractNumId w:val="38"/>
  </w:num>
  <w:num w:numId="9">
    <w:abstractNumId w:val="16"/>
  </w:num>
  <w:num w:numId="10">
    <w:abstractNumId w:val="19"/>
  </w:num>
  <w:num w:numId="11">
    <w:abstractNumId w:val="7"/>
  </w:num>
  <w:num w:numId="12">
    <w:abstractNumId w:val="33"/>
  </w:num>
  <w:num w:numId="13">
    <w:abstractNumId w:val="39"/>
  </w:num>
  <w:num w:numId="14">
    <w:abstractNumId w:val="8"/>
  </w:num>
  <w:num w:numId="15">
    <w:abstractNumId w:val="27"/>
  </w:num>
  <w:num w:numId="16">
    <w:abstractNumId w:val="29"/>
  </w:num>
  <w:num w:numId="17">
    <w:abstractNumId w:val="23"/>
  </w:num>
  <w:num w:numId="18">
    <w:abstractNumId w:val="28"/>
  </w:num>
  <w:num w:numId="19">
    <w:abstractNumId w:val="11"/>
  </w:num>
  <w:num w:numId="20">
    <w:abstractNumId w:val="1"/>
  </w:num>
  <w:num w:numId="21">
    <w:abstractNumId w:val="2"/>
  </w:num>
  <w:num w:numId="22">
    <w:abstractNumId w:val="21"/>
  </w:num>
  <w:num w:numId="23">
    <w:abstractNumId w:val="36"/>
  </w:num>
  <w:num w:numId="24">
    <w:abstractNumId w:val="32"/>
  </w:num>
  <w:num w:numId="25">
    <w:abstractNumId w:val="17"/>
  </w:num>
  <w:num w:numId="26">
    <w:abstractNumId w:val="4"/>
  </w:num>
  <w:num w:numId="27">
    <w:abstractNumId w:val="20"/>
  </w:num>
  <w:num w:numId="28">
    <w:abstractNumId w:val="14"/>
  </w:num>
  <w:num w:numId="29">
    <w:abstractNumId w:val="6"/>
  </w:num>
  <w:num w:numId="30">
    <w:abstractNumId w:val="25"/>
  </w:num>
  <w:num w:numId="31">
    <w:abstractNumId w:val="24"/>
  </w:num>
  <w:num w:numId="32">
    <w:abstractNumId w:val="26"/>
  </w:num>
  <w:num w:numId="33">
    <w:abstractNumId w:val="18"/>
  </w:num>
  <w:num w:numId="34">
    <w:abstractNumId w:val="12"/>
  </w:num>
  <w:num w:numId="35">
    <w:abstractNumId w:val="31"/>
  </w:num>
  <w:num w:numId="36">
    <w:abstractNumId w:val="30"/>
  </w:num>
  <w:num w:numId="37">
    <w:abstractNumId w:val="13"/>
  </w:num>
  <w:num w:numId="38">
    <w:abstractNumId w:val="10"/>
  </w:num>
  <w:num w:numId="39">
    <w:abstractNumId w:val="5"/>
  </w:num>
  <w:num w:numId="40">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2"/>
  <w:displayVerticalDrawingGridEvery w:val="2"/>
  <w:characterSpacingControl w:val="doNotCompress"/>
  <w:hdrShapeDefaults>
    <o:shapedefaults v:ext="edit" spidmax="2049" fillcolor="#ddd" stroke="f">
      <v:fill color="#ddd"/>
      <v:stroke on="f"/>
      <v:textbox inset="0,0,0,0"/>
      <o:colormru v:ext="edit" colors="#cdcdff,#ddd,#d2d2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3FF"/>
    <w:rsid w:val="000034DA"/>
    <w:rsid w:val="00003E91"/>
    <w:rsid w:val="00010B8F"/>
    <w:rsid w:val="00011A81"/>
    <w:rsid w:val="00015CBF"/>
    <w:rsid w:val="00016DFB"/>
    <w:rsid w:val="00016F96"/>
    <w:rsid w:val="00017E21"/>
    <w:rsid w:val="000207E4"/>
    <w:rsid w:val="00020912"/>
    <w:rsid w:val="000313A4"/>
    <w:rsid w:val="00032AEB"/>
    <w:rsid w:val="00033026"/>
    <w:rsid w:val="00035A5B"/>
    <w:rsid w:val="00041F9E"/>
    <w:rsid w:val="00043EF3"/>
    <w:rsid w:val="000446F5"/>
    <w:rsid w:val="00044C78"/>
    <w:rsid w:val="000616A6"/>
    <w:rsid w:val="000730D5"/>
    <w:rsid w:val="00074353"/>
    <w:rsid w:val="000760DD"/>
    <w:rsid w:val="0008008C"/>
    <w:rsid w:val="0008397C"/>
    <w:rsid w:val="00086F4C"/>
    <w:rsid w:val="000926FA"/>
    <w:rsid w:val="00092AFD"/>
    <w:rsid w:val="00093FD2"/>
    <w:rsid w:val="0009753B"/>
    <w:rsid w:val="000A04C4"/>
    <w:rsid w:val="000A15A2"/>
    <w:rsid w:val="000A7D37"/>
    <w:rsid w:val="000B246E"/>
    <w:rsid w:val="000B3EAF"/>
    <w:rsid w:val="000B6F26"/>
    <w:rsid w:val="000B78D3"/>
    <w:rsid w:val="000C2728"/>
    <w:rsid w:val="000D0AA0"/>
    <w:rsid w:val="000D23F6"/>
    <w:rsid w:val="000D3379"/>
    <w:rsid w:val="000D5287"/>
    <w:rsid w:val="000D6A0A"/>
    <w:rsid w:val="000E204C"/>
    <w:rsid w:val="000E2751"/>
    <w:rsid w:val="000E3FE8"/>
    <w:rsid w:val="000E433D"/>
    <w:rsid w:val="000E558C"/>
    <w:rsid w:val="000E6CF7"/>
    <w:rsid w:val="000E7043"/>
    <w:rsid w:val="000E7AAD"/>
    <w:rsid w:val="000F5082"/>
    <w:rsid w:val="00104D4F"/>
    <w:rsid w:val="001056E7"/>
    <w:rsid w:val="00112B6F"/>
    <w:rsid w:val="00113461"/>
    <w:rsid w:val="00115188"/>
    <w:rsid w:val="0012475D"/>
    <w:rsid w:val="00127EF7"/>
    <w:rsid w:val="001303D9"/>
    <w:rsid w:val="00135A08"/>
    <w:rsid w:val="00135B9C"/>
    <w:rsid w:val="00136082"/>
    <w:rsid w:val="00140DBA"/>
    <w:rsid w:val="00141AF1"/>
    <w:rsid w:val="001423E0"/>
    <w:rsid w:val="00146051"/>
    <w:rsid w:val="00151CC5"/>
    <w:rsid w:val="00154F9F"/>
    <w:rsid w:val="00160086"/>
    <w:rsid w:val="001606E0"/>
    <w:rsid w:val="00162531"/>
    <w:rsid w:val="00164446"/>
    <w:rsid w:val="001665EF"/>
    <w:rsid w:val="00166608"/>
    <w:rsid w:val="00171454"/>
    <w:rsid w:val="00173223"/>
    <w:rsid w:val="00174329"/>
    <w:rsid w:val="00174A8D"/>
    <w:rsid w:val="001867E2"/>
    <w:rsid w:val="00187262"/>
    <w:rsid w:val="0019112C"/>
    <w:rsid w:val="001949FA"/>
    <w:rsid w:val="0019597A"/>
    <w:rsid w:val="001B1EF0"/>
    <w:rsid w:val="001B1FE9"/>
    <w:rsid w:val="001B48F0"/>
    <w:rsid w:val="001B52AF"/>
    <w:rsid w:val="001B5B63"/>
    <w:rsid w:val="001B767F"/>
    <w:rsid w:val="001B7E46"/>
    <w:rsid w:val="001C38DF"/>
    <w:rsid w:val="001D12DA"/>
    <w:rsid w:val="001D1CCF"/>
    <w:rsid w:val="001D6FEE"/>
    <w:rsid w:val="001D7CAC"/>
    <w:rsid w:val="001E0872"/>
    <w:rsid w:val="001E2A7A"/>
    <w:rsid w:val="001E3569"/>
    <w:rsid w:val="001E4F33"/>
    <w:rsid w:val="001E7D51"/>
    <w:rsid w:val="001F1433"/>
    <w:rsid w:val="001F48E8"/>
    <w:rsid w:val="001F549D"/>
    <w:rsid w:val="001F7302"/>
    <w:rsid w:val="00200BC8"/>
    <w:rsid w:val="00202EA3"/>
    <w:rsid w:val="00202FBD"/>
    <w:rsid w:val="00206287"/>
    <w:rsid w:val="00207C1C"/>
    <w:rsid w:val="00210AF4"/>
    <w:rsid w:val="00214259"/>
    <w:rsid w:val="00214CB7"/>
    <w:rsid w:val="00215799"/>
    <w:rsid w:val="00230F79"/>
    <w:rsid w:val="00232954"/>
    <w:rsid w:val="00235AB5"/>
    <w:rsid w:val="002362B3"/>
    <w:rsid w:val="00242241"/>
    <w:rsid w:val="00250AC7"/>
    <w:rsid w:val="002510F0"/>
    <w:rsid w:val="00252E0D"/>
    <w:rsid w:val="00255EA7"/>
    <w:rsid w:val="00261E4A"/>
    <w:rsid w:val="00262E2A"/>
    <w:rsid w:val="002632E4"/>
    <w:rsid w:val="00265417"/>
    <w:rsid w:val="0027016F"/>
    <w:rsid w:val="00270BC1"/>
    <w:rsid w:val="0027232F"/>
    <w:rsid w:val="00275D38"/>
    <w:rsid w:val="0027634D"/>
    <w:rsid w:val="00281A21"/>
    <w:rsid w:val="00281ADC"/>
    <w:rsid w:val="00281B11"/>
    <w:rsid w:val="002821A2"/>
    <w:rsid w:val="0029064F"/>
    <w:rsid w:val="00293A38"/>
    <w:rsid w:val="00296B85"/>
    <w:rsid w:val="002A0B02"/>
    <w:rsid w:val="002A6AC1"/>
    <w:rsid w:val="002A7FA9"/>
    <w:rsid w:val="002B03AC"/>
    <w:rsid w:val="002C048A"/>
    <w:rsid w:val="002C455B"/>
    <w:rsid w:val="002C759D"/>
    <w:rsid w:val="002C7BE5"/>
    <w:rsid w:val="002D02DD"/>
    <w:rsid w:val="002D1441"/>
    <w:rsid w:val="002D2EA4"/>
    <w:rsid w:val="002D53CC"/>
    <w:rsid w:val="002E03D5"/>
    <w:rsid w:val="002E174F"/>
    <w:rsid w:val="002E4CD6"/>
    <w:rsid w:val="002E5194"/>
    <w:rsid w:val="002E64F0"/>
    <w:rsid w:val="002E6B9F"/>
    <w:rsid w:val="002F3A4D"/>
    <w:rsid w:val="002F417C"/>
    <w:rsid w:val="002F60D4"/>
    <w:rsid w:val="002F6522"/>
    <w:rsid w:val="003002DB"/>
    <w:rsid w:val="003006AC"/>
    <w:rsid w:val="003035DB"/>
    <w:rsid w:val="00303F35"/>
    <w:rsid w:val="00307699"/>
    <w:rsid w:val="00314059"/>
    <w:rsid w:val="00315F82"/>
    <w:rsid w:val="00320E83"/>
    <w:rsid w:val="00321324"/>
    <w:rsid w:val="003229C1"/>
    <w:rsid w:val="00326EE0"/>
    <w:rsid w:val="00331BFA"/>
    <w:rsid w:val="003342AC"/>
    <w:rsid w:val="00340AE7"/>
    <w:rsid w:val="00342ACC"/>
    <w:rsid w:val="00342E28"/>
    <w:rsid w:val="00343486"/>
    <w:rsid w:val="00345A76"/>
    <w:rsid w:val="00345F2F"/>
    <w:rsid w:val="00351123"/>
    <w:rsid w:val="003519BE"/>
    <w:rsid w:val="00353065"/>
    <w:rsid w:val="00355987"/>
    <w:rsid w:val="00357FF4"/>
    <w:rsid w:val="003637F0"/>
    <w:rsid w:val="00364D30"/>
    <w:rsid w:val="003666FB"/>
    <w:rsid w:val="00367A7C"/>
    <w:rsid w:val="0037199F"/>
    <w:rsid w:val="00372DC2"/>
    <w:rsid w:val="003757E4"/>
    <w:rsid w:val="00383E12"/>
    <w:rsid w:val="00387CDC"/>
    <w:rsid w:val="00390F82"/>
    <w:rsid w:val="00391374"/>
    <w:rsid w:val="003924E0"/>
    <w:rsid w:val="0039315D"/>
    <w:rsid w:val="00394373"/>
    <w:rsid w:val="003968EC"/>
    <w:rsid w:val="00397306"/>
    <w:rsid w:val="003A596F"/>
    <w:rsid w:val="003A7498"/>
    <w:rsid w:val="003B0B79"/>
    <w:rsid w:val="003B236C"/>
    <w:rsid w:val="003B390B"/>
    <w:rsid w:val="003C66B1"/>
    <w:rsid w:val="003C751F"/>
    <w:rsid w:val="003D145E"/>
    <w:rsid w:val="003D2A57"/>
    <w:rsid w:val="003D2D64"/>
    <w:rsid w:val="003D76A5"/>
    <w:rsid w:val="003D7FE8"/>
    <w:rsid w:val="003E3D48"/>
    <w:rsid w:val="003E6084"/>
    <w:rsid w:val="003E6D8B"/>
    <w:rsid w:val="003E73E1"/>
    <w:rsid w:val="003F2E98"/>
    <w:rsid w:val="003F4111"/>
    <w:rsid w:val="003F5632"/>
    <w:rsid w:val="003F684D"/>
    <w:rsid w:val="003F6B80"/>
    <w:rsid w:val="003F7B11"/>
    <w:rsid w:val="00407491"/>
    <w:rsid w:val="00414C7F"/>
    <w:rsid w:val="004163D7"/>
    <w:rsid w:val="00416AE7"/>
    <w:rsid w:val="004177DF"/>
    <w:rsid w:val="00423A5B"/>
    <w:rsid w:val="0042433C"/>
    <w:rsid w:val="004254A2"/>
    <w:rsid w:val="00431DB4"/>
    <w:rsid w:val="00434290"/>
    <w:rsid w:val="004349D7"/>
    <w:rsid w:val="00435A5C"/>
    <w:rsid w:val="0043603D"/>
    <w:rsid w:val="00440621"/>
    <w:rsid w:val="004500E7"/>
    <w:rsid w:val="004501B4"/>
    <w:rsid w:val="00451A66"/>
    <w:rsid w:val="00453C66"/>
    <w:rsid w:val="004577C3"/>
    <w:rsid w:val="00460570"/>
    <w:rsid w:val="004607D5"/>
    <w:rsid w:val="00460B58"/>
    <w:rsid w:val="00462D55"/>
    <w:rsid w:val="0046504D"/>
    <w:rsid w:val="004666D8"/>
    <w:rsid w:val="004670A5"/>
    <w:rsid w:val="004707E5"/>
    <w:rsid w:val="00482DA6"/>
    <w:rsid w:val="00483CA7"/>
    <w:rsid w:val="00486768"/>
    <w:rsid w:val="00486C92"/>
    <w:rsid w:val="004874AA"/>
    <w:rsid w:val="004959A3"/>
    <w:rsid w:val="00497748"/>
    <w:rsid w:val="004A3091"/>
    <w:rsid w:val="004A5070"/>
    <w:rsid w:val="004B32F8"/>
    <w:rsid w:val="004B33B6"/>
    <w:rsid w:val="004B3971"/>
    <w:rsid w:val="004B53DA"/>
    <w:rsid w:val="004B5E13"/>
    <w:rsid w:val="004C0951"/>
    <w:rsid w:val="004C2139"/>
    <w:rsid w:val="004C5DB4"/>
    <w:rsid w:val="004C5ED6"/>
    <w:rsid w:val="004C5EFD"/>
    <w:rsid w:val="004C5FA0"/>
    <w:rsid w:val="004D1B00"/>
    <w:rsid w:val="004D35FA"/>
    <w:rsid w:val="004D3F58"/>
    <w:rsid w:val="004D502C"/>
    <w:rsid w:val="004D65BC"/>
    <w:rsid w:val="004E5DFA"/>
    <w:rsid w:val="004E6FB0"/>
    <w:rsid w:val="004F3682"/>
    <w:rsid w:val="00502E50"/>
    <w:rsid w:val="0051452B"/>
    <w:rsid w:val="0052257C"/>
    <w:rsid w:val="00530B19"/>
    <w:rsid w:val="005332CA"/>
    <w:rsid w:val="00534B24"/>
    <w:rsid w:val="00537C06"/>
    <w:rsid w:val="00540B9D"/>
    <w:rsid w:val="00543B93"/>
    <w:rsid w:val="00547386"/>
    <w:rsid w:val="00552D3B"/>
    <w:rsid w:val="005551CD"/>
    <w:rsid w:val="00565B3E"/>
    <w:rsid w:val="0056605D"/>
    <w:rsid w:val="00566361"/>
    <w:rsid w:val="0057319F"/>
    <w:rsid w:val="00581EE1"/>
    <w:rsid w:val="00585959"/>
    <w:rsid w:val="005867BF"/>
    <w:rsid w:val="00593E6F"/>
    <w:rsid w:val="005968F9"/>
    <w:rsid w:val="005979B8"/>
    <w:rsid w:val="005A1888"/>
    <w:rsid w:val="005B01BE"/>
    <w:rsid w:val="005B2314"/>
    <w:rsid w:val="005B7301"/>
    <w:rsid w:val="005C202E"/>
    <w:rsid w:val="005C264B"/>
    <w:rsid w:val="005C6CD2"/>
    <w:rsid w:val="005C716E"/>
    <w:rsid w:val="005D3BB2"/>
    <w:rsid w:val="005D5E26"/>
    <w:rsid w:val="005E0C3C"/>
    <w:rsid w:val="005E609C"/>
    <w:rsid w:val="005E70B6"/>
    <w:rsid w:val="005F0C18"/>
    <w:rsid w:val="005F0DD6"/>
    <w:rsid w:val="005F0FF6"/>
    <w:rsid w:val="005F2B3B"/>
    <w:rsid w:val="005F52BC"/>
    <w:rsid w:val="005F5573"/>
    <w:rsid w:val="005F7F7D"/>
    <w:rsid w:val="00602926"/>
    <w:rsid w:val="00602BEC"/>
    <w:rsid w:val="00607914"/>
    <w:rsid w:val="0061218A"/>
    <w:rsid w:val="00613F14"/>
    <w:rsid w:val="006141DB"/>
    <w:rsid w:val="00614F98"/>
    <w:rsid w:val="00615E1B"/>
    <w:rsid w:val="0062062C"/>
    <w:rsid w:val="00623DF7"/>
    <w:rsid w:val="00624D5D"/>
    <w:rsid w:val="00626BA4"/>
    <w:rsid w:val="00626FE1"/>
    <w:rsid w:val="00631513"/>
    <w:rsid w:val="0063233E"/>
    <w:rsid w:val="00637B5D"/>
    <w:rsid w:val="00640419"/>
    <w:rsid w:val="0064369B"/>
    <w:rsid w:val="00644E6B"/>
    <w:rsid w:val="0064557F"/>
    <w:rsid w:val="0065008A"/>
    <w:rsid w:val="006515E5"/>
    <w:rsid w:val="006518C5"/>
    <w:rsid w:val="00652ADB"/>
    <w:rsid w:val="00655B7B"/>
    <w:rsid w:val="00655FB8"/>
    <w:rsid w:val="00661348"/>
    <w:rsid w:val="0066272B"/>
    <w:rsid w:val="0066314D"/>
    <w:rsid w:val="00664426"/>
    <w:rsid w:val="006670DD"/>
    <w:rsid w:val="0066745B"/>
    <w:rsid w:val="006738C2"/>
    <w:rsid w:val="006751B3"/>
    <w:rsid w:val="0067656F"/>
    <w:rsid w:val="0067744E"/>
    <w:rsid w:val="00677E74"/>
    <w:rsid w:val="00681F53"/>
    <w:rsid w:val="006822A9"/>
    <w:rsid w:val="0068329A"/>
    <w:rsid w:val="00685107"/>
    <w:rsid w:val="006854FD"/>
    <w:rsid w:val="00685C36"/>
    <w:rsid w:val="00685D4C"/>
    <w:rsid w:val="00687E93"/>
    <w:rsid w:val="0069046B"/>
    <w:rsid w:val="00691BFE"/>
    <w:rsid w:val="0069255F"/>
    <w:rsid w:val="00695304"/>
    <w:rsid w:val="006959C4"/>
    <w:rsid w:val="00697DFC"/>
    <w:rsid w:val="006A0BC4"/>
    <w:rsid w:val="006B17D0"/>
    <w:rsid w:val="006B20D5"/>
    <w:rsid w:val="006B2780"/>
    <w:rsid w:val="006B2F78"/>
    <w:rsid w:val="006B2F97"/>
    <w:rsid w:val="006B76B8"/>
    <w:rsid w:val="006C333D"/>
    <w:rsid w:val="006C3451"/>
    <w:rsid w:val="006D4180"/>
    <w:rsid w:val="006D64FA"/>
    <w:rsid w:val="006D6825"/>
    <w:rsid w:val="006D7E04"/>
    <w:rsid w:val="006E24D8"/>
    <w:rsid w:val="006E2ABA"/>
    <w:rsid w:val="006E3DF9"/>
    <w:rsid w:val="006E5318"/>
    <w:rsid w:val="006E5BA8"/>
    <w:rsid w:val="006E6954"/>
    <w:rsid w:val="006E6C3E"/>
    <w:rsid w:val="006F7DCD"/>
    <w:rsid w:val="007012C1"/>
    <w:rsid w:val="00702E44"/>
    <w:rsid w:val="00702ECE"/>
    <w:rsid w:val="00704215"/>
    <w:rsid w:val="00713F99"/>
    <w:rsid w:val="0071418F"/>
    <w:rsid w:val="007159B2"/>
    <w:rsid w:val="00720369"/>
    <w:rsid w:val="00720FB0"/>
    <w:rsid w:val="00721A4C"/>
    <w:rsid w:val="00724224"/>
    <w:rsid w:val="00725B92"/>
    <w:rsid w:val="00731394"/>
    <w:rsid w:val="00735143"/>
    <w:rsid w:val="0073603B"/>
    <w:rsid w:val="00741CF3"/>
    <w:rsid w:val="007458F3"/>
    <w:rsid w:val="00747198"/>
    <w:rsid w:val="0074782B"/>
    <w:rsid w:val="00751321"/>
    <w:rsid w:val="00752802"/>
    <w:rsid w:val="00752F1B"/>
    <w:rsid w:val="00761D34"/>
    <w:rsid w:val="00761DE7"/>
    <w:rsid w:val="00770584"/>
    <w:rsid w:val="007715F0"/>
    <w:rsid w:val="007733E1"/>
    <w:rsid w:val="00773C19"/>
    <w:rsid w:val="00773D6A"/>
    <w:rsid w:val="007754E9"/>
    <w:rsid w:val="00777EF5"/>
    <w:rsid w:val="0078323E"/>
    <w:rsid w:val="00783363"/>
    <w:rsid w:val="0078399C"/>
    <w:rsid w:val="007849C7"/>
    <w:rsid w:val="007864A8"/>
    <w:rsid w:val="007908F7"/>
    <w:rsid w:val="00791133"/>
    <w:rsid w:val="00791C36"/>
    <w:rsid w:val="00791DC0"/>
    <w:rsid w:val="0079625E"/>
    <w:rsid w:val="00797B89"/>
    <w:rsid w:val="00797C6F"/>
    <w:rsid w:val="007A1438"/>
    <w:rsid w:val="007A7588"/>
    <w:rsid w:val="007B20CB"/>
    <w:rsid w:val="007B2F60"/>
    <w:rsid w:val="007C3CCB"/>
    <w:rsid w:val="007C4590"/>
    <w:rsid w:val="007D10E1"/>
    <w:rsid w:val="007D3203"/>
    <w:rsid w:val="007D4DAA"/>
    <w:rsid w:val="007D616F"/>
    <w:rsid w:val="007E02EF"/>
    <w:rsid w:val="007F18D8"/>
    <w:rsid w:val="007F26FC"/>
    <w:rsid w:val="007F4B2E"/>
    <w:rsid w:val="007F5D86"/>
    <w:rsid w:val="007F7371"/>
    <w:rsid w:val="0080251F"/>
    <w:rsid w:val="00817C0F"/>
    <w:rsid w:val="008217B1"/>
    <w:rsid w:val="00821BC1"/>
    <w:rsid w:val="00822416"/>
    <w:rsid w:val="00823D16"/>
    <w:rsid w:val="008269DC"/>
    <w:rsid w:val="008343D9"/>
    <w:rsid w:val="008353FC"/>
    <w:rsid w:val="00835C4F"/>
    <w:rsid w:val="00835F01"/>
    <w:rsid w:val="00837777"/>
    <w:rsid w:val="00837D5F"/>
    <w:rsid w:val="008411AC"/>
    <w:rsid w:val="008436A0"/>
    <w:rsid w:val="00845002"/>
    <w:rsid w:val="0084503C"/>
    <w:rsid w:val="0084684A"/>
    <w:rsid w:val="008468D2"/>
    <w:rsid w:val="00851509"/>
    <w:rsid w:val="0085240B"/>
    <w:rsid w:val="00861D55"/>
    <w:rsid w:val="008623C1"/>
    <w:rsid w:val="00863B6E"/>
    <w:rsid w:val="00865AAC"/>
    <w:rsid w:val="008728AC"/>
    <w:rsid w:val="008731ED"/>
    <w:rsid w:val="008770D8"/>
    <w:rsid w:val="00881CB4"/>
    <w:rsid w:val="0088266A"/>
    <w:rsid w:val="008830CF"/>
    <w:rsid w:val="00884CD6"/>
    <w:rsid w:val="008853E0"/>
    <w:rsid w:val="00885BE7"/>
    <w:rsid w:val="0088676B"/>
    <w:rsid w:val="00887539"/>
    <w:rsid w:val="008928A1"/>
    <w:rsid w:val="008A36F9"/>
    <w:rsid w:val="008A4094"/>
    <w:rsid w:val="008A51A5"/>
    <w:rsid w:val="008B0D14"/>
    <w:rsid w:val="008B17FA"/>
    <w:rsid w:val="008B1C77"/>
    <w:rsid w:val="008B22A1"/>
    <w:rsid w:val="008B46F4"/>
    <w:rsid w:val="008B6BC8"/>
    <w:rsid w:val="008B6C5B"/>
    <w:rsid w:val="008C39CF"/>
    <w:rsid w:val="008C4287"/>
    <w:rsid w:val="008C79B6"/>
    <w:rsid w:val="008C7BCB"/>
    <w:rsid w:val="008D0B8A"/>
    <w:rsid w:val="008D3FCD"/>
    <w:rsid w:val="008E4319"/>
    <w:rsid w:val="008E77AB"/>
    <w:rsid w:val="008E77EE"/>
    <w:rsid w:val="008F7330"/>
    <w:rsid w:val="00902A94"/>
    <w:rsid w:val="0090441D"/>
    <w:rsid w:val="00905901"/>
    <w:rsid w:val="00911C1E"/>
    <w:rsid w:val="00911DA5"/>
    <w:rsid w:val="009120C3"/>
    <w:rsid w:val="009124C8"/>
    <w:rsid w:val="00912F95"/>
    <w:rsid w:val="00913E77"/>
    <w:rsid w:val="0091724A"/>
    <w:rsid w:val="00926FB9"/>
    <w:rsid w:val="00930C66"/>
    <w:rsid w:val="009321F4"/>
    <w:rsid w:val="0093226C"/>
    <w:rsid w:val="009331EB"/>
    <w:rsid w:val="009332AC"/>
    <w:rsid w:val="00934340"/>
    <w:rsid w:val="00935E99"/>
    <w:rsid w:val="00937AC3"/>
    <w:rsid w:val="00946947"/>
    <w:rsid w:val="00946CE7"/>
    <w:rsid w:val="00962A6D"/>
    <w:rsid w:val="00965E46"/>
    <w:rsid w:val="00966B04"/>
    <w:rsid w:val="00967E73"/>
    <w:rsid w:val="009715F3"/>
    <w:rsid w:val="00975C10"/>
    <w:rsid w:val="009773D9"/>
    <w:rsid w:val="00981509"/>
    <w:rsid w:val="009847E0"/>
    <w:rsid w:val="00985256"/>
    <w:rsid w:val="00987E6E"/>
    <w:rsid w:val="00990F3E"/>
    <w:rsid w:val="00991B29"/>
    <w:rsid w:val="00991EDF"/>
    <w:rsid w:val="009921FF"/>
    <w:rsid w:val="00994654"/>
    <w:rsid w:val="00996A07"/>
    <w:rsid w:val="00997396"/>
    <w:rsid w:val="009A7EC5"/>
    <w:rsid w:val="009B0639"/>
    <w:rsid w:val="009B0AB7"/>
    <w:rsid w:val="009B1725"/>
    <w:rsid w:val="009B228E"/>
    <w:rsid w:val="009B7910"/>
    <w:rsid w:val="009C1981"/>
    <w:rsid w:val="009C1CE8"/>
    <w:rsid w:val="009C3C2B"/>
    <w:rsid w:val="009C71CE"/>
    <w:rsid w:val="009C7F80"/>
    <w:rsid w:val="009D103B"/>
    <w:rsid w:val="009D5F73"/>
    <w:rsid w:val="009D6210"/>
    <w:rsid w:val="009F142B"/>
    <w:rsid w:val="009F198F"/>
    <w:rsid w:val="009F1E32"/>
    <w:rsid w:val="009F5BA3"/>
    <w:rsid w:val="009F7CCA"/>
    <w:rsid w:val="00A02536"/>
    <w:rsid w:val="00A02E43"/>
    <w:rsid w:val="00A0362C"/>
    <w:rsid w:val="00A05B6C"/>
    <w:rsid w:val="00A10993"/>
    <w:rsid w:val="00A11421"/>
    <w:rsid w:val="00A23C29"/>
    <w:rsid w:val="00A24465"/>
    <w:rsid w:val="00A24948"/>
    <w:rsid w:val="00A25A1B"/>
    <w:rsid w:val="00A25E31"/>
    <w:rsid w:val="00A30100"/>
    <w:rsid w:val="00A32065"/>
    <w:rsid w:val="00A334C1"/>
    <w:rsid w:val="00A441DC"/>
    <w:rsid w:val="00A44F79"/>
    <w:rsid w:val="00A47D6C"/>
    <w:rsid w:val="00A50562"/>
    <w:rsid w:val="00A509E8"/>
    <w:rsid w:val="00A517E6"/>
    <w:rsid w:val="00A5311A"/>
    <w:rsid w:val="00A53139"/>
    <w:rsid w:val="00A54C70"/>
    <w:rsid w:val="00A55767"/>
    <w:rsid w:val="00A56B18"/>
    <w:rsid w:val="00A60C7E"/>
    <w:rsid w:val="00A6331B"/>
    <w:rsid w:val="00A66C84"/>
    <w:rsid w:val="00A67473"/>
    <w:rsid w:val="00A67EE9"/>
    <w:rsid w:val="00A71AB1"/>
    <w:rsid w:val="00A7666E"/>
    <w:rsid w:val="00A8179A"/>
    <w:rsid w:val="00A8778D"/>
    <w:rsid w:val="00A95573"/>
    <w:rsid w:val="00A95A57"/>
    <w:rsid w:val="00A96DFE"/>
    <w:rsid w:val="00A97778"/>
    <w:rsid w:val="00A97918"/>
    <w:rsid w:val="00AA0CB0"/>
    <w:rsid w:val="00AB31E9"/>
    <w:rsid w:val="00AC1704"/>
    <w:rsid w:val="00AC374B"/>
    <w:rsid w:val="00AC5447"/>
    <w:rsid w:val="00AD3B35"/>
    <w:rsid w:val="00AD3BF7"/>
    <w:rsid w:val="00AD7BDA"/>
    <w:rsid w:val="00AE0836"/>
    <w:rsid w:val="00AE5E83"/>
    <w:rsid w:val="00AF12C9"/>
    <w:rsid w:val="00AF7019"/>
    <w:rsid w:val="00AF7359"/>
    <w:rsid w:val="00B00FFF"/>
    <w:rsid w:val="00B02F0D"/>
    <w:rsid w:val="00B05EA5"/>
    <w:rsid w:val="00B10020"/>
    <w:rsid w:val="00B11EAA"/>
    <w:rsid w:val="00B12142"/>
    <w:rsid w:val="00B13597"/>
    <w:rsid w:val="00B1459E"/>
    <w:rsid w:val="00B20858"/>
    <w:rsid w:val="00B21E38"/>
    <w:rsid w:val="00B2382C"/>
    <w:rsid w:val="00B446C9"/>
    <w:rsid w:val="00B47E88"/>
    <w:rsid w:val="00B520F0"/>
    <w:rsid w:val="00B52E75"/>
    <w:rsid w:val="00B52F9D"/>
    <w:rsid w:val="00B53D36"/>
    <w:rsid w:val="00B61282"/>
    <w:rsid w:val="00B617EC"/>
    <w:rsid w:val="00B61884"/>
    <w:rsid w:val="00B61BCF"/>
    <w:rsid w:val="00B62F87"/>
    <w:rsid w:val="00B7630B"/>
    <w:rsid w:val="00B76AA7"/>
    <w:rsid w:val="00B8097D"/>
    <w:rsid w:val="00B8129A"/>
    <w:rsid w:val="00B81A70"/>
    <w:rsid w:val="00B83746"/>
    <w:rsid w:val="00B84126"/>
    <w:rsid w:val="00B8484C"/>
    <w:rsid w:val="00B84FB2"/>
    <w:rsid w:val="00B85C6A"/>
    <w:rsid w:val="00B85DE5"/>
    <w:rsid w:val="00BA0CDB"/>
    <w:rsid w:val="00BA0D5B"/>
    <w:rsid w:val="00BA1216"/>
    <w:rsid w:val="00BA2415"/>
    <w:rsid w:val="00BA2B8A"/>
    <w:rsid w:val="00BA3905"/>
    <w:rsid w:val="00BB1BE2"/>
    <w:rsid w:val="00BB5A15"/>
    <w:rsid w:val="00BB61E6"/>
    <w:rsid w:val="00BB6A6D"/>
    <w:rsid w:val="00BB7276"/>
    <w:rsid w:val="00BB7D8B"/>
    <w:rsid w:val="00BC090C"/>
    <w:rsid w:val="00BC3166"/>
    <w:rsid w:val="00BC7640"/>
    <w:rsid w:val="00BD03C6"/>
    <w:rsid w:val="00BD1D75"/>
    <w:rsid w:val="00BD21D4"/>
    <w:rsid w:val="00BD3045"/>
    <w:rsid w:val="00BF10E8"/>
    <w:rsid w:val="00BF351C"/>
    <w:rsid w:val="00BF4261"/>
    <w:rsid w:val="00BF4C70"/>
    <w:rsid w:val="00BF4ECE"/>
    <w:rsid w:val="00C02573"/>
    <w:rsid w:val="00C06B42"/>
    <w:rsid w:val="00C14825"/>
    <w:rsid w:val="00C16B5F"/>
    <w:rsid w:val="00C22700"/>
    <w:rsid w:val="00C2381D"/>
    <w:rsid w:val="00C24193"/>
    <w:rsid w:val="00C277D6"/>
    <w:rsid w:val="00C34EE2"/>
    <w:rsid w:val="00C362B5"/>
    <w:rsid w:val="00C4065E"/>
    <w:rsid w:val="00C407DA"/>
    <w:rsid w:val="00C41D94"/>
    <w:rsid w:val="00C4767D"/>
    <w:rsid w:val="00C532D2"/>
    <w:rsid w:val="00C552E9"/>
    <w:rsid w:val="00C557DC"/>
    <w:rsid w:val="00C5753E"/>
    <w:rsid w:val="00C62213"/>
    <w:rsid w:val="00C625CE"/>
    <w:rsid w:val="00C6478D"/>
    <w:rsid w:val="00C67D5A"/>
    <w:rsid w:val="00C720FD"/>
    <w:rsid w:val="00C73035"/>
    <w:rsid w:val="00C74D75"/>
    <w:rsid w:val="00C76865"/>
    <w:rsid w:val="00C90ECE"/>
    <w:rsid w:val="00C91210"/>
    <w:rsid w:val="00C965BC"/>
    <w:rsid w:val="00CA0180"/>
    <w:rsid w:val="00CA27C8"/>
    <w:rsid w:val="00CB0262"/>
    <w:rsid w:val="00CB73FF"/>
    <w:rsid w:val="00CB7B8E"/>
    <w:rsid w:val="00CB7CD6"/>
    <w:rsid w:val="00CC12D9"/>
    <w:rsid w:val="00CC4839"/>
    <w:rsid w:val="00CC48F8"/>
    <w:rsid w:val="00CC57AC"/>
    <w:rsid w:val="00CD09E5"/>
    <w:rsid w:val="00CD0E5D"/>
    <w:rsid w:val="00CD1F13"/>
    <w:rsid w:val="00CD3A3E"/>
    <w:rsid w:val="00CD4B9E"/>
    <w:rsid w:val="00CD53D4"/>
    <w:rsid w:val="00CD6F89"/>
    <w:rsid w:val="00CE5D97"/>
    <w:rsid w:val="00CE7092"/>
    <w:rsid w:val="00CF233F"/>
    <w:rsid w:val="00D05A2E"/>
    <w:rsid w:val="00D06C15"/>
    <w:rsid w:val="00D100F4"/>
    <w:rsid w:val="00D13658"/>
    <w:rsid w:val="00D14E46"/>
    <w:rsid w:val="00D16697"/>
    <w:rsid w:val="00D176C9"/>
    <w:rsid w:val="00D176EB"/>
    <w:rsid w:val="00D2207B"/>
    <w:rsid w:val="00D260C0"/>
    <w:rsid w:val="00D316B1"/>
    <w:rsid w:val="00D317B7"/>
    <w:rsid w:val="00D32B72"/>
    <w:rsid w:val="00D40B37"/>
    <w:rsid w:val="00D42920"/>
    <w:rsid w:val="00D454E3"/>
    <w:rsid w:val="00D46DC5"/>
    <w:rsid w:val="00D47223"/>
    <w:rsid w:val="00D51743"/>
    <w:rsid w:val="00D52889"/>
    <w:rsid w:val="00D540C2"/>
    <w:rsid w:val="00D5447C"/>
    <w:rsid w:val="00D551C2"/>
    <w:rsid w:val="00D56225"/>
    <w:rsid w:val="00D57015"/>
    <w:rsid w:val="00D65410"/>
    <w:rsid w:val="00D66906"/>
    <w:rsid w:val="00D718E0"/>
    <w:rsid w:val="00D71E99"/>
    <w:rsid w:val="00D75CA7"/>
    <w:rsid w:val="00D75EC2"/>
    <w:rsid w:val="00D76451"/>
    <w:rsid w:val="00D806A4"/>
    <w:rsid w:val="00D807CD"/>
    <w:rsid w:val="00D81092"/>
    <w:rsid w:val="00D82332"/>
    <w:rsid w:val="00D82403"/>
    <w:rsid w:val="00D855AD"/>
    <w:rsid w:val="00D9168C"/>
    <w:rsid w:val="00D93EE6"/>
    <w:rsid w:val="00D94DE2"/>
    <w:rsid w:val="00DA6D2C"/>
    <w:rsid w:val="00DB0721"/>
    <w:rsid w:val="00DB247B"/>
    <w:rsid w:val="00DB3B4A"/>
    <w:rsid w:val="00DB6B1A"/>
    <w:rsid w:val="00DC3602"/>
    <w:rsid w:val="00DD70BD"/>
    <w:rsid w:val="00DE25A0"/>
    <w:rsid w:val="00DE25F3"/>
    <w:rsid w:val="00DE2AE7"/>
    <w:rsid w:val="00DE3133"/>
    <w:rsid w:val="00DE4146"/>
    <w:rsid w:val="00DE6D27"/>
    <w:rsid w:val="00DE7D3B"/>
    <w:rsid w:val="00DF65D4"/>
    <w:rsid w:val="00E00113"/>
    <w:rsid w:val="00E005ED"/>
    <w:rsid w:val="00E0287E"/>
    <w:rsid w:val="00E02F6C"/>
    <w:rsid w:val="00E071A4"/>
    <w:rsid w:val="00E11B55"/>
    <w:rsid w:val="00E20945"/>
    <w:rsid w:val="00E21125"/>
    <w:rsid w:val="00E23AD5"/>
    <w:rsid w:val="00E25EF8"/>
    <w:rsid w:val="00E265F3"/>
    <w:rsid w:val="00E277C5"/>
    <w:rsid w:val="00E27FD0"/>
    <w:rsid w:val="00E32F41"/>
    <w:rsid w:val="00E375AB"/>
    <w:rsid w:val="00E411E1"/>
    <w:rsid w:val="00E41257"/>
    <w:rsid w:val="00E47B7E"/>
    <w:rsid w:val="00E47B85"/>
    <w:rsid w:val="00E53C1A"/>
    <w:rsid w:val="00E54F54"/>
    <w:rsid w:val="00E57DEB"/>
    <w:rsid w:val="00E62C42"/>
    <w:rsid w:val="00E66ECF"/>
    <w:rsid w:val="00E70497"/>
    <w:rsid w:val="00E70695"/>
    <w:rsid w:val="00E711A1"/>
    <w:rsid w:val="00E7187E"/>
    <w:rsid w:val="00E73252"/>
    <w:rsid w:val="00E76364"/>
    <w:rsid w:val="00E828B1"/>
    <w:rsid w:val="00E82C4A"/>
    <w:rsid w:val="00E82D23"/>
    <w:rsid w:val="00E87DB3"/>
    <w:rsid w:val="00E9322C"/>
    <w:rsid w:val="00E9327F"/>
    <w:rsid w:val="00E936F5"/>
    <w:rsid w:val="00E9637B"/>
    <w:rsid w:val="00E96A19"/>
    <w:rsid w:val="00E979D2"/>
    <w:rsid w:val="00E97E84"/>
    <w:rsid w:val="00EA09C4"/>
    <w:rsid w:val="00EA1B5F"/>
    <w:rsid w:val="00EA1E8F"/>
    <w:rsid w:val="00EA1EAB"/>
    <w:rsid w:val="00EA25FA"/>
    <w:rsid w:val="00EA79D5"/>
    <w:rsid w:val="00EB0D02"/>
    <w:rsid w:val="00EC4819"/>
    <w:rsid w:val="00EC6B2C"/>
    <w:rsid w:val="00ED003B"/>
    <w:rsid w:val="00ED0152"/>
    <w:rsid w:val="00ED46B4"/>
    <w:rsid w:val="00EE3094"/>
    <w:rsid w:val="00EE71D5"/>
    <w:rsid w:val="00EF1095"/>
    <w:rsid w:val="00EF1941"/>
    <w:rsid w:val="00EF1BEE"/>
    <w:rsid w:val="00F03145"/>
    <w:rsid w:val="00F11742"/>
    <w:rsid w:val="00F12EAA"/>
    <w:rsid w:val="00F140E8"/>
    <w:rsid w:val="00F21BC7"/>
    <w:rsid w:val="00F22736"/>
    <w:rsid w:val="00F23D83"/>
    <w:rsid w:val="00F24024"/>
    <w:rsid w:val="00F251BF"/>
    <w:rsid w:val="00F276AD"/>
    <w:rsid w:val="00F34885"/>
    <w:rsid w:val="00F351CF"/>
    <w:rsid w:val="00F401C7"/>
    <w:rsid w:val="00F412A9"/>
    <w:rsid w:val="00F41769"/>
    <w:rsid w:val="00F418D3"/>
    <w:rsid w:val="00F43B63"/>
    <w:rsid w:val="00F44302"/>
    <w:rsid w:val="00F44D60"/>
    <w:rsid w:val="00F45D26"/>
    <w:rsid w:val="00F51A16"/>
    <w:rsid w:val="00F51C25"/>
    <w:rsid w:val="00F53377"/>
    <w:rsid w:val="00F54CB3"/>
    <w:rsid w:val="00F553D9"/>
    <w:rsid w:val="00F5546B"/>
    <w:rsid w:val="00F604FB"/>
    <w:rsid w:val="00F60DC4"/>
    <w:rsid w:val="00F61175"/>
    <w:rsid w:val="00F63FBD"/>
    <w:rsid w:val="00F64CE4"/>
    <w:rsid w:val="00F6787F"/>
    <w:rsid w:val="00F705EA"/>
    <w:rsid w:val="00F73192"/>
    <w:rsid w:val="00F732AE"/>
    <w:rsid w:val="00F75DA9"/>
    <w:rsid w:val="00F77B63"/>
    <w:rsid w:val="00F813B4"/>
    <w:rsid w:val="00F8147C"/>
    <w:rsid w:val="00F82B9F"/>
    <w:rsid w:val="00F8542A"/>
    <w:rsid w:val="00F8689C"/>
    <w:rsid w:val="00F86C73"/>
    <w:rsid w:val="00F91F0C"/>
    <w:rsid w:val="00F95B40"/>
    <w:rsid w:val="00F95D96"/>
    <w:rsid w:val="00F97030"/>
    <w:rsid w:val="00F97F8D"/>
    <w:rsid w:val="00FA1E62"/>
    <w:rsid w:val="00FA1FA3"/>
    <w:rsid w:val="00FA3EB5"/>
    <w:rsid w:val="00FA494B"/>
    <w:rsid w:val="00FA7805"/>
    <w:rsid w:val="00FB297E"/>
    <w:rsid w:val="00FB29A3"/>
    <w:rsid w:val="00FB2B57"/>
    <w:rsid w:val="00FB6F1F"/>
    <w:rsid w:val="00FB7211"/>
    <w:rsid w:val="00FC0064"/>
    <w:rsid w:val="00FC2671"/>
    <w:rsid w:val="00FC288D"/>
    <w:rsid w:val="00FC3BA5"/>
    <w:rsid w:val="00FC3FD6"/>
    <w:rsid w:val="00FC6190"/>
    <w:rsid w:val="00FC734E"/>
    <w:rsid w:val="00FC79D2"/>
    <w:rsid w:val="00FD3E0B"/>
    <w:rsid w:val="00FE0854"/>
    <w:rsid w:val="00FE0A07"/>
    <w:rsid w:val="00FE0FE9"/>
    <w:rsid w:val="00FE2107"/>
    <w:rsid w:val="00FE4464"/>
    <w:rsid w:val="00FE52C1"/>
    <w:rsid w:val="00FF057B"/>
    <w:rsid w:val="00FF21D9"/>
    <w:rsid w:val="00FF234A"/>
    <w:rsid w:val="00FF35FD"/>
    <w:rsid w:val="00FF375E"/>
    <w:rsid w:val="00FF4F6A"/>
    <w:rsid w:val="00FF5C0A"/>
    <w:rsid w:val="00FF6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ddd" stroke="f">
      <v:fill color="#ddd"/>
      <v:stroke on="f"/>
      <v:textbox inset="0,0,0,0"/>
      <o:colormru v:ext="edit" colors="#cdcdff,#ddd,#d2d2ff"/>
    </o:shapedefaults>
    <o:shapelayout v:ext="edit">
      <o:idmap v:ext="edit" data="1"/>
    </o:shapelayout>
  </w:shapeDefaults>
  <w:decimalSymbol w:val="."/>
  <w:listSeparator w:val=","/>
  <w15:docId w15:val="{ACF43C3D-4F39-4324-92F4-1B0B81837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3F99"/>
    <w:rPr>
      <w:rFonts w:ascii="Arial" w:hAnsi="Arial"/>
      <w:szCs w:val="24"/>
      <w:lang w:val="en-ZA"/>
    </w:rPr>
  </w:style>
  <w:style w:type="paragraph" w:styleId="Heading1">
    <w:name w:val="heading 1"/>
    <w:basedOn w:val="Normal"/>
    <w:next w:val="Normal"/>
    <w:qFormat/>
    <w:rsid w:val="00685107"/>
    <w:pPr>
      <w:keepNext/>
      <w:spacing w:before="240" w:after="60"/>
      <w:outlineLvl w:val="0"/>
    </w:pPr>
    <w:rPr>
      <w:rFonts w:cs="Arial"/>
      <w:b/>
      <w:bCs/>
      <w:kern w:val="32"/>
      <w:sz w:val="32"/>
      <w:szCs w:val="32"/>
      <w:lang w:val="en-GB" w:eastAsia="en-GB"/>
    </w:rPr>
  </w:style>
  <w:style w:type="paragraph" w:styleId="Heading2">
    <w:name w:val="heading 2"/>
    <w:basedOn w:val="Normal"/>
    <w:next w:val="Normal"/>
    <w:link w:val="Heading2Char"/>
    <w:qFormat/>
    <w:rsid w:val="00685107"/>
    <w:pPr>
      <w:keepNext/>
      <w:keepLines/>
      <w:spacing w:before="200"/>
      <w:outlineLvl w:val="1"/>
    </w:pPr>
    <w:rPr>
      <w:rFonts w:ascii="Cambria" w:hAnsi="Cambria"/>
      <w:b/>
      <w:bCs/>
      <w:color w:val="4F81BD"/>
      <w:sz w:val="26"/>
      <w:szCs w:val="26"/>
      <w:lang w:val="en-US"/>
    </w:rPr>
  </w:style>
  <w:style w:type="paragraph" w:styleId="Heading3">
    <w:name w:val="heading 3"/>
    <w:basedOn w:val="Normal"/>
    <w:next w:val="Normal"/>
    <w:qFormat/>
    <w:rsid w:val="00685107"/>
    <w:pPr>
      <w:keepNext/>
      <w:spacing w:before="240" w:after="60"/>
      <w:outlineLvl w:val="2"/>
    </w:pPr>
    <w:rPr>
      <w:rFonts w:cs="Arial"/>
      <w:b/>
      <w:bCs/>
      <w:sz w:val="26"/>
      <w:szCs w:val="26"/>
    </w:rPr>
  </w:style>
  <w:style w:type="paragraph" w:styleId="Heading4">
    <w:name w:val="heading 4"/>
    <w:basedOn w:val="Normal"/>
    <w:next w:val="Normal"/>
    <w:qFormat/>
    <w:rsid w:val="00685107"/>
    <w:pPr>
      <w:keepNext/>
      <w:spacing w:before="240" w:after="60"/>
      <w:outlineLvl w:val="3"/>
    </w:pPr>
    <w:rPr>
      <w:b/>
      <w:bCs/>
      <w:sz w:val="28"/>
      <w:szCs w:val="28"/>
    </w:rPr>
  </w:style>
  <w:style w:type="paragraph" w:styleId="Heading5">
    <w:name w:val="heading 5"/>
    <w:basedOn w:val="Normal"/>
    <w:next w:val="Normal"/>
    <w:qFormat/>
    <w:rsid w:val="00685107"/>
    <w:pPr>
      <w:keepNext/>
      <w:spacing w:line="360" w:lineRule="auto"/>
      <w:jc w:val="both"/>
      <w:outlineLvl w:val="4"/>
    </w:pPr>
    <w:rPr>
      <w:rFonts w:cs="Arial"/>
      <w:b/>
      <w:bCs/>
      <w:i/>
      <w:iCs/>
      <w:sz w:val="18"/>
      <w:szCs w:val="18"/>
    </w:rPr>
  </w:style>
  <w:style w:type="paragraph" w:styleId="Heading6">
    <w:name w:val="heading 6"/>
    <w:basedOn w:val="Normal"/>
    <w:next w:val="Normal"/>
    <w:qFormat/>
    <w:rsid w:val="00685107"/>
    <w:pPr>
      <w:spacing w:before="240" w:after="60"/>
      <w:outlineLvl w:val="5"/>
    </w:pPr>
    <w:rPr>
      <w:b/>
      <w:bCs/>
      <w:sz w:val="22"/>
      <w:szCs w:val="22"/>
    </w:rPr>
  </w:style>
  <w:style w:type="paragraph" w:styleId="Heading7">
    <w:name w:val="heading 7"/>
    <w:basedOn w:val="Normal"/>
    <w:next w:val="Normal"/>
    <w:qFormat/>
    <w:rsid w:val="0068510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
    <w:name w:val="Char"/>
    <w:locked/>
    <w:rsid w:val="00685107"/>
    <w:rPr>
      <w:rFonts w:ascii="Arial" w:hAnsi="Arial" w:cs="Arial"/>
      <w:b/>
      <w:bCs/>
      <w:kern w:val="32"/>
      <w:sz w:val="32"/>
      <w:szCs w:val="32"/>
      <w:lang w:val="en-GB" w:eastAsia="en-GB"/>
    </w:rPr>
  </w:style>
  <w:style w:type="character" w:customStyle="1" w:styleId="Char15">
    <w:name w:val="Char15"/>
    <w:semiHidden/>
    <w:locked/>
    <w:rsid w:val="00685107"/>
    <w:rPr>
      <w:rFonts w:ascii="Cambria" w:hAnsi="Cambria" w:cs="Cambria"/>
      <w:b/>
      <w:bCs/>
      <w:color w:val="4F81BD"/>
      <w:sz w:val="26"/>
      <w:szCs w:val="26"/>
      <w:lang w:val="en-US" w:eastAsia="en-US"/>
    </w:rPr>
  </w:style>
  <w:style w:type="character" w:customStyle="1" w:styleId="Char14">
    <w:name w:val="Char14"/>
    <w:semiHidden/>
    <w:locked/>
    <w:rsid w:val="00685107"/>
    <w:rPr>
      <w:rFonts w:ascii="Cambria" w:hAnsi="Cambria" w:cs="Cambria"/>
      <w:b/>
      <w:bCs/>
      <w:sz w:val="26"/>
      <w:szCs w:val="26"/>
    </w:rPr>
  </w:style>
  <w:style w:type="character" w:customStyle="1" w:styleId="Char13">
    <w:name w:val="Char13"/>
    <w:semiHidden/>
    <w:locked/>
    <w:rsid w:val="00685107"/>
    <w:rPr>
      <w:rFonts w:ascii="Calibri" w:hAnsi="Calibri" w:cs="Calibri"/>
      <w:b/>
      <w:bCs/>
      <w:sz w:val="28"/>
      <w:szCs w:val="28"/>
    </w:rPr>
  </w:style>
  <w:style w:type="character" w:customStyle="1" w:styleId="Char12">
    <w:name w:val="Char12"/>
    <w:semiHidden/>
    <w:locked/>
    <w:rsid w:val="00685107"/>
    <w:rPr>
      <w:rFonts w:ascii="Calibri" w:hAnsi="Calibri" w:cs="Calibri"/>
      <w:b/>
      <w:bCs/>
    </w:rPr>
  </w:style>
  <w:style w:type="character" w:customStyle="1" w:styleId="Char11">
    <w:name w:val="Char11"/>
    <w:semiHidden/>
    <w:locked/>
    <w:rsid w:val="00685107"/>
    <w:rPr>
      <w:rFonts w:ascii="Calibri" w:hAnsi="Calibri" w:cs="Calibri"/>
      <w:sz w:val="24"/>
      <w:szCs w:val="24"/>
    </w:rPr>
  </w:style>
  <w:style w:type="paragraph" w:styleId="Header">
    <w:name w:val="header"/>
    <w:basedOn w:val="Normal"/>
    <w:link w:val="HeaderChar"/>
    <w:rsid w:val="00685107"/>
    <w:pPr>
      <w:tabs>
        <w:tab w:val="center" w:pos="4320"/>
        <w:tab w:val="right" w:pos="8640"/>
      </w:tabs>
    </w:pPr>
    <w:rPr>
      <w:lang w:val="en-US"/>
    </w:rPr>
  </w:style>
  <w:style w:type="character" w:customStyle="1" w:styleId="Char10">
    <w:name w:val="Char10"/>
    <w:locked/>
    <w:rsid w:val="00685107"/>
    <w:rPr>
      <w:rFonts w:cs="Times New Roman"/>
      <w:sz w:val="24"/>
      <w:szCs w:val="24"/>
      <w:lang w:val="en-US" w:eastAsia="en-US"/>
    </w:rPr>
  </w:style>
  <w:style w:type="paragraph" w:styleId="Footer">
    <w:name w:val="footer"/>
    <w:basedOn w:val="Normal"/>
    <w:rsid w:val="00685107"/>
    <w:pPr>
      <w:tabs>
        <w:tab w:val="center" w:pos="4320"/>
        <w:tab w:val="right" w:pos="8640"/>
      </w:tabs>
    </w:pPr>
  </w:style>
  <w:style w:type="character" w:customStyle="1" w:styleId="Char9">
    <w:name w:val="Char9"/>
    <w:locked/>
    <w:rsid w:val="00685107"/>
    <w:rPr>
      <w:rFonts w:cs="Times New Roman"/>
      <w:sz w:val="24"/>
      <w:szCs w:val="24"/>
      <w:lang w:val="en-US" w:eastAsia="en-US"/>
    </w:rPr>
  </w:style>
  <w:style w:type="character" w:styleId="Hyperlink">
    <w:name w:val="Hyperlink"/>
    <w:uiPriority w:val="99"/>
    <w:rsid w:val="00685107"/>
    <w:rPr>
      <w:rFonts w:cs="Times New Roman"/>
      <w:color w:val="0000FF"/>
      <w:u w:val="single"/>
    </w:rPr>
  </w:style>
  <w:style w:type="character" w:styleId="PageNumber">
    <w:name w:val="page number"/>
    <w:rsid w:val="00685107"/>
    <w:rPr>
      <w:rFonts w:cs="Times New Roman"/>
    </w:rPr>
  </w:style>
  <w:style w:type="paragraph" w:styleId="BalloonText">
    <w:name w:val="Balloon Text"/>
    <w:basedOn w:val="Normal"/>
    <w:semiHidden/>
    <w:rsid w:val="00685107"/>
    <w:rPr>
      <w:rFonts w:ascii="Tahoma" w:hAnsi="Tahoma" w:cs="Tahoma"/>
      <w:sz w:val="16"/>
      <w:szCs w:val="16"/>
    </w:rPr>
  </w:style>
  <w:style w:type="character" w:customStyle="1" w:styleId="Char8">
    <w:name w:val="Char8"/>
    <w:locked/>
    <w:rsid w:val="00685107"/>
    <w:rPr>
      <w:rFonts w:ascii="Tahoma" w:hAnsi="Tahoma" w:cs="Tahoma"/>
      <w:sz w:val="16"/>
      <w:szCs w:val="16"/>
      <w:lang w:val="en-US" w:eastAsia="en-US"/>
    </w:rPr>
  </w:style>
  <w:style w:type="paragraph" w:styleId="PlainText">
    <w:name w:val="Plain Text"/>
    <w:basedOn w:val="Normal"/>
    <w:rsid w:val="00685107"/>
    <w:rPr>
      <w:rFonts w:ascii="Courier New" w:hAnsi="Courier New" w:cs="Courier New"/>
      <w:szCs w:val="20"/>
    </w:rPr>
  </w:style>
  <w:style w:type="character" w:customStyle="1" w:styleId="Char7">
    <w:name w:val="Char7"/>
    <w:locked/>
    <w:rsid w:val="00685107"/>
    <w:rPr>
      <w:rFonts w:ascii="Courier New" w:hAnsi="Courier New" w:cs="Courier New"/>
      <w:lang w:eastAsia="en-US"/>
    </w:rPr>
  </w:style>
  <w:style w:type="paragraph" w:styleId="FootnoteText">
    <w:name w:val="footnote text"/>
    <w:basedOn w:val="Normal"/>
    <w:semiHidden/>
    <w:rsid w:val="00685107"/>
    <w:rPr>
      <w:rFonts w:ascii="Calibri" w:hAnsi="Calibri" w:cs="Calibri"/>
      <w:szCs w:val="20"/>
    </w:rPr>
  </w:style>
  <w:style w:type="character" w:customStyle="1" w:styleId="FootnoteTextChar">
    <w:name w:val="Footnote Text Char"/>
    <w:semiHidden/>
    <w:locked/>
    <w:rsid w:val="00685107"/>
    <w:rPr>
      <w:rFonts w:cs="Times New Roman"/>
      <w:lang w:val="en-GB" w:eastAsia="en-US"/>
    </w:rPr>
  </w:style>
  <w:style w:type="character" w:customStyle="1" w:styleId="Char6">
    <w:name w:val="Char6"/>
    <w:locked/>
    <w:rsid w:val="00685107"/>
    <w:rPr>
      <w:rFonts w:ascii="Calibri" w:hAnsi="Calibri" w:cs="Calibri"/>
      <w:lang w:val="en-US" w:eastAsia="en-US"/>
    </w:rPr>
  </w:style>
  <w:style w:type="character" w:styleId="FootnoteReference">
    <w:name w:val="footnote reference"/>
    <w:semiHidden/>
    <w:rsid w:val="00685107"/>
    <w:rPr>
      <w:rFonts w:cs="Times New Roman"/>
      <w:vertAlign w:val="superscript"/>
    </w:rPr>
  </w:style>
  <w:style w:type="paragraph" w:styleId="NormalWeb">
    <w:name w:val="Normal (Web)"/>
    <w:basedOn w:val="Normal"/>
    <w:uiPriority w:val="99"/>
    <w:rsid w:val="00685107"/>
    <w:pPr>
      <w:spacing w:before="100" w:beforeAutospacing="1" w:after="100" w:afterAutospacing="1"/>
    </w:pPr>
    <w:rPr>
      <w:lang w:eastAsia="en-ZA"/>
    </w:rPr>
  </w:style>
  <w:style w:type="paragraph" w:styleId="ListParagraph">
    <w:name w:val="List Paragraph"/>
    <w:basedOn w:val="Normal"/>
    <w:uiPriority w:val="34"/>
    <w:qFormat/>
    <w:rsid w:val="00685107"/>
    <w:pPr>
      <w:ind w:left="720"/>
    </w:pPr>
    <w:rPr>
      <w:lang w:eastAsia="en-ZA"/>
    </w:rPr>
  </w:style>
  <w:style w:type="paragraph" w:customStyle="1" w:styleId="Default">
    <w:name w:val="Default"/>
    <w:rsid w:val="00685107"/>
    <w:pPr>
      <w:autoSpaceDE w:val="0"/>
      <w:autoSpaceDN w:val="0"/>
      <w:adjustRightInd w:val="0"/>
    </w:pPr>
    <w:rPr>
      <w:rFonts w:ascii="Tahoma" w:hAnsi="Tahoma" w:cs="Tahoma"/>
      <w:color w:val="000000"/>
      <w:sz w:val="24"/>
      <w:szCs w:val="24"/>
      <w:lang w:val="en-ZA" w:eastAsia="en-ZA"/>
    </w:rPr>
  </w:style>
  <w:style w:type="paragraph" w:customStyle="1" w:styleId="Style1">
    <w:name w:val="Style1"/>
    <w:basedOn w:val="Normal"/>
    <w:rsid w:val="00685107"/>
    <w:pPr>
      <w:spacing w:after="120"/>
    </w:pPr>
    <w:rPr>
      <w:rFonts w:cs="Arial"/>
      <w:szCs w:val="20"/>
      <w:lang w:val="en-CA"/>
    </w:rPr>
  </w:style>
  <w:style w:type="character" w:styleId="CommentReference">
    <w:name w:val="annotation reference"/>
    <w:semiHidden/>
    <w:rsid w:val="00685107"/>
    <w:rPr>
      <w:rFonts w:cs="Times New Roman"/>
      <w:sz w:val="16"/>
      <w:szCs w:val="16"/>
    </w:rPr>
  </w:style>
  <w:style w:type="paragraph" w:styleId="CommentText">
    <w:name w:val="annotation text"/>
    <w:basedOn w:val="Normal"/>
    <w:semiHidden/>
    <w:rsid w:val="00685107"/>
    <w:rPr>
      <w:szCs w:val="20"/>
    </w:rPr>
  </w:style>
  <w:style w:type="character" w:customStyle="1" w:styleId="Char5">
    <w:name w:val="Char5"/>
    <w:locked/>
    <w:rsid w:val="00685107"/>
    <w:rPr>
      <w:rFonts w:cs="Times New Roman"/>
      <w:lang w:val="en-US" w:eastAsia="en-US"/>
    </w:rPr>
  </w:style>
  <w:style w:type="paragraph" w:styleId="BodyText">
    <w:name w:val="Body Text"/>
    <w:basedOn w:val="Normal"/>
    <w:rsid w:val="00685107"/>
    <w:pPr>
      <w:spacing w:after="120"/>
    </w:pPr>
  </w:style>
  <w:style w:type="character" w:customStyle="1" w:styleId="Char4">
    <w:name w:val="Char4"/>
    <w:semiHidden/>
    <w:locked/>
    <w:rsid w:val="00685107"/>
    <w:rPr>
      <w:rFonts w:cs="Times New Roman"/>
      <w:sz w:val="24"/>
      <w:szCs w:val="24"/>
    </w:rPr>
  </w:style>
  <w:style w:type="paragraph" w:customStyle="1" w:styleId="Style2">
    <w:name w:val="Style2"/>
    <w:basedOn w:val="Heading2"/>
    <w:autoRedefine/>
    <w:rsid w:val="00685107"/>
    <w:pPr>
      <w:keepNext w:val="0"/>
      <w:keepLines w:val="0"/>
      <w:tabs>
        <w:tab w:val="left" w:pos="881"/>
      </w:tabs>
      <w:spacing w:before="0" w:line="360" w:lineRule="auto"/>
      <w:outlineLvl w:val="9"/>
    </w:pPr>
    <w:rPr>
      <w:rFonts w:ascii="Arial" w:hAnsi="Arial" w:cs="Arial"/>
      <w:color w:val="000000"/>
      <w:sz w:val="16"/>
      <w:szCs w:val="16"/>
      <w:lang w:val="en-GB"/>
    </w:rPr>
  </w:style>
  <w:style w:type="paragraph" w:styleId="Title">
    <w:name w:val="Title"/>
    <w:basedOn w:val="Normal"/>
    <w:qFormat/>
    <w:rsid w:val="00685107"/>
    <w:pPr>
      <w:jc w:val="center"/>
    </w:pPr>
    <w:rPr>
      <w:rFonts w:ascii="Tahoma" w:hAnsi="Tahoma" w:cs="Tahoma"/>
      <w:b/>
      <w:bCs/>
      <w:sz w:val="28"/>
      <w:szCs w:val="28"/>
    </w:rPr>
  </w:style>
  <w:style w:type="character" w:customStyle="1" w:styleId="Char3">
    <w:name w:val="Char3"/>
    <w:locked/>
    <w:rsid w:val="00685107"/>
    <w:rPr>
      <w:rFonts w:ascii="Cambria" w:hAnsi="Cambria" w:cs="Cambria"/>
      <w:b/>
      <w:bCs/>
      <w:kern w:val="28"/>
      <w:sz w:val="32"/>
      <w:szCs w:val="32"/>
    </w:rPr>
  </w:style>
  <w:style w:type="paragraph" w:styleId="BodyTextIndent">
    <w:name w:val="Body Text Indent"/>
    <w:basedOn w:val="Normal"/>
    <w:rsid w:val="00685107"/>
    <w:pPr>
      <w:spacing w:after="120"/>
      <w:ind w:left="283"/>
    </w:pPr>
  </w:style>
  <w:style w:type="character" w:customStyle="1" w:styleId="Char2">
    <w:name w:val="Char2"/>
    <w:semiHidden/>
    <w:rsid w:val="00685107"/>
    <w:rPr>
      <w:sz w:val="24"/>
      <w:szCs w:val="24"/>
    </w:rPr>
  </w:style>
  <w:style w:type="paragraph" w:styleId="TOC1">
    <w:name w:val="toc 1"/>
    <w:basedOn w:val="Normal"/>
    <w:next w:val="Normal"/>
    <w:autoRedefine/>
    <w:semiHidden/>
    <w:rsid w:val="00685107"/>
    <w:pPr>
      <w:tabs>
        <w:tab w:val="right" w:leader="dot" w:pos="9394"/>
      </w:tabs>
    </w:pPr>
    <w:rPr>
      <w:rFonts w:cs="Arial"/>
      <w:noProof/>
      <w:sz w:val="22"/>
      <w:szCs w:val="22"/>
    </w:rPr>
  </w:style>
  <w:style w:type="paragraph" w:styleId="TOC2">
    <w:name w:val="toc 2"/>
    <w:basedOn w:val="Normal"/>
    <w:next w:val="Normal"/>
    <w:autoRedefine/>
    <w:semiHidden/>
    <w:rsid w:val="00685107"/>
    <w:pPr>
      <w:tabs>
        <w:tab w:val="left" w:pos="960"/>
        <w:tab w:val="right" w:leader="dot" w:pos="9394"/>
      </w:tabs>
      <w:ind w:left="960" w:hanging="720"/>
    </w:pPr>
    <w:rPr>
      <w:noProof/>
      <w:sz w:val="22"/>
      <w:szCs w:val="22"/>
      <w:lang w:val="en-ZW"/>
    </w:rPr>
  </w:style>
  <w:style w:type="paragraph" w:styleId="TOC3">
    <w:name w:val="toc 3"/>
    <w:basedOn w:val="Normal"/>
    <w:next w:val="Normal"/>
    <w:autoRedefine/>
    <w:semiHidden/>
    <w:rsid w:val="00685107"/>
    <w:pPr>
      <w:ind w:left="480"/>
    </w:pPr>
  </w:style>
  <w:style w:type="character" w:styleId="Strong">
    <w:name w:val="Strong"/>
    <w:qFormat/>
    <w:rsid w:val="00685107"/>
    <w:rPr>
      <w:rFonts w:cs="Times New Roman"/>
      <w:b/>
      <w:bCs/>
    </w:rPr>
  </w:style>
  <w:style w:type="paragraph" w:customStyle="1" w:styleId="CommentSubject1">
    <w:name w:val="Comment Subject1"/>
    <w:aliases w:val=" Char1"/>
    <w:basedOn w:val="CommentText"/>
    <w:next w:val="CommentText"/>
    <w:rsid w:val="00685107"/>
    <w:rPr>
      <w:b/>
      <w:bCs/>
    </w:rPr>
  </w:style>
  <w:style w:type="character" w:customStyle="1" w:styleId="CharChar">
    <w:name w:val="Char Char"/>
    <w:locked/>
    <w:rsid w:val="00685107"/>
    <w:rPr>
      <w:rFonts w:cs="Times New Roman"/>
      <w:b/>
      <w:bCs/>
      <w:lang w:val="en-US" w:eastAsia="en-US"/>
    </w:rPr>
  </w:style>
  <w:style w:type="paragraph" w:styleId="TableofFigures">
    <w:name w:val="table of figures"/>
    <w:basedOn w:val="Normal"/>
    <w:next w:val="Normal"/>
    <w:semiHidden/>
    <w:rsid w:val="00685107"/>
    <w:pPr>
      <w:ind w:left="480" w:hanging="480"/>
    </w:pPr>
  </w:style>
  <w:style w:type="paragraph" w:styleId="BodyText2">
    <w:name w:val="Body Text 2"/>
    <w:basedOn w:val="Normal"/>
    <w:rsid w:val="00685107"/>
    <w:rPr>
      <w:rFonts w:cs="Arial"/>
      <w:sz w:val="14"/>
      <w:szCs w:val="18"/>
    </w:rPr>
  </w:style>
  <w:style w:type="paragraph" w:styleId="BodyText3">
    <w:name w:val="Body Text 3"/>
    <w:basedOn w:val="Normal"/>
    <w:rsid w:val="00685107"/>
    <w:pPr>
      <w:autoSpaceDE w:val="0"/>
      <w:autoSpaceDN w:val="0"/>
      <w:adjustRightInd w:val="0"/>
      <w:spacing w:line="288" w:lineRule="auto"/>
    </w:pPr>
    <w:rPr>
      <w:rFonts w:cs="Arial"/>
      <w:b/>
      <w:sz w:val="18"/>
      <w:szCs w:val="18"/>
    </w:rPr>
  </w:style>
  <w:style w:type="character" w:customStyle="1" w:styleId="Heading2Char">
    <w:name w:val="Heading 2 Char"/>
    <w:link w:val="Heading2"/>
    <w:rsid w:val="00851509"/>
    <w:rPr>
      <w:rFonts w:ascii="Cambria" w:hAnsi="Cambria" w:cs="Cambria"/>
      <w:b/>
      <w:bCs/>
      <w:color w:val="4F81BD"/>
      <w:sz w:val="26"/>
      <w:szCs w:val="26"/>
      <w:lang w:val="en-US" w:eastAsia="en-US"/>
    </w:rPr>
  </w:style>
  <w:style w:type="character" w:customStyle="1" w:styleId="HeaderChar">
    <w:name w:val="Header Char"/>
    <w:link w:val="Header"/>
    <w:rsid w:val="00851509"/>
    <w:rPr>
      <w:rFonts w:ascii="Arial" w:hAnsi="Arial"/>
      <w:szCs w:val="24"/>
      <w:lang w:val="en-US" w:eastAsia="en-US"/>
    </w:rPr>
  </w:style>
  <w:style w:type="table" w:styleId="TableGrid">
    <w:name w:val="Table Grid"/>
    <w:basedOn w:val="TableNormal"/>
    <w:uiPriority w:val="59"/>
    <w:rsid w:val="000B78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Heading2Allcaps">
    <w:name w:val="Style Heading 2 + All caps"/>
    <w:basedOn w:val="Normal"/>
    <w:rsid w:val="00232954"/>
    <w:rPr>
      <w:rFonts w:ascii="Times New Roman" w:hAnsi="Times New Roman"/>
      <w:sz w:val="24"/>
      <w:lang w:val="en-GB"/>
    </w:rPr>
  </w:style>
  <w:style w:type="paragraph" w:customStyle="1" w:styleId="Style3">
    <w:name w:val="Style3"/>
    <w:basedOn w:val="Normal"/>
    <w:link w:val="Style3Char"/>
    <w:qFormat/>
    <w:rsid w:val="00232954"/>
    <w:pPr>
      <w:numPr>
        <w:ilvl w:val="1"/>
        <w:numId w:val="15"/>
      </w:numPr>
      <w:pBdr>
        <w:right w:val="single" w:sz="4" w:space="4" w:color="A6A6A6"/>
      </w:pBdr>
      <w:spacing w:before="120" w:line="360" w:lineRule="auto"/>
      <w:ind w:right="-1652"/>
      <w:jc w:val="both"/>
    </w:pPr>
  </w:style>
  <w:style w:type="paragraph" w:styleId="Caption">
    <w:name w:val="caption"/>
    <w:basedOn w:val="Normal"/>
    <w:next w:val="Normal"/>
    <w:uiPriority w:val="35"/>
    <w:unhideWhenUsed/>
    <w:qFormat/>
    <w:rsid w:val="001056E7"/>
    <w:pPr>
      <w:widowControl w:val="0"/>
      <w:autoSpaceDE w:val="0"/>
      <w:autoSpaceDN w:val="0"/>
      <w:adjustRightInd w:val="0"/>
      <w:spacing w:after="200"/>
    </w:pPr>
    <w:rPr>
      <w:rFonts w:ascii="Times New Roman" w:hAnsi="Times New Roman"/>
      <w:b/>
      <w:bCs/>
      <w:color w:val="4F81BD"/>
      <w:sz w:val="18"/>
      <w:szCs w:val="18"/>
      <w:lang w:eastAsia="en-ZA"/>
    </w:rPr>
  </w:style>
  <w:style w:type="character" w:customStyle="1" w:styleId="Style3Char">
    <w:name w:val="Style3 Char"/>
    <w:basedOn w:val="DefaultParagraphFont"/>
    <w:link w:val="Style3"/>
    <w:rsid w:val="00232954"/>
    <w:rPr>
      <w:rFonts w:ascii="Arial" w:hAnsi="Arial"/>
      <w:szCs w:val="24"/>
      <w:lang w:val="en-ZA"/>
    </w:rPr>
  </w:style>
  <w:style w:type="paragraph" w:customStyle="1" w:styleId="Sub-headnonumbering">
    <w:name w:val="Sub-head no numbering"/>
    <w:basedOn w:val="Normal"/>
    <w:link w:val="Sub-headnonumberingChar"/>
    <w:qFormat/>
    <w:rsid w:val="001056E7"/>
    <w:pPr>
      <w:widowControl w:val="0"/>
      <w:autoSpaceDE w:val="0"/>
      <w:autoSpaceDN w:val="0"/>
      <w:adjustRightInd w:val="0"/>
      <w:spacing w:line="276" w:lineRule="auto"/>
    </w:pPr>
    <w:rPr>
      <w:rFonts w:cs="Arial"/>
      <w:b/>
      <w:sz w:val="22"/>
      <w:szCs w:val="22"/>
      <w:lang w:val="en-GB" w:eastAsia="en-ZA"/>
    </w:rPr>
  </w:style>
  <w:style w:type="paragraph" w:customStyle="1" w:styleId="Sub-headitalic">
    <w:name w:val="Sub-head italic"/>
    <w:basedOn w:val="Normal"/>
    <w:link w:val="Sub-headitalicChar"/>
    <w:qFormat/>
    <w:rsid w:val="001056E7"/>
    <w:pPr>
      <w:widowControl w:val="0"/>
      <w:autoSpaceDE w:val="0"/>
      <w:autoSpaceDN w:val="0"/>
      <w:adjustRightInd w:val="0"/>
      <w:spacing w:line="276" w:lineRule="auto"/>
    </w:pPr>
    <w:rPr>
      <w:rFonts w:cs="Arial"/>
      <w:b/>
      <w:i/>
      <w:sz w:val="22"/>
      <w:szCs w:val="22"/>
      <w:lang w:val="en-GB" w:eastAsia="en-ZA"/>
    </w:rPr>
  </w:style>
  <w:style w:type="character" w:customStyle="1" w:styleId="Sub-headnonumberingChar">
    <w:name w:val="Sub-head no numbering Char"/>
    <w:basedOn w:val="DefaultParagraphFont"/>
    <w:link w:val="Sub-headnonumbering"/>
    <w:rsid w:val="001056E7"/>
    <w:rPr>
      <w:rFonts w:ascii="Arial" w:hAnsi="Arial" w:cs="Arial"/>
      <w:b/>
      <w:sz w:val="22"/>
      <w:szCs w:val="22"/>
      <w:lang w:val="en-GB"/>
    </w:rPr>
  </w:style>
  <w:style w:type="character" w:customStyle="1" w:styleId="Sub-headitalicChar">
    <w:name w:val="Sub-head italic Char"/>
    <w:basedOn w:val="DefaultParagraphFont"/>
    <w:link w:val="Sub-headitalic"/>
    <w:rsid w:val="001056E7"/>
    <w:rPr>
      <w:rFonts w:ascii="Arial" w:hAnsi="Arial" w:cs="Arial"/>
      <w:b/>
      <w:i/>
      <w:sz w:val="22"/>
      <w:szCs w:val="22"/>
      <w:lang w:val="en-GB"/>
    </w:rPr>
  </w:style>
  <w:style w:type="character" w:styleId="FollowedHyperlink">
    <w:name w:val="FollowedHyperlink"/>
    <w:basedOn w:val="DefaultParagraphFont"/>
    <w:uiPriority w:val="99"/>
    <w:semiHidden/>
    <w:unhideWhenUsed/>
    <w:rsid w:val="00731394"/>
    <w:rPr>
      <w:color w:val="800080"/>
      <w:u w:val="single"/>
    </w:rPr>
  </w:style>
  <w:style w:type="paragraph" w:customStyle="1" w:styleId="xl63">
    <w:name w:val="xl63"/>
    <w:basedOn w:val="Normal"/>
    <w:rsid w:val="00731394"/>
    <w:pPr>
      <w:spacing w:before="100" w:beforeAutospacing="1" w:after="100" w:afterAutospacing="1"/>
      <w:jc w:val="center"/>
    </w:pPr>
    <w:rPr>
      <w:rFonts w:ascii="Times New Roman" w:hAnsi="Times New Roman"/>
      <w:sz w:val="24"/>
      <w:lang w:val="en-US"/>
    </w:rPr>
  </w:style>
  <w:style w:type="paragraph" w:customStyle="1" w:styleId="xl64">
    <w:name w:val="xl64"/>
    <w:basedOn w:val="Normal"/>
    <w:rsid w:val="00731394"/>
    <w:pPr>
      <w:spacing w:before="100" w:beforeAutospacing="1" w:after="100" w:afterAutospacing="1"/>
      <w:textAlignment w:val="center"/>
    </w:pPr>
    <w:rPr>
      <w:rFonts w:ascii="Times New Roman" w:hAnsi="Times New Roman"/>
      <w:sz w:val="24"/>
      <w:lang w:val="en-US"/>
    </w:rPr>
  </w:style>
  <w:style w:type="paragraph" w:customStyle="1" w:styleId="xl65">
    <w:name w:val="xl65"/>
    <w:basedOn w:val="Normal"/>
    <w:rsid w:val="00731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5"/>
      <w:szCs w:val="15"/>
      <w:lang w:val="en-US"/>
    </w:rPr>
  </w:style>
  <w:style w:type="paragraph" w:customStyle="1" w:styleId="xl66">
    <w:name w:val="xl66"/>
    <w:basedOn w:val="Normal"/>
    <w:rsid w:val="00731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lang w:val="en-US"/>
    </w:rPr>
  </w:style>
  <w:style w:type="paragraph" w:customStyle="1" w:styleId="xl67">
    <w:name w:val="xl67"/>
    <w:basedOn w:val="Normal"/>
    <w:rsid w:val="00731394"/>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cs="Arial"/>
      <w:b/>
      <w:bCs/>
      <w:sz w:val="10"/>
      <w:szCs w:val="10"/>
      <w:lang w:val="en-US"/>
    </w:rPr>
  </w:style>
  <w:style w:type="paragraph" w:customStyle="1" w:styleId="xl68">
    <w:name w:val="xl68"/>
    <w:basedOn w:val="Normal"/>
    <w:rsid w:val="00731394"/>
    <w:pPr>
      <w:pBdr>
        <w:left w:val="single" w:sz="4" w:space="0" w:color="auto"/>
        <w:right w:val="single" w:sz="4" w:space="0" w:color="auto"/>
      </w:pBdr>
      <w:spacing w:before="100" w:beforeAutospacing="1" w:after="100" w:afterAutospacing="1"/>
      <w:jc w:val="center"/>
    </w:pPr>
    <w:rPr>
      <w:rFonts w:cs="Arial"/>
      <w:b/>
      <w:bCs/>
      <w:sz w:val="10"/>
      <w:szCs w:val="10"/>
      <w:lang w:val="en-US"/>
    </w:rPr>
  </w:style>
  <w:style w:type="paragraph" w:customStyle="1" w:styleId="xl69">
    <w:name w:val="xl69"/>
    <w:basedOn w:val="Normal"/>
    <w:rsid w:val="00731394"/>
    <w:pPr>
      <w:pBdr>
        <w:left w:val="single" w:sz="4" w:space="0" w:color="auto"/>
        <w:right w:val="single" w:sz="4" w:space="0" w:color="auto"/>
      </w:pBdr>
      <w:spacing w:before="100" w:beforeAutospacing="1" w:after="100" w:afterAutospacing="1"/>
      <w:jc w:val="center"/>
    </w:pPr>
    <w:rPr>
      <w:rFonts w:cs="Arial"/>
      <w:b/>
      <w:bCs/>
      <w:sz w:val="12"/>
      <w:szCs w:val="12"/>
      <w:lang w:val="en-US"/>
    </w:rPr>
  </w:style>
  <w:style w:type="paragraph" w:customStyle="1" w:styleId="xl70">
    <w:name w:val="xl70"/>
    <w:basedOn w:val="Normal"/>
    <w:rsid w:val="00731394"/>
    <w:pPr>
      <w:pBdr>
        <w:left w:val="double" w:sz="6" w:space="0" w:color="auto"/>
        <w:bottom w:val="single" w:sz="4" w:space="0" w:color="auto"/>
        <w:right w:val="single" w:sz="4" w:space="0" w:color="auto"/>
      </w:pBdr>
      <w:spacing w:before="100" w:beforeAutospacing="1" w:after="100" w:afterAutospacing="1"/>
      <w:jc w:val="center"/>
      <w:textAlignment w:val="center"/>
    </w:pPr>
    <w:rPr>
      <w:rFonts w:cs="Arial"/>
      <w:sz w:val="12"/>
      <w:szCs w:val="12"/>
      <w:lang w:val="en-US"/>
    </w:rPr>
  </w:style>
  <w:style w:type="paragraph" w:customStyle="1" w:styleId="xl71">
    <w:name w:val="xl71"/>
    <w:basedOn w:val="Normal"/>
    <w:rsid w:val="00731394"/>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cs="Arial"/>
      <w:sz w:val="12"/>
      <w:szCs w:val="12"/>
      <w:lang w:val="en-US"/>
    </w:rPr>
  </w:style>
  <w:style w:type="paragraph" w:customStyle="1" w:styleId="xl72">
    <w:name w:val="xl72"/>
    <w:basedOn w:val="Normal"/>
    <w:rsid w:val="00731394"/>
    <w:pPr>
      <w:pBdr>
        <w:left w:val="double" w:sz="6" w:space="0" w:color="auto"/>
        <w:right w:val="single" w:sz="4" w:space="0" w:color="auto"/>
      </w:pBdr>
      <w:spacing w:before="100" w:beforeAutospacing="1" w:after="100" w:afterAutospacing="1"/>
      <w:jc w:val="center"/>
      <w:textAlignment w:val="center"/>
    </w:pPr>
    <w:rPr>
      <w:rFonts w:cs="Arial"/>
      <w:sz w:val="12"/>
      <w:szCs w:val="12"/>
      <w:lang w:val="en-US"/>
    </w:rPr>
  </w:style>
  <w:style w:type="paragraph" w:customStyle="1" w:styleId="xl73">
    <w:name w:val="xl73"/>
    <w:basedOn w:val="Normal"/>
    <w:rsid w:val="00731394"/>
    <w:pPr>
      <w:pBdr>
        <w:top w:val="single" w:sz="8" w:space="0" w:color="auto"/>
        <w:left w:val="single" w:sz="4" w:space="0" w:color="auto"/>
        <w:bottom w:val="single" w:sz="8" w:space="0" w:color="auto"/>
        <w:right w:val="single" w:sz="4" w:space="0" w:color="auto"/>
      </w:pBdr>
      <w:shd w:val="clear" w:color="000000" w:fill="CCCCFF"/>
      <w:spacing w:before="100" w:beforeAutospacing="1" w:after="100" w:afterAutospacing="1"/>
      <w:jc w:val="center"/>
    </w:pPr>
    <w:rPr>
      <w:rFonts w:cs="Arial"/>
      <w:b/>
      <w:bCs/>
      <w:sz w:val="10"/>
      <w:szCs w:val="10"/>
      <w:lang w:val="en-US"/>
    </w:rPr>
  </w:style>
  <w:style w:type="paragraph" w:customStyle="1" w:styleId="xl74">
    <w:name w:val="xl74"/>
    <w:basedOn w:val="Normal"/>
    <w:rsid w:val="00731394"/>
    <w:pPr>
      <w:pBdr>
        <w:left w:val="single" w:sz="4" w:space="0" w:color="auto"/>
        <w:right w:val="single" w:sz="4" w:space="0" w:color="auto"/>
      </w:pBdr>
      <w:shd w:val="clear" w:color="000000" w:fill="CCCCFF"/>
      <w:spacing w:before="100" w:beforeAutospacing="1" w:after="100" w:afterAutospacing="1"/>
      <w:jc w:val="center"/>
    </w:pPr>
    <w:rPr>
      <w:rFonts w:cs="Arial"/>
      <w:b/>
      <w:bCs/>
      <w:sz w:val="10"/>
      <w:szCs w:val="10"/>
      <w:lang w:val="en-US"/>
    </w:rPr>
  </w:style>
  <w:style w:type="paragraph" w:customStyle="1" w:styleId="xl75">
    <w:name w:val="xl75"/>
    <w:basedOn w:val="Normal"/>
    <w:rsid w:val="00731394"/>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textAlignment w:val="center"/>
    </w:pPr>
    <w:rPr>
      <w:rFonts w:cs="Arial"/>
      <w:sz w:val="15"/>
      <w:szCs w:val="15"/>
      <w:lang w:val="en-US"/>
    </w:rPr>
  </w:style>
  <w:style w:type="paragraph" w:customStyle="1" w:styleId="xl76">
    <w:name w:val="xl76"/>
    <w:basedOn w:val="Normal"/>
    <w:rsid w:val="00731394"/>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textAlignment w:val="center"/>
    </w:pPr>
    <w:rPr>
      <w:rFonts w:ascii="Times New Roman" w:hAnsi="Times New Roman"/>
      <w:sz w:val="24"/>
      <w:lang w:val="en-US"/>
    </w:rPr>
  </w:style>
  <w:style w:type="paragraph" w:customStyle="1" w:styleId="xl77">
    <w:name w:val="xl77"/>
    <w:basedOn w:val="Normal"/>
    <w:rsid w:val="00731394"/>
    <w:pPr>
      <w:pBdr>
        <w:left w:val="single" w:sz="4" w:space="0" w:color="auto"/>
        <w:right w:val="double" w:sz="6" w:space="0" w:color="auto"/>
      </w:pBdr>
      <w:spacing w:before="100" w:beforeAutospacing="1" w:after="100" w:afterAutospacing="1"/>
      <w:jc w:val="center"/>
      <w:textAlignment w:val="center"/>
    </w:pPr>
    <w:rPr>
      <w:rFonts w:cs="Arial"/>
      <w:b/>
      <w:bCs/>
      <w:sz w:val="14"/>
      <w:szCs w:val="14"/>
      <w:lang w:val="en-US"/>
    </w:rPr>
  </w:style>
  <w:style w:type="paragraph" w:customStyle="1" w:styleId="xl78">
    <w:name w:val="xl78"/>
    <w:basedOn w:val="Normal"/>
    <w:rsid w:val="00731394"/>
    <w:pPr>
      <w:pBdr>
        <w:top w:val="single" w:sz="4" w:space="0" w:color="auto"/>
        <w:left w:val="single" w:sz="4" w:space="0" w:color="auto"/>
        <w:bottom w:val="single" w:sz="4" w:space="0" w:color="auto"/>
        <w:right w:val="double" w:sz="6" w:space="0" w:color="auto"/>
      </w:pBdr>
      <w:spacing w:before="100" w:beforeAutospacing="1" w:after="100" w:afterAutospacing="1"/>
      <w:textAlignment w:val="center"/>
    </w:pPr>
    <w:rPr>
      <w:rFonts w:cs="Arial"/>
      <w:sz w:val="14"/>
      <w:szCs w:val="14"/>
      <w:lang w:val="en-US"/>
    </w:rPr>
  </w:style>
  <w:style w:type="paragraph" w:customStyle="1" w:styleId="xl79">
    <w:name w:val="xl79"/>
    <w:basedOn w:val="Normal"/>
    <w:rsid w:val="00731394"/>
    <w:pPr>
      <w:pBdr>
        <w:top w:val="single" w:sz="4" w:space="0" w:color="auto"/>
        <w:left w:val="single" w:sz="4" w:space="0" w:color="auto"/>
        <w:bottom w:val="single" w:sz="4" w:space="0" w:color="auto"/>
        <w:right w:val="double" w:sz="6" w:space="0" w:color="auto"/>
      </w:pBdr>
      <w:shd w:val="clear" w:color="000000" w:fill="CCCCFF"/>
      <w:spacing w:before="100" w:beforeAutospacing="1" w:after="100" w:afterAutospacing="1"/>
      <w:textAlignment w:val="center"/>
    </w:pPr>
    <w:rPr>
      <w:rFonts w:cs="Arial"/>
      <w:sz w:val="14"/>
      <w:szCs w:val="14"/>
      <w:lang w:val="en-US"/>
    </w:rPr>
  </w:style>
  <w:style w:type="paragraph" w:customStyle="1" w:styleId="xl80">
    <w:name w:val="xl80"/>
    <w:basedOn w:val="Normal"/>
    <w:rsid w:val="00731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2"/>
      <w:szCs w:val="12"/>
      <w:lang w:val="en-US"/>
    </w:rPr>
  </w:style>
  <w:style w:type="paragraph" w:customStyle="1" w:styleId="xl81">
    <w:name w:val="xl81"/>
    <w:basedOn w:val="Normal"/>
    <w:rsid w:val="00731394"/>
    <w:pPr>
      <w:pBdr>
        <w:left w:val="single" w:sz="4" w:space="0" w:color="auto"/>
        <w:right w:val="single" w:sz="4" w:space="0" w:color="auto"/>
      </w:pBdr>
      <w:spacing w:before="100" w:beforeAutospacing="1" w:after="100" w:afterAutospacing="1"/>
      <w:textAlignment w:val="center"/>
    </w:pPr>
    <w:rPr>
      <w:rFonts w:cs="Arial"/>
      <w:b/>
      <w:bCs/>
      <w:sz w:val="14"/>
      <w:szCs w:val="14"/>
      <w:lang w:val="en-US"/>
    </w:rPr>
  </w:style>
  <w:style w:type="paragraph" w:customStyle="1" w:styleId="xl82">
    <w:name w:val="xl82"/>
    <w:basedOn w:val="Normal"/>
    <w:rsid w:val="00731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4"/>
      <w:szCs w:val="14"/>
      <w:lang w:val="en-US"/>
    </w:rPr>
  </w:style>
  <w:style w:type="paragraph" w:customStyle="1" w:styleId="xl83">
    <w:name w:val="xl83"/>
    <w:basedOn w:val="Normal"/>
    <w:rsid w:val="00731394"/>
    <w:pPr>
      <w:shd w:val="clear" w:color="000000" w:fill="969696"/>
      <w:spacing w:before="100" w:beforeAutospacing="1" w:after="100" w:afterAutospacing="1"/>
      <w:jc w:val="center"/>
      <w:textAlignment w:val="center"/>
    </w:pPr>
    <w:rPr>
      <w:rFonts w:cs="Arial"/>
      <w:b/>
      <w:bCs/>
      <w:color w:val="FFFFFF"/>
      <w:sz w:val="24"/>
      <w:lang w:val="en-US"/>
    </w:rPr>
  </w:style>
  <w:style w:type="paragraph" w:customStyle="1" w:styleId="xl84">
    <w:name w:val="xl84"/>
    <w:basedOn w:val="Normal"/>
    <w:rsid w:val="00731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2"/>
      <w:szCs w:val="12"/>
      <w:lang w:val="en-US"/>
    </w:rPr>
  </w:style>
  <w:style w:type="paragraph" w:customStyle="1" w:styleId="xl85">
    <w:name w:val="xl85"/>
    <w:basedOn w:val="Normal"/>
    <w:rsid w:val="00731394"/>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cs="Arial"/>
      <w:b/>
      <w:bCs/>
      <w:sz w:val="14"/>
      <w:szCs w:val="14"/>
      <w:lang w:val="en-US"/>
    </w:rPr>
  </w:style>
  <w:style w:type="paragraph" w:customStyle="1" w:styleId="xl86">
    <w:name w:val="xl86"/>
    <w:basedOn w:val="Normal"/>
    <w:rsid w:val="00731394"/>
    <w:pPr>
      <w:pBdr>
        <w:left w:val="double" w:sz="6" w:space="0" w:color="auto"/>
        <w:bottom w:val="single" w:sz="4" w:space="0" w:color="auto"/>
        <w:right w:val="single" w:sz="4" w:space="0" w:color="auto"/>
      </w:pBdr>
      <w:spacing w:before="100" w:beforeAutospacing="1" w:after="100" w:afterAutospacing="1"/>
      <w:jc w:val="center"/>
      <w:textAlignment w:val="center"/>
    </w:pPr>
    <w:rPr>
      <w:rFonts w:cs="Arial"/>
      <w:b/>
      <w:bCs/>
      <w:sz w:val="14"/>
      <w:szCs w:val="14"/>
      <w:lang w:val="en-US"/>
    </w:rPr>
  </w:style>
  <w:style w:type="paragraph" w:customStyle="1" w:styleId="xl87">
    <w:name w:val="xl87"/>
    <w:basedOn w:val="Normal"/>
    <w:rsid w:val="00731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2"/>
      <w:szCs w:val="12"/>
      <w:lang w:val="en-US"/>
    </w:rPr>
  </w:style>
  <w:style w:type="paragraph" w:customStyle="1" w:styleId="xl88">
    <w:name w:val="xl88"/>
    <w:basedOn w:val="Normal"/>
    <w:rsid w:val="00731394"/>
    <w:pPr>
      <w:pBdr>
        <w:top w:val="single" w:sz="8"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cs="Arial"/>
      <w:sz w:val="12"/>
      <w:szCs w:val="12"/>
      <w:lang w:val="en-US"/>
    </w:rPr>
  </w:style>
  <w:style w:type="paragraph" w:customStyle="1" w:styleId="xl89">
    <w:name w:val="xl89"/>
    <w:basedOn w:val="Normal"/>
    <w:rsid w:val="0073139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sz w:val="16"/>
      <w:szCs w:val="16"/>
      <w:lang w:val="en-US"/>
    </w:rPr>
  </w:style>
  <w:style w:type="paragraph" w:customStyle="1" w:styleId="xl90">
    <w:name w:val="xl90"/>
    <w:basedOn w:val="Normal"/>
    <w:rsid w:val="0073139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sz w:val="10"/>
      <w:szCs w:val="10"/>
      <w:lang w:val="en-US"/>
    </w:rPr>
  </w:style>
  <w:style w:type="paragraph" w:customStyle="1" w:styleId="xl91">
    <w:name w:val="xl91"/>
    <w:basedOn w:val="Normal"/>
    <w:rsid w:val="00731394"/>
    <w:pPr>
      <w:pBdr>
        <w:top w:val="single" w:sz="8"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cs="Arial"/>
      <w:b/>
      <w:bCs/>
      <w:sz w:val="10"/>
      <w:szCs w:val="10"/>
      <w:lang w:val="en-US"/>
    </w:rPr>
  </w:style>
  <w:style w:type="paragraph" w:customStyle="1" w:styleId="xl92">
    <w:name w:val="xl92"/>
    <w:basedOn w:val="Normal"/>
    <w:rsid w:val="0073139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2"/>
      <w:szCs w:val="12"/>
      <w:lang w:val="en-US"/>
    </w:rPr>
  </w:style>
  <w:style w:type="paragraph" w:customStyle="1" w:styleId="xl93">
    <w:name w:val="xl93"/>
    <w:basedOn w:val="Normal"/>
    <w:rsid w:val="00731394"/>
    <w:pPr>
      <w:pBdr>
        <w:top w:val="single" w:sz="8"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cs="Arial"/>
      <w:b/>
      <w:bCs/>
      <w:sz w:val="15"/>
      <w:szCs w:val="15"/>
      <w:lang w:val="en-US"/>
    </w:rPr>
  </w:style>
  <w:style w:type="paragraph" w:customStyle="1" w:styleId="xl94">
    <w:name w:val="xl94"/>
    <w:basedOn w:val="Normal"/>
    <w:rsid w:val="00731394"/>
    <w:pPr>
      <w:pBdr>
        <w:top w:val="single" w:sz="8"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cs="Arial"/>
      <w:b/>
      <w:bCs/>
      <w:sz w:val="12"/>
      <w:szCs w:val="12"/>
      <w:lang w:val="en-US"/>
    </w:rPr>
  </w:style>
  <w:style w:type="paragraph" w:customStyle="1" w:styleId="xl95">
    <w:name w:val="xl95"/>
    <w:basedOn w:val="Normal"/>
    <w:rsid w:val="00731394"/>
    <w:pPr>
      <w:pBdr>
        <w:top w:val="single" w:sz="8" w:space="0" w:color="auto"/>
        <w:left w:val="double" w:sz="6" w:space="0" w:color="auto"/>
        <w:right w:val="single" w:sz="4" w:space="0" w:color="auto"/>
      </w:pBdr>
      <w:spacing w:before="100" w:beforeAutospacing="1" w:after="100" w:afterAutospacing="1"/>
      <w:jc w:val="center"/>
      <w:textAlignment w:val="center"/>
    </w:pPr>
    <w:rPr>
      <w:rFonts w:cs="Arial"/>
      <w:sz w:val="12"/>
      <w:szCs w:val="12"/>
      <w:lang w:val="en-US"/>
    </w:rPr>
  </w:style>
  <w:style w:type="paragraph" w:customStyle="1" w:styleId="xl96">
    <w:name w:val="xl96"/>
    <w:basedOn w:val="Normal"/>
    <w:rsid w:val="00731394"/>
    <w:pPr>
      <w:pBdr>
        <w:left w:val="double" w:sz="6" w:space="0" w:color="auto"/>
        <w:bottom w:val="single" w:sz="8" w:space="0" w:color="auto"/>
        <w:right w:val="single" w:sz="4" w:space="0" w:color="auto"/>
      </w:pBdr>
      <w:spacing w:before="100" w:beforeAutospacing="1" w:after="100" w:afterAutospacing="1"/>
      <w:jc w:val="center"/>
      <w:textAlignment w:val="center"/>
    </w:pPr>
    <w:rPr>
      <w:rFonts w:cs="Arial"/>
      <w:sz w:val="12"/>
      <w:szCs w:val="12"/>
      <w:lang w:val="en-US"/>
    </w:rPr>
  </w:style>
  <w:style w:type="paragraph" w:customStyle="1" w:styleId="xl97">
    <w:name w:val="xl97"/>
    <w:basedOn w:val="Normal"/>
    <w:rsid w:val="00731394"/>
    <w:pPr>
      <w:pBdr>
        <w:top w:val="single" w:sz="8" w:space="0" w:color="auto"/>
        <w:left w:val="single" w:sz="4" w:space="0" w:color="auto"/>
        <w:bottom w:val="single" w:sz="8" w:space="0" w:color="auto"/>
      </w:pBdr>
      <w:spacing w:before="100" w:beforeAutospacing="1" w:after="100" w:afterAutospacing="1"/>
      <w:jc w:val="center"/>
      <w:textAlignment w:val="center"/>
    </w:pPr>
    <w:rPr>
      <w:rFonts w:cs="Arial"/>
      <w:b/>
      <w:bCs/>
      <w:sz w:val="16"/>
      <w:szCs w:val="16"/>
      <w:lang w:val="en-US"/>
    </w:rPr>
  </w:style>
  <w:style w:type="paragraph" w:customStyle="1" w:styleId="xl98">
    <w:name w:val="xl98"/>
    <w:basedOn w:val="Normal"/>
    <w:rsid w:val="00731394"/>
    <w:pPr>
      <w:pBdr>
        <w:top w:val="single" w:sz="8" w:space="0" w:color="auto"/>
        <w:bottom w:val="single" w:sz="8" w:space="0" w:color="auto"/>
      </w:pBdr>
      <w:spacing w:before="100" w:beforeAutospacing="1" w:after="100" w:afterAutospacing="1"/>
      <w:jc w:val="center"/>
      <w:textAlignment w:val="center"/>
    </w:pPr>
    <w:rPr>
      <w:rFonts w:cs="Arial"/>
      <w:b/>
      <w:bCs/>
      <w:sz w:val="16"/>
      <w:szCs w:val="16"/>
      <w:lang w:val="en-US"/>
    </w:rPr>
  </w:style>
  <w:style w:type="paragraph" w:customStyle="1" w:styleId="xl99">
    <w:name w:val="xl99"/>
    <w:basedOn w:val="Normal"/>
    <w:rsid w:val="00731394"/>
    <w:pPr>
      <w:pBdr>
        <w:top w:val="single" w:sz="8" w:space="0" w:color="auto"/>
        <w:bottom w:val="single" w:sz="8" w:space="0" w:color="auto"/>
        <w:right w:val="single" w:sz="4" w:space="0" w:color="auto"/>
      </w:pBdr>
      <w:spacing w:before="100" w:beforeAutospacing="1" w:after="100" w:afterAutospacing="1"/>
      <w:jc w:val="center"/>
      <w:textAlignment w:val="center"/>
    </w:pPr>
    <w:rPr>
      <w:rFonts w:cs="Arial"/>
      <w:b/>
      <w:bCs/>
      <w:sz w:val="16"/>
      <w:szCs w:val="16"/>
      <w:lang w:val="en-US"/>
    </w:rPr>
  </w:style>
  <w:style w:type="paragraph" w:customStyle="1" w:styleId="xl100">
    <w:name w:val="xl100"/>
    <w:basedOn w:val="Normal"/>
    <w:rsid w:val="00731394"/>
    <w:pPr>
      <w:pBdr>
        <w:top w:val="double" w:sz="6" w:space="0" w:color="auto"/>
        <w:left w:val="double" w:sz="6" w:space="0" w:color="auto"/>
        <w:bottom w:val="single" w:sz="8" w:space="0" w:color="auto"/>
      </w:pBdr>
      <w:shd w:val="clear" w:color="000000" w:fill="969696"/>
      <w:spacing w:before="100" w:beforeAutospacing="1" w:after="100" w:afterAutospacing="1"/>
      <w:jc w:val="center"/>
      <w:textAlignment w:val="center"/>
    </w:pPr>
    <w:rPr>
      <w:rFonts w:cs="Arial"/>
      <w:b/>
      <w:bCs/>
      <w:color w:val="FFFFFF"/>
      <w:sz w:val="24"/>
      <w:lang w:val="en-US"/>
    </w:rPr>
  </w:style>
  <w:style w:type="paragraph" w:customStyle="1" w:styleId="xl101">
    <w:name w:val="xl101"/>
    <w:basedOn w:val="Normal"/>
    <w:rsid w:val="00731394"/>
    <w:pPr>
      <w:pBdr>
        <w:top w:val="double" w:sz="6" w:space="0" w:color="auto"/>
        <w:bottom w:val="single" w:sz="8" w:space="0" w:color="auto"/>
      </w:pBdr>
      <w:shd w:val="clear" w:color="000000" w:fill="969696"/>
      <w:spacing w:before="100" w:beforeAutospacing="1" w:after="100" w:afterAutospacing="1"/>
      <w:jc w:val="center"/>
      <w:textAlignment w:val="center"/>
    </w:pPr>
    <w:rPr>
      <w:rFonts w:cs="Arial"/>
      <w:b/>
      <w:bCs/>
      <w:color w:val="FFFFFF"/>
      <w:sz w:val="24"/>
      <w:lang w:val="en-US"/>
    </w:rPr>
  </w:style>
  <w:style w:type="paragraph" w:customStyle="1" w:styleId="xl102">
    <w:name w:val="xl102"/>
    <w:basedOn w:val="Normal"/>
    <w:rsid w:val="00731394"/>
    <w:pPr>
      <w:pBdr>
        <w:top w:val="double" w:sz="6" w:space="0" w:color="auto"/>
        <w:bottom w:val="single" w:sz="8" w:space="0" w:color="auto"/>
        <w:right w:val="double" w:sz="6" w:space="0" w:color="auto"/>
      </w:pBdr>
      <w:shd w:val="clear" w:color="000000" w:fill="969696"/>
      <w:spacing w:before="100" w:beforeAutospacing="1" w:after="100" w:afterAutospacing="1"/>
      <w:jc w:val="center"/>
      <w:textAlignment w:val="center"/>
    </w:pPr>
    <w:rPr>
      <w:rFonts w:cs="Arial"/>
      <w:b/>
      <w:bCs/>
      <w:color w:val="FFFFFF"/>
      <w:sz w:val="24"/>
      <w:lang w:val="en-US"/>
    </w:rPr>
  </w:style>
  <w:style w:type="paragraph" w:customStyle="1" w:styleId="xl103">
    <w:name w:val="xl103"/>
    <w:basedOn w:val="Normal"/>
    <w:rsid w:val="0073139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b/>
      <w:bCs/>
      <w:sz w:val="16"/>
      <w:szCs w:val="16"/>
      <w:lang w:val="en-US"/>
    </w:rPr>
  </w:style>
  <w:style w:type="paragraph" w:customStyle="1" w:styleId="xl104">
    <w:name w:val="xl104"/>
    <w:basedOn w:val="Normal"/>
    <w:rsid w:val="0073139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b/>
      <w:bCs/>
      <w:sz w:val="16"/>
      <w:szCs w:val="16"/>
      <w:lang w:val="en-US"/>
    </w:rPr>
  </w:style>
  <w:style w:type="paragraph" w:customStyle="1" w:styleId="xl105">
    <w:name w:val="xl105"/>
    <w:basedOn w:val="Normal"/>
    <w:rsid w:val="00731394"/>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cs="Arial"/>
      <w:sz w:val="12"/>
      <w:szCs w:val="12"/>
      <w:lang w:val="en-US"/>
    </w:rPr>
  </w:style>
  <w:style w:type="paragraph" w:customStyle="1" w:styleId="xl106">
    <w:name w:val="xl106"/>
    <w:basedOn w:val="Normal"/>
    <w:rsid w:val="00731394"/>
    <w:pPr>
      <w:pBdr>
        <w:top w:val="single" w:sz="8" w:space="0" w:color="auto"/>
        <w:left w:val="single" w:sz="4" w:space="0" w:color="auto"/>
        <w:bottom w:val="single" w:sz="8" w:space="0" w:color="auto"/>
        <w:right w:val="double" w:sz="6" w:space="0" w:color="auto"/>
      </w:pBdr>
      <w:spacing w:before="100" w:beforeAutospacing="1" w:after="100" w:afterAutospacing="1"/>
      <w:jc w:val="center"/>
      <w:textAlignment w:val="center"/>
    </w:pPr>
    <w:rPr>
      <w:rFonts w:cs="Arial"/>
      <w:b/>
      <w:bCs/>
      <w:sz w:val="15"/>
      <w:szCs w:val="15"/>
      <w:lang w:val="en-US"/>
    </w:rPr>
  </w:style>
  <w:style w:type="paragraph" w:customStyle="1" w:styleId="xl107">
    <w:name w:val="xl107"/>
    <w:basedOn w:val="Normal"/>
    <w:rsid w:val="00731394"/>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cs="Arial"/>
      <w:sz w:val="12"/>
      <w:szCs w:val="12"/>
      <w:lang w:val="en-US"/>
    </w:rPr>
  </w:style>
  <w:style w:type="paragraph" w:customStyle="1" w:styleId="xl108">
    <w:name w:val="xl108"/>
    <w:basedOn w:val="Normal"/>
    <w:rsid w:val="00731394"/>
    <w:pPr>
      <w:pBdr>
        <w:top w:val="single" w:sz="8" w:space="0" w:color="auto"/>
        <w:left w:val="single" w:sz="4" w:space="0" w:color="auto"/>
        <w:bottom w:val="single" w:sz="8" w:space="0" w:color="auto"/>
        <w:right w:val="double" w:sz="6" w:space="0" w:color="auto"/>
      </w:pBdr>
      <w:spacing w:before="100" w:beforeAutospacing="1" w:after="100" w:afterAutospacing="1"/>
      <w:jc w:val="center"/>
      <w:textAlignment w:val="center"/>
    </w:pPr>
    <w:rPr>
      <w:rFonts w:cs="Arial"/>
      <w:b/>
      <w:bCs/>
      <w:sz w:val="15"/>
      <w:szCs w:val="1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988087">
      <w:bodyDiv w:val="1"/>
      <w:marLeft w:val="0"/>
      <w:marRight w:val="0"/>
      <w:marTop w:val="0"/>
      <w:marBottom w:val="0"/>
      <w:divBdr>
        <w:top w:val="none" w:sz="0" w:space="0" w:color="auto"/>
        <w:left w:val="none" w:sz="0" w:space="0" w:color="auto"/>
        <w:bottom w:val="none" w:sz="0" w:space="0" w:color="auto"/>
        <w:right w:val="none" w:sz="0" w:space="0" w:color="auto"/>
      </w:divBdr>
    </w:div>
    <w:div w:id="600601548">
      <w:bodyDiv w:val="1"/>
      <w:marLeft w:val="0"/>
      <w:marRight w:val="0"/>
      <w:marTop w:val="0"/>
      <w:marBottom w:val="0"/>
      <w:divBdr>
        <w:top w:val="none" w:sz="0" w:space="0" w:color="auto"/>
        <w:left w:val="none" w:sz="0" w:space="0" w:color="auto"/>
        <w:bottom w:val="none" w:sz="0" w:space="0" w:color="auto"/>
        <w:right w:val="none" w:sz="0" w:space="0" w:color="auto"/>
      </w:divBdr>
    </w:div>
    <w:div w:id="828908634">
      <w:bodyDiv w:val="1"/>
      <w:marLeft w:val="0"/>
      <w:marRight w:val="0"/>
      <w:marTop w:val="0"/>
      <w:marBottom w:val="0"/>
      <w:divBdr>
        <w:top w:val="none" w:sz="0" w:space="0" w:color="auto"/>
        <w:left w:val="none" w:sz="0" w:space="0" w:color="auto"/>
        <w:bottom w:val="none" w:sz="0" w:space="0" w:color="auto"/>
        <w:right w:val="none" w:sz="0" w:space="0" w:color="auto"/>
      </w:divBdr>
    </w:div>
    <w:div w:id="1022626509">
      <w:bodyDiv w:val="1"/>
      <w:marLeft w:val="0"/>
      <w:marRight w:val="0"/>
      <w:marTop w:val="0"/>
      <w:marBottom w:val="0"/>
      <w:divBdr>
        <w:top w:val="none" w:sz="0" w:space="0" w:color="auto"/>
        <w:left w:val="none" w:sz="0" w:space="0" w:color="auto"/>
        <w:bottom w:val="none" w:sz="0" w:space="0" w:color="auto"/>
        <w:right w:val="none" w:sz="0" w:space="0" w:color="auto"/>
      </w:divBdr>
    </w:div>
    <w:div w:id="1063791876">
      <w:bodyDiv w:val="1"/>
      <w:marLeft w:val="0"/>
      <w:marRight w:val="0"/>
      <w:marTop w:val="0"/>
      <w:marBottom w:val="0"/>
      <w:divBdr>
        <w:top w:val="none" w:sz="0" w:space="0" w:color="auto"/>
        <w:left w:val="none" w:sz="0" w:space="0" w:color="auto"/>
        <w:bottom w:val="none" w:sz="0" w:space="0" w:color="auto"/>
        <w:right w:val="none" w:sz="0" w:space="0" w:color="auto"/>
      </w:divBdr>
    </w:div>
    <w:div w:id="1188828971">
      <w:bodyDiv w:val="1"/>
      <w:marLeft w:val="0"/>
      <w:marRight w:val="0"/>
      <w:marTop w:val="0"/>
      <w:marBottom w:val="0"/>
      <w:divBdr>
        <w:top w:val="none" w:sz="0" w:space="0" w:color="auto"/>
        <w:left w:val="none" w:sz="0" w:space="0" w:color="auto"/>
        <w:bottom w:val="none" w:sz="0" w:space="0" w:color="auto"/>
        <w:right w:val="none" w:sz="0" w:space="0" w:color="auto"/>
      </w:divBdr>
    </w:div>
    <w:div w:id="1533498965">
      <w:bodyDiv w:val="1"/>
      <w:marLeft w:val="0"/>
      <w:marRight w:val="0"/>
      <w:marTop w:val="0"/>
      <w:marBottom w:val="0"/>
      <w:divBdr>
        <w:top w:val="none" w:sz="0" w:space="0" w:color="auto"/>
        <w:left w:val="none" w:sz="0" w:space="0" w:color="auto"/>
        <w:bottom w:val="none" w:sz="0" w:space="0" w:color="auto"/>
        <w:right w:val="none" w:sz="0" w:space="0" w:color="auto"/>
      </w:divBdr>
    </w:div>
    <w:div w:id="1626548236">
      <w:bodyDiv w:val="1"/>
      <w:marLeft w:val="0"/>
      <w:marRight w:val="0"/>
      <w:marTop w:val="0"/>
      <w:marBottom w:val="0"/>
      <w:divBdr>
        <w:top w:val="none" w:sz="0" w:space="0" w:color="auto"/>
        <w:left w:val="none" w:sz="0" w:space="0" w:color="auto"/>
        <w:bottom w:val="none" w:sz="0" w:space="0" w:color="auto"/>
        <w:right w:val="none" w:sz="0" w:space="0" w:color="auto"/>
      </w:divBdr>
    </w:div>
    <w:div w:id="184647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37590-1014-48A7-A30A-D62E22E48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8</Pages>
  <Words>739</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Anglocoal</Company>
  <LinksUpToDate>false</LinksUpToDate>
  <CharactersWithSpaces>4943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dlabuschagne</dc:creator>
  <cp:keywords/>
  <dc:description/>
  <cp:lastModifiedBy>kblomerus</cp:lastModifiedBy>
  <cp:revision>6</cp:revision>
  <cp:lastPrinted>2015-02-03T09:12:00Z</cp:lastPrinted>
  <dcterms:created xsi:type="dcterms:W3CDTF">2013-09-03T17:01:00Z</dcterms:created>
  <dcterms:modified xsi:type="dcterms:W3CDTF">2015-02-03T09:16:00Z</dcterms:modified>
</cp:coreProperties>
</file>