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418" w:rsidRDefault="00EF2418" w:rsidP="00F747B6">
      <w:pPr>
        <w:ind w:left="2160" w:hanging="2160"/>
        <w:rPr>
          <w:i/>
          <w:sz w:val="20"/>
          <w:szCs w:val="20"/>
        </w:rPr>
      </w:pPr>
    </w:p>
    <w:p w:rsidR="00F747B6" w:rsidRPr="005C679B" w:rsidRDefault="00F747B6" w:rsidP="00F747B6">
      <w:pPr>
        <w:ind w:left="2160" w:hanging="2160"/>
        <w:rPr>
          <w:b/>
        </w:rPr>
      </w:pPr>
      <w:r>
        <w:rPr>
          <w:b/>
        </w:rPr>
        <w:t xml:space="preserve">Attachment </w:t>
      </w:r>
      <w:r w:rsidRPr="005C679B">
        <w:rPr>
          <w:b/>
        </w:rPr>
        <w:t>1.</w:t>
      </w:r>
      <w:r w:rsidRPr="005C679B">
        <w:rPr>
          <w:b/>
        </w:rPr>
        <w:tab/>
        <w:t xml:space="preserve"> Data Collection </w:t>
      </w:r>
      <w:r>
        <w:rPr>
          <w:b/>
        </w:rPr>
        <w:t>Template</w:t>
      </w:r>
      <w:r w:rsidRPr="005C679B">
        <w:rPr>
          <w:b/>
        </w:rPr>
        <w:t xml:space="preserve"> for </w:t>
      </w:r>
      <w:r>
        <w:rPr>
          <w:b/>
        </w:rPr>
        <w:t xml:space="preserve">use by </w:t>
      </w:r>
      <w:r w:rsidRPr="005C679B">
        <w:rPr>
          <w:b/>
        </w:rPr>
        <w:t>mines adopting the Netting with Bolting Leading Practices</w:t>
      </w:r>
    </w:p>
    <w:tbl>
      <w:tblPr>
        <w:tblStyle w:val="TableGrid"/>
        <w:tblW w:w="9474" w:type="dxa"/>
        <w:tblLayout w:type="fixed"/>
        <w:tblLook w:val="04A0"/>
      </w:tblPr>
      <w:tblGrid>
        <w:gridCol w:w="3708"/>
        <w:gridCol w:w="1440"/>
        <w:gridCol w:w="1356"/>
        <w:gridCol w:w="1530"/>
        <w:gridCol w:w="843"/>
        <w:gridCol w:w="597"/>
      </w:tblGrid>
      <w:tr w:rsidR="00F747B6" w:rsidTr="00F747B6">
        <w:tc>
          <w:tcPr>
            <w:tcW w:w="3708" w:type="dxa"/>
            <w:vMerge w:val="restart"/>
            <w:shd w:val="clear" w:color="auto" w:fill="D9D9D9" w:themeFill="background1" w:themeFillShade="D9"/>
          </w:tcPr>
          <w:p w:rsidR="00F747B6" w:rsidRDefault="00F747B6" w:rsidP="00F747B6">
            <w:pPr>
              <w:rPr>
                <w:b/>
                <w:sz w:val="24"/>
                <w:szCs w:val="24"/>
              </w:rPr>
            </w:pPr>
            <w:r w:rsidRPr="00B77F2F">
              <w:rPr>
                <w:b/>
                <w:sz w:val="24"/>
                <w:szCs w:val="24"/>
              </w:rPr>
              <w:br w:type="page"/>
            </w:r>
          </w:p>
          <w:p w:rsidR="00F747B6" w:rsidRPr="00B77F2F" w:rsidRDefault="00F747B6" w:rsidP="00F747B6">
            <w:pPr>
              <w:rPr>
                <w:b/>
                <w:sz w:val="24"/>
                <w:szCs w:val="24"/>
              </w:rPr>
            </w:pPr>
            <w:r w:rsidRPr="00B77F2F">
              <w:rPr>
                <w:b/>
                <w:sz w:val="24"/>
                <w:szCs w:val="24"/>
              </w:rPr>
              <w:t>STATISTICS</w:t>
            </w:r>
          </w:p>
        </w:tc>
        <w:tc>
          <w:tcPr>
            <w:tcW w:w="5766" w:type="dxa"/>
            <w:gridSpan w:val="5"/>
          </w:tcPr>
          <w:p w:rsidR="00F747B6" w:rsidRPr="00B77F2F" w:rsidRDefault="00F747B6" w:rsidP="00F747B6">
            <w:pPr>
              <w:jc w:val="center"/>
              <w:rPr>
                <w:b/>
                <w:sz w:val="24"/>
                <w:szCs w:val="24"/>
              </w:rPr>
            </w:pPr>
            <w:r w:rsidRPr="00B77F2F">
              <w:rPr>
                <w:b/>
                <w:sz w:val="24"/>
                <w:szCs w:val="24"/>
              </w:rPr>
              <w:t>2013</w:t>
            </w:r>
          </w:p>
        </w:tc>
      </w:tr>
      <w:tr w:rsidR="00F747B6" w:rsidTr="00F747B6">
        <w:tc>
          <w:tcPr>
            <w:tcW w:w="3708" w:type="dxa"/>
            <w:vMerge/>
            <w:shd w:val="clear" w:color="auto" w:fill="D9D9D9" w:themeFill="background1" w:themeFillShade="D9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F747B6" w:rsidRPr="00B77F2F" w:rsidRDefault="00F747B6" w:rsidP="00F747B6">
            <w:pPr>
              <w:rPr>
                <w:b/>
                <w:sz w:val="24"/>
                <w:szCs w:val="24"/>
              </w:rPr>
            </w:pPr>
            <w:r w:rsidRPr="00B77F2F">
              <w:rPr>
                <w:b/>
                <w:sz w:val="24"/>
                <w:szCs w:val="24"/>
              </w:rPr>
              <w:t>Quarter 1</w:t>
            </w:r>
          </w:p>
        </w:tc>
        <w:tc>
          <w:tcPr>
            <w:tcW w:w="1356" w:type="dxa"/>
          </w:tcPr>
          <w:p w:rsidR="00F747B6" w:rsidRPr="00B77F2F" w:rsidRDefault="00F747B6" w:rsidP="00F747B6">
            <w:pPr>
              <w:rPr>
                <w:b/>
                <w:sz w:val="24"/>
                <w:szCs w:val="24"/>
              </w:rPr>
            </w:pPr>
            <w:r w:rsidRPr="00B77F2F">
              <w:rPr>
                <w:b/>
                <w:sz w:val="24"/>
                <w:szCs w:val="24"/>
              </w:rPr>
              <w:t>Quarter 2</w:t>
            </w:r>
          </w:p>
        </w:tc>
        <w:tc>
          <w:tcPr>
            <w:tcW w:w="1530" w:type="dxa"/>
          </w:tcPr>
          <w:p w:rsidR="00F747B6" w:rsidRPr="00B77F2F" w:rsidRDefault="00F747B6" w:rsidP="00F747B6">
            <w:pPr>
              <w:rPr>
                <w:b/>
                <w:sz w:val="24"/>
                <w:szCs w:val="24"/>
              </w:rPr>
            </w:pPr>
            <w:r w:rsidRPr="00B77F2F">
              <w:rPr>
                <w:b/>
                <w:sz w:val="24"/>
                <w:szCs w:val="24"/>
              </w:rPr>
              <w:t xml:space="preserve">Quarter 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40" w:type="dxa"/>
            <w:gridSpan w:val="2"/>
          </w:tcPr>
          <w:p w:rsidR="00F747B6" w:rsidRPr="00B77F2F" w:rsidRDefault="00F747B6" w:rsidP="00F747B6">
            <w:pPr>
              <w:rPr>
                <w:b/>
                <w:sz w:val="24"/>
                <w:szCs w:val="24"/>
              </w:rPr>
            </w:pPr>
            <w:r w:rsidRPr="00B77F2F">
              <w:rPr>
                <w:b/>
                <w:sz w:val="24"/>
                <w:szCs w:val="24"/>
              </w:rPr>
              <w:t xml:space="preserve">Quarter </w:t>
            </w:r>
            <w:r>
              <w:rPr>
                <w:b/>
                <w:sz w:val="24"/>
                <w:szCs w:val="24"/>
              </w:rPr>
              <w:t>4</w:t>
            </w:r>
          </w:p>
        </w:tc>
      </w:tr>
      <w:tr w:rsidR="00F747B6" w:rsidTr="00F747B6">
        <w:tc>
          <w:tcPr>
            <w:tcW w:w="3708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 of employees (including contractors) at your mine</w:t>
            </w:r>
          </w:p>
        </w:tc>
        <w:tc>
          <w:tcPr>
            <w:tcW w:w="1440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</w:tr>
      <w:tr w:rsidR="00F747B6" w:rsidTr="00F747B6">
        <w:tc>
          <w:tcPr>
            <w:tcW w:w="3708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Number of employees directly affected by the Leading practice </w:t>
            </w:r>
          </w:p>
        </w:tc>
        <w:tc>
          <w:tcPr>
            <w:tcW w:w="1440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</w:tr>
      <w:tr w:rsidR="00F747B6" w:rsidTr="00F747B6">
        <w:tc>
          <w:tcPr>
            <w:tcW w:w="3708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 of rock related fatalities</w:t>
            </w:r>
          </w:p>
        </w:tc>
        <w:tc>
          <w:tcPr>
            <w:tcW w:w="1440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</w:tr>
      <w:tr w:rsidR="00F747B6" w:rsidTr="00F747B6">
        <w:tc>
          <w:tcPr>
            <w:tcW w:w="3708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Rock related Lost Time Injuries</w:t>
            </w:r>
          </w:p>
        </w:tc>
        <w:tc>
          <w:tcPr>
            <w:tcW w:w="1440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</w:tr>
      <w:tr w:rsidR="00F747B6" w:rsidTr="00F747B6">
        <w:tc>
          <w:tcPr>
            <w:tcW w:w="3708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Rock related total injuries (as defined and measured at your mine)</w:t>
            </w:r>
          </w:p>
        </w:tc>
        <w:tc>
          <w:tcPr>
            <w:tcW w:w="1440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</w:tr>
      <w:tr w:rsidR="00F747B6" w:rsidTr="00F747B6">
        <w:tc>
          <w:tcPr>
            <w:tcW w:w="3708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of rock-related Section 54/55s</w:t>
            </w:r>
          </w:p>
        </w:tc>
        <w:tc>
          <w:tcPr>
            <w:tcW w:w="1440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</w:tr>
      <w:tr w:rsidR="00F747B6" w:rsidTr="00F747B6">
        <w:tc>
          <w:tcPr>
            <w:tcW w:w="3708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Absenteeism in crews in affected stopes (total number of days per week for crew)</w:t>
            </w:r>
          </w:p>
        </w:tc>
        <w:tc>
          <w:tcPr>
            <w:tcW w:w="1440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</w:tr>
      <w:tr w:rsidR="00F747B6" w:rsidTr="00F747B6">
        <w:trPr>
          <w:trHeight w:val="638"/>
        </w:trPr>
        <w:tc>
          <w:tcPr>
            <w:tcW w:w="3708" w:type="dxa"/>
            <w:tcBorders>
              <w:right w:val="single" w:sz="4" w:space="0" w:color="auto"/>
            </w:tcBorders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Tons per person per month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</w:tr>
      <w:tr w:rsidR="00F747B6" w:rsidRPr="00B77F2F" w:rsidTr="00F747B6">
        <w:tc>
          <w:tcPr>
            <w:tcW w:w="9474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747B6" w:rsidRPr="00B77F2F" w:rsidRDefault="00F747B6" w:rsidP="00F747B6">
            <w:pPr>
              <w:rPr>
                <w:b/>
                <w:sz w:val="24"/>
                <w:szCs w:val="24"/>
              </w:rPr>
            </w:pPr>
            <w:r w:rsidRPr="00B77F2F">
              <w:rPr>
                <w:b/>
                <w:sz w:val="24"/>
                <w:szCs w:val="24"/>
              </w:rPr>
              <w:t>COMPLIANCE WITH STANDARDS</w:t>
            </w:r>
          </w:p>
        </w:tc>
      </w:tr>
      <w:tr w:rsidR="00F747B6" w:rsidTr="00F747B6">
        <w:tc>
          <w:tcPr>
            <w:tcW w:w="3708" w:type="dxa"/>
            <w:tcBorders>
              <w:top w:val="single" w:sz="4" w:space="0" w:color="auto"/>
              <w:bottom w:val="single" w:sz="4" w:space="0" w:color="auto"/>
            </w:tcBorders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of working places in which “nets with bolts” should be installed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B6" w:rsidRDefault="00F747B6" w:rsidP="00F747B6"/>
        </w:tc>
      </w:tr>
      <w:tr w:rsidR="00F747B6" w:rsidTr="00F747B6">
        <w:tc>
          <w:tcPr>
            <w:tcW w:w="3708" w:type="dxa"/>
            <w:tcBorders>
              <w:top w:val="single" w:sz="4" w:space="0" w:color="auto"/>
              <w:bottom w:val="single" w:sz="4" w:space="0" w:color="auto"/>
            </w:tcBorders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of working places in which “nets with bolts” have been installed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B6" w:rsidRDefault="00F747B6" w:rsidP="00F747B6"/>
        </w:tc>
      </w:tr>
      <w:tr w:rsidR="00F747B6" w:rsidTr="00F747B6">
        <w:tc>
          <w:tcPr>
            <w:tcW w:w="3708" w:type="dxa"/>
            <w:tcBorders>
              <w:top w:val="single" w:sz="4" w:space="0" w:color="auto"/>
              <w:bottom w:val="single" w:sz="4" w:space="0" w:color="auto"/>
            </w:tcBorders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Number of </w:t>
            </w:r>
            <w:r w:rsidRPr="00CC7640">
              <w:rPr>
                <w:sz w:val="24"/>
                <w:szCs w:val="24"/>
              </w:rPr>
              <w:t>crews</w:t>
            </w:r>
            <w:r>
              <w:rPr>
                <w:sz w:val="24"/>
                <w:szCs w:val="24"/>
              </w:rPr>
              <w:t xml:space="preserve"> monitored for compliance with ‘nets with bolts’ standard in 2012. 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B6" w:rsidRDefault="00F747B6" w:rsidP="00F747B6"/>
        </w:tc>
      </w:tr>
      <w:tr w:rsidR="00F747B6" w:rsidTr="00F747B6">
        <w:tc>
          <w:tcPr>
            <w:tcW w:w="3708" w:type="dxa"/>
            <w:tcBorders>
              <w:top w:val="single" w:sz="4" w:space="0" w:color="auto"/>
            </w:tcBorders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Total number of </w:t>
            </w:r>
            <w:r w:rsidRPr="00CC7640">
              <w:rPr>
                <w:sz w:val="24"/>
                <w:szCs w:val="24"/>
              </w:rPr>
              <w:t>crews</w:t>
            </w:r>
            <w:r>
              <w:rPr>
                <w:sz w:val="24"/>
                <w:szCs w:val="24"/>
              </w:rPr>
              <w:t xml:space="preserve"> that complied 100% to the relevant ‘nets with bolts’ standard in 2012?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7B6" w:rsidRDefault="00F747B6" w:rsidP="00F747B6"/>
        </w:tc>
      </w:tr>
      <w:tr w:rsidR="00F747B6" w:rsidTr="00F747B6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gridAfter w:val="1"/>
          <w:wBefore w:w="3708" w:type="dxa"/>
          <w:wAfter w:w="597" w:type="dxa"/>
          <w:trHeight w:val="100"/>
        </w:trPr>
        <w:tc>
          <w:tcPr>
            <w:tcW w:w="5169" w:type="dxa"/>
            <w:gridSpan w:val="4"/>
          </w:tcPr>
          <w:p w:rsidR="00F747B6" w:rsidRDefault="00F747B6" w:rsidP="00F747B6"/>
        </w:tc>
      </w:tr>
    </w:tbl>
    <w:p w:rsidR="00F747B6" w:rsidRDefault="00F747B6" w:rsidP="00F747B6">
      <w:r>
        <w:br w:type="page"/>
      </w:r>
    </w:p>
    <w:p w:rsidR="00F747B6" w:rsidRDefault="00F747B6" w:rsidP="00F747B6">
      <w:pPr>
        <w:rPr>
          <w:b/>
        </w:rPr>
        <w:sectPr w:rsidR="00F747B6" w:rsidSect="00517211">
          <w:headerReference w:type="default" r:id="rId8"/>
          <w:footerReference w:type="default" r:id="rId9"/>
          <w:pgSz w:w="12240" w:h="15840"/>
          <w:pgMar w:top="727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pPr w:leftFromText="180" w:rightFromText="180" w:vertAnchor="page" w:horzAnchor="margin" w:tblpXSpec="center" w:tblpY="1459"/>
        <w:tblW w:w="13609" w:type="dxa"/>
        <w:tblLayout w:type="fixed"/>
        <w:tblLook w:val="04A0"/>
      </w:tblPr>
      <w:tblGrid>
        <w:gridCol w:w="3708"/>
        <w:gridCol w:w="3489"/>
        <w:gridCol w:w="2340"/>
        <w:gridCol w:w="4072"/>
      </w:tblGrid>
      <w:tr w:rsidR="00517211" w:rsidRPr="0077599C" w:rsidTr="00517211">
        <w:tc>
          <w:tcPr>
            <w:tcW w:w="13609" w:type="dxa"/>
            <w:gridSpan w:val="4"/>
            <w:shd w:val="clear" w:color="auto" w:fill="D9D9D9" w:themeFill="background1" w:themeFillShade="D9"/>
          </w:tcPr>
          <w:p w:rsidR="00517211" w:rsidRPr="0077599C" w:rsidRDefault="00517211" w:rsidP="00517211">
            <w:pPr>
              <w:rPr>
                <w:b/>
                <w:sz w:val="24"/>
                <w:szCs w:val="24"/>
              </w:rPr>
            </w:pPr>
            <w:r w:rsidRPr="0077599C">
              <w:rPr>
                <w:b/>
                <w:sz w:val="24"/>
                <w:szCs w:val="24"/>
              </w:rPr>
              <w:lastRenderedPageBreak/>
              <w:br w:type="page"/>
            </w:r>
            <w:r>
              <w:rPr>
                <w:b/>
                <w:sz w:val="24"/>
                <w:szCs w:val="24"/>
              </w:rPr>
              <w:t>3</w:t>
            </w:r>
            <w:r w:rsidRPr="0077599C">
              <w:rPr>
                <w:b/>
                <w:sz w:val="24"/>
                <w:szCs w:val="24"/>
              </w:rPr>
              <w:t>. SUCCESSES AND CHALLENGES:</w:t>
            </w:r>
          </w:p>
        </w:tc>
      </w:tr>
      <w:tr w:rsidR="00517211" w:rsidTr="00517211">
        <w:tc>
          <w:tcPr>
            <w:tcW w:w="13609" w:type="dxa"/>
            <w:gridSpan w:val="4"/>
          </w:tcPr>
          <w:p w:rsidR="00517211" w:rsidRDefault="00517211" w:rsidP="005172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are the key successes on the issue?</w:t>
            </w:r>
          </w:p>
        </w:tc>
      </w:tr>
      <w:tr w:rsidR="00517211" w:rsidTr="00517211">
        <w:trPr>
          <w:trHeight w:val="711"/>
        </w:trPr>
        <w:tc>
          <w:tcPr>
            <w:tcW w:w="3708" w:type="dxa"/>
            <w:vMerge w:val="restart"/>
          </w:tcPr>
          <w:p w:rsidR="00517211" w:rsidRDefault="00517211" w:rsidP="005172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 of lives saved / escaped injury due to Nets with Bolts (record below)</w:t>
            </w:r>
          </w:p>
        </w:tc>
        <w:tc>
          <w:tcPr>
            <w:tcW w:w="3489" w:type="dxa"/>
            <w:tcBorders>
              <w:bottom w:val="single" w:sz="4" w:space="0" w:color="auto"/>
            </w:tcBorders>
          </w:tcPr>
          <w:p w:rsidR="00517211" w:rsidRDefault="00517211" w:rsidP="005172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Names of persons saved (only 5)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517211" w:rsidRDefault="00517211" w:rsidP="005172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incident</w:t>
            </w:r>
          </w:p>
        </w:tc>
        <w:tc>
          <w:tcPr>
            <w:tcW w:w="4072" w:type="dxa"/>
            <w:tcBorders>
              <w:bottom w:val="single" w:sz="4" w:space="0" w:color="auto"/>
            </w:tcBorders>
          </w:tcPr>
          <w:p w:rsidR="00517211" w:rsidRDefault="00517211" w:rsidP="005172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 of working place where the incident happened</w:t>
            </w:r>
          </w:p>
        </w:tc>
      </w:tr>
      <w:tr w:rsidR="00517211" w:rsidTr="00517211">
        <w:trPr>
          <w:trHeight w:val="1043"/>
        </w:trPr>
        <w:tc>
          <w:tcPr>
            <w:tcW w:w="3708" w:type="dxa"/>
            <w:vMerge/>
          </w:tcPr>
          <w:p w:rsidR="00517211" w:rsidRDefault="00517211" w:rsidP="00517211">
            <w:pPr>
              <w:rPr>
                <w:sz w:val="24"/>
                <w:szCs w:val="24"/>
              </w:rPr>
            </w:pPr>
          </w:p>
        </w:tc>
        <w:tc>
          <w:tcPr>
            <w:tcW w:w="3489" w:type="dxa"/>
            <w:tcBorders>
              <w:top w:val="single" w:sz="4" w:space="0" w:color="auto"/>
              <w:bottom w:val="single" w:sz="4" w:space="0" w:color="auto"/>
            </w:tcBorders>
          </w:tcPr>
          <w:p w:rsidR="00517211" w:rsidRPr="003B2148" w:rsidRDefault="00517211" w:rsidP="00517211">
            <w:pPr>
              <w:pStyle w:val="ListParagraph"/>
              <w:numPr>
                <w:ilvl w:val="0"/>
                <w:numId w:val="8"/>
              </w:numPr>
              <w:ind w:hanging="720"/>
              <w:rPr>
                <w:color w:val="000000" w:themeColor="text1"/>
                <w:sz w:val="24"/>
                <w:szCs w:val="24"/>
              </w:rPr>
            </w:pPr>
          </w:p>
          <w:p w:rsidR="00517211" w:rsidRPr="003B2148" w:rsidRDefault="00517211" w:rsidP="00517211">
            <w:pPr>
              <w:ind w:hanging="720"/>
              <w:rPr>
                <w:color w:val="000000" w:themeColor="text1"/>
                <w:sz w:val="24"/>
                <w:szCs w:val="24"/>
              </w:rPr>
            </w:pPr>
          </w:p>
          <w:p w:rsidR="00517211" w:rsidRPr="003B2148" w:rsidRDefault="00517211" w:rsidP="00517211">
            <w:pPr>
              <w:ind w:hanging="7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517211" w:rsidRPr="003B2148" w:rsidRDefault="00517211" w:rsidP="00517211">
            <w:pPr>
              <w:pStyle w:val="ListParagraph"/>
              <w:numPr>
                <w:ilvl w:val="0"/>
                <w:numId w:val="9"/>
              </w:numPr>
              <w:ind w:hanging="720"/>
              <w:rPr>
                <w:sz w:val="24"/>
                <w:szCs w:val="24"/>
              </w:rPr>
            </w:pPr>
          </w:p>
        </w:tc>
        <w:tc>
          <w:tcPr>
            <w:tcW w:w="4072" w:type="dxa"/>
            <w:tcBorders>
              <w:top w:val="single" w:sz="4" w:space="0" w:color="auto"/>
              <w:bottom w:val="single" w:sz="4" w:space="0" w:color="auto"/>
            </w:tcBorders>
          </w:tcPr>
          <w:p w:rsidR="00517211" w:rsidRPr="003B2148" w:rsidRDefault="00517211" w:rsidP="00517211">
            <w:pPr>
              <w:pStyle w:val="ListParagraph"/>
              <w:numPr>
                <w:ilvl w:val="0"/>
                <w:numId w:val="10"/>
              </w:numPr>
              <w:ind w:hanging="720"/>
              <w:rPr>
                <w:sz w:val="24"/>
                <w:szCs w:val="24"/>
              </w:rPr>
            </w:pPr>
          </w:p>
        </w:tc>
      </w:tr>
      <w:tr w:rsidR="00517211" w:rsidTr="00517211">
        <w:trPr>
          <w:trHeight w:val="1070"/>
        </w:trPr>
        <w:tc>
          <w:tcPr>
            <w:tcW w:w="3708" w:type="dxa"/>
            <w:vMerge/>
          </w:tcPr>
          <w:p w:rsidR="00517211" w:rsidRDefault="00517211" w:rsidP="00517211">
            <w:pPr>
              <w:rPr>
                <w:sz w:val="24"/>
                <w:szCs w:val="24"/>
              </w:rPr>
            </w:pPr>
          </w:p>
        </w:tc>
        <w:tc>
          <w:tcPr>
            <w:tcW w:w="3489" w:type="dxa"/>
            <w:tcBorders>
              <w:top w:val="single" w:sz="4" w:space="0" w:color="auto"/>
              <w:bottom w:val="single" w:sz="4" w:space="0" w:color="auto"/>
            </w:tcBorders>
          </w:tcPr>
          <w:p w:rsidR="00517211" w:rsidRPr="003B2148" w:rsidRDefault="00517211" w:rsidP="00517211">
            <w:pPr>
              <w:pStyle w:val="ListParagraph"/>
              <w:numPr>
                <w:ilvl w:val="0"/>
                <w:numId w:val="8"/>
              </w:numPr>
              <w:ind w:hanging="720"/>
              <w:rPr>
                <w:sz w:val="24"/>
                <w:szCs w:val="24"/>
              </w:rPr>
            </w:pPr>
          </w:p>
          <w:p w:rsidR="00517211" w:rsidRDefault="00517211" w:rsidP="00517211">
            <w:pPr>
              <w:ind w:hanging="720"/>
              <w:rPr>
                <w:sz w:val="24"/>
                <w:szCs w:val="24"/>
              </w:rPr>
            </w:pPr>
          </w:p>
          <w:p w:rsidR="00517211" w:rsidRDefault="00517211" w:rsidP="00517211">
            <w:pPr>
              <w:ind w:hanging="720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517211" w:rsidRPr="003B2148" w:rsidRDefault="00517211" w:rsidP="00517211">
            <w:pPr>
              <w:pStyle w:val="ListParagraph"/>
              <w:numPr>
                <w:ilvl w:val="0"/>
                <w:numId w:val="9"/>
              </w:numPr>
              <w:ind w:hanging="720"/>
              <w:rPr>
                <w:sz w:val="24"/>
                <w:szCs w:val="24"/>
              </w:rPr>
            </w:pPr>
          </w:p>
        </w:tc>
        <w:tc>
          <w:tcPr>
            <w:tcW w:w="4072" w:type="dxa"/>
            <w:tcBorders>
              <w:top w:val="single" w:sz="4" w:space="0" w:color="auto"/>
              <w:bottom w:val="single" w:sz="4" w:space="0" w:color="auto"/>
            </w:tcBorders>
          </w:tcPr>
          <w:p w:rsidR="00517211" w:rsidRPr="003B2148" w:rsidRDefault="00517211" w:rsidP="00517211">
            <w:pPr>
              <w:pStyle w:val="ListParagraph"/>
              <w:numPr>
                <w:ilvl w:val="0"/>
                <w:numId w:val="10"/>
              </w:numPr>
              <w:ind w:hanging="720"/>
              <w:rPr>
                <w:sz w:val="24"/>
                <w:szCs w:val="24"/>
              </w:rPr>
            </w:pPr>
          </w:p>
        </w:tc>
      </w:tr>
      <w:tr w:rsidR="00517211" w:rsidTr="00517211">
        <w:trPr>
          <w:trHeight w:val="1070"/>
        </w:trPr>
        <w:tc>
          <w:tcPr>
            <w:tcW w:w="3708" w:type="dxa"/>
            <w:vMerge/>
          </w:tcPr>
          <w:p w:rsidR="00517211" w:rsidRDefault="00517211" w:rsidP="00517211">
            <w:pPr>
              <w:rPr>
                <w:sz w:val="24"/>
                <w:szCs w:val="24"/>
              </w:rPr>
            </w:pPr>
          </w:p>
        </w:tc>
        <w:tc>
          <w:tcPr>
            <w:tcW w:w="3489" w:type="dxa"/>
            <w:tcBorders>
              <w:top w:val="single" w:sz="4" w:space="0" w:color="auto"/>
              <w:bottom w:val="single" w:sz="4" w:space="0" w:color="auto"/>
            </w:tcBorders>
          </w:tcPr>
          <w:p w:rsidR="00517211" w:rsidRPr="003B2148" w:rsidRDefault="00517211" w:rsidP="00517211">
            <w:pPr>
              <w:pStyle w:val="ListParagraph"/>
              <w:numPr>
                <w:ilvl w:val="0"/>
                <w:numId w:val="8"/>
              </w:numPr>
              <w:ind w:hanging="720"/>
              <w:rPr>
                <w:sz w:val="24"/>
                <w:szCs w:val="24"/>
              </w:rPr>
            </w:pPr>
          </w:p>
          <w:p w:rsidR="00517211" w:rsidRDefault="00517211" w:rsidP="00517211">
            <w:pPr>
              <w:ind w:hanging="720"/>
              <w:rPr>
                <w:sz w:val="24"/>
                <w:szCs w:val="24"/>
              </w:rPr>
            </w:pPr>
          </w:p>
          <w:p w:rsidR="00517211" w:rsidRDefault="00517211" w:rsidP="00517211">
            <w:pPr>
              <w:ind w:hanging="720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517211" w:rsidRPr="003B2148" w:rsidRDefault="00517211" w:rsidP="00517211">
            <w:pPr>
              <w:pStyle w:val="ListParagraph"/>
              <w:numPr>
                <w:ilvl w:val="0"/>
                <w:numId w:val="9"/>
              </w:numPr>
              <w:ind w:hanging="720"/>
              <w:rPr>
                <w:sz w:val="24"/>
                <w:szCs w:val="24"/>
              </w:rPr>
            </w:pPr>
          </w:p>
        </w:tc>
        <w:tc>
          <w:tcPr>
            <w:tcW w:w="4072" w:type="dxa"/>
            <w:tcBorders>
              <w:top w:val="single" w:sz="4" w:space="0" w:color="auto"/>
              <w:bottom w:val="single" w:sz="4" w:space="0" w:color="auto"/>
            </w:tcBorders>
          </w:tcPr>
          <w:p w:rsidR="00517211" w:rsidRPr="003B2148" w:rsidRDefault="00517211" w:rsidP="00517211">
            <w:pPr>
              <w:pStyle w:val="ListParagraph"/>
              <w:numPr>
                <w:ilvl w:val="0"/>
                <w:numId w:val="10"/>
              </w:numPr>
              <w:ind w:hanging="720"/>
              <w:rPr>
                <w:sz w:val="24"/>
                <w:szCs w:val="24"/>
              </w:rPr>
            </w:pPr>
          </w:p>
        </w:tc>
      </w:tr>
      <w:tr w:rsidR="00517211" w:rsidTr="00517211">
        <w:trPr>
          <w:trHeight w:val="467"/>
        </w:trPr>
        <w:tc>
          <w:tcPr>
            <w:tcW w:w="3708" w:type="dxa"/>
            <w:vMerge/>
          </w:tcPr>
          <w:p w:rsidR="00517211" w:rsidRDefault="00517211" w:rsidP="00517211">
            <w:pPr>
              <w:rPr>
                <w:sz w:val="24"/>
                <w:szCs w:val="24"/>
              </w:rPr>
            </w:pPr>
          </w:p>
        </w:tc>
        <w:tc>
          <w:tcPr>
            <w:tcW w:w="3489" w:type="dxa"/>
            <w:tcBorders>
              <w:top w:val="single" w:sz="4" w:space="0" w:color="auto"/>
              <w:bottom w:val="single" w:sz="4" w:space="0" w:color="auto"/>
            </w:tcBorders>
          </w:tcPr>
          <w:p w:rsidR="00517211" w:rsidRPr="003B2148" w:rsidRDefault="00517211" w:rsidP="00517211">
            <w:pPr>
              <w:pStyle w:val="ListParagraph"/>
              <w:numPr>
                <w:ilvl w:val="0"/>
                <w:numId w:val="8"/>
              </w:numPr>
              <w:ind w:hanging="720"/>
              <w:rPr>
                <w:sz w:val="24"/>
                <w:szCs w:val="24"/>
              </w:rPr>
            </w:pPr>
          </w:p>
          <w:p w:rsidR="00517211" w:rsidRDefault="00517211" w:rsidP="00517211">
            <w:pPr>
              <w:ind w:hanging="720"/>
              <w:rPr>
                <w:sz w:val="24"/>
                <w:szCs w:val="24"/>
              </w:rPr>
            </w:pPr>
          </w:p>
          <w:p w:rsidR="00517211" w:rsidRDefault="00517211" w:rsidP="00517211">
            <w:pPr>
              <w:ind w:hanging="720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517211" w:rsidRPr="003B2148" w:rsidRDefault="00517211" w:rsidP="00517211">
            <w:pPr>
              <w:pStyle w:val="ListParagraph"/>
              <w:numPr>
                <w:ilvl w:val="0"/>
                <w:numId w:val="9"/>
              </w:numPr>
              <w:ind w:hanging="720"/>
              <w:rPr>
                <w:sz w:val="24"/>
                <w:szCs w:val="24"/>
              </w:rPr>
            </w:pPr>
          </w:p>
        </w:tc>
        <w:tc>
          <w:tcPr>
            <w:tcW w:w="4072" w:type="dxa"/>
            <w:tcBorders>
              <w:top w:val="single" w:sz="4" w:space="0" w:color="auto"/>
              <w:bottom w:val="single" w:sz="4" w:space="0" w:color="auto"/>
            </w:tcBorders>
          </w:tcPr>
          <w:p w:rsidR="00517211" w:rsidRPr="003B2148" w:rsidRDefault="00517211" w:rsidP="00517211">
            <w:pPr>
              <w:pStyle w:val="ListParagraph"/>
              <w:numPr>
                <w:ilvl w:val="0"/>
                <w:numId w:val="10"/>
              </w:numPr>
              <w:ind w:hanging="720"/>
              <w:rPr>
                <w:sz w:val="24"/>
                <w:szCs w:val="24"/>
              </w:rPr>
            </w:pPr>
          </w:p>
        </w:tc>
      </w:tr>
      <w:tr w:rsidR="00517211" w:rsidTr="00517211">
        <w:trPr>
          <w:trHeight w:val="1025"/>
        </w:trPr>
        <w:tc>
          <w:tcPr>
            <w:tcW w:w="3708" w:type="dxa"/>
            <w:vMerge w:val="restart"/>
            <w:tcBorders>
              <w:right w:val="single" w:sz="4" w:space="0" w:color="auto"/>
            </w:tcBorders>
          </w:tcPr>
          <w:p w:rsidR="00517211" w:rsidRDefault="00517211" w:rsidP="005172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are the key challenges on the issue (give only 5)</w:t>
            </w:r>
          </w:p>
          <w:p w:rsidR="00517211" w:rsidRDefault="00517211" w:rsidP="00517211">
            <w:pPr>
              <w:rPr>
                <w:sz w:val="24"/>
                <w:szCs w:val="24"/>
              </w:rPr>
            </w:pPr>
          </w:p>
          <w:p w:rsidR="00517211" w:rsidRDefault="00517211" w:rsidP="00517211">
            <w:pPr>
              <w:rPr>
                <w:sz w:val="24"/>
                <w:szCs w:val="24"/>
              </w:rPr>
            </w:pPr>
          </w:p>
          <w:p w:rsidR="00517211" w:rsidRDefault="00517211" w:rsidP="00517211">
            <w:pPr>
              <w:rPr>
                <w:sz w:val="24"/>
                <w:szCs w:val="24"/>
              </w:rPr>
            </w:pPr>
          </w:p>
          <w:p w:rsidR="00517211" w:rsidRDefault="00517211" w:rsidP="00517211">
            <w:pPr>
              <w:rPr>
                <w:sz w:val="24"/>
                <w:szCs w:val="24"/>
              </w:rPr>
            </w:pPr>
          </w:p>
          <w:p w:rsidR="00517211" w:rsidRDefault="00517211" w:rsidP="00517211">
            <w:pPr>
              <w:rPr>
                <w:sz w:val="24"/>
                <w:szCs w:val="24"/>
              </w:rPr>
            </w:pPr>
          </w:p>
          <w:p w:rsidR="00517211" w:rsidRDefault="00517211" w:rsidP="00517211">
            <w:pPr>
              <w:rPr>
                <w:sz w:val="24"/>
                <w:szCs w:val="24"/>
              </w:rPr>
            </w:pPr>
          </w:p>
          <w:p w:rsidR="00517211" w:rsidRDefault="00517211" w:rsidP="00517211">
            <w:pPr>
              <w:rPr>
                <w:sz w:val="24"/>
                <w:szCs w:val="24"/>
              </w:rPr>
            </w:pPr>
          </w:p>
          <w:p w:rsidR="00517211" w:rsidRDefault="00517211" w:rsidP="00517211">
            <w:pPr>
              <w:rPr>
                <w:sz w:val="24"/>
                <w:szCs w:val="24"/>
              </w:rPr>
            </w:pPr>
          </w:p>
          <w:p w:rsidR="00517211" w:rsidRDefault="00517211" w:rsidP="00517211">
            <w:pPr>
              <w:rPr>
                <w:sz w:val="24"/>
                <w:szCs w:val="24"/>
              </w:rPr>
            </w:pPr>
          </w:p>
        </w:tc>
        <w:tc>
          <w:tcPr>
            <w:tcW w:w="990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17211" w:rsidRDefault="00517211" w:rsidP="00517211">
            <w:pPr>
              <w:rPr>
                <w:sz w:val="24"/>
                <w:szCs w:val="24"/>
              </w:rPr>
            </w:pPr>
          </w:p>
          <w:p w:rsidR="00517211" w:rsidRDefault="00517211" w:rsidP="00517211">
            <w:pPr>
              <w:rPr>
                <w:sz w:val="24"/>
                <w:szCs w:val="24"/>
              </w:rPr>
            </w:pPr>
          </w:p>
        </w:tc>
      </w:tr>
      <w:tr w:rsidR="00517211" w:rsidTr="00517211">
        <w:trPr>
          <w:trHeight w:val="1133"/>
        </w:trPr>
        <w:tc>
          <w:tcPr>
            <w:tcW w:w="3708" w:type="dxa"/>
            <w:vMerge/>
            <w:tcBorders>
              <w:right w:val="single" w:sz="4" w:space="0" w:color="auto"/>
            </w:tcBorders>
          </w:tcPr>
          <w:p w:rsidR="00517211" w:rsidRDefault="00517211" w:rsidP="00517211">
            <w:pPr>
              <w:rPr>
                <w:sz w:val="24"/>
                <w:szCs w:val="24"/>
              </w:rPr>
            </w:pPr>
          </w:p>
        </w:tc>
        <w:tc>
          <w:tcPr>
            <w:tcW w:w="9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7211" w:rsidRDefault="00517211" w:rsidP="00517211">
            <w:pPr>
              <w:rPr>
                <w:sz w:val="24"/>
                <w:szCs w:val="24"/>
              </w:rPr>
            </w:pPr>
          </w:p>
          <w:p w:rsidR="00517211" w:rsidRDefault="00517211" w:rsidP="00517211">
            <w:pPr>
              <w:rPr>
                <w:sz w:val="24"/>
                <w:szCs w:val="24"/>
              </w:rPr>
            </w:pPr>
          </w:p>
          <w:p w:rsidR="00517211" w:rsidRDefault="00517211" w:rsidP="00517211">
            <w:pPr>
              <w:rPr>
                <w:sz w:val="24"/>
                <w:szCs w:val="24"/>
              </w:rPr>
            </w:pPr>
          </w:p>
        </w:tc>
      </w:tr>
      <w:tr w:rsidR="00517211" w:rsidTr="00517211">
        <w:trPr>
          <w:trHeight w:val="728"/>
        </w:trPr>
        <w:tc>
          <w:tcPr>
            <w:tcW w:w="3708" w:type="dxa"/>
            <w:vMerge/>
            <w:tcBorders>
              <w:right w:val="single" w:sz="4" w:space="0" w:color="auto"/>
            </w:tcBorders>
          </w:tcPr>
          <w:p w:rsidR="00517211" w:rsidRDefault="00517211" w:rsidP="00517211">
            <w:pPr>
              <w:rPr>
                <w:sz w:val="24"/>
                <w:szCs w:val="24"/>
              </w:rPr>
            </w:pPr>
          </w:p>
        </w:tc>
        <w:tc>
          <w:tcPr>
            <w:tcW w:w="990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17211" w:rsidRDefault="00517211" w:rsidP="00517211">
            <w:pPr>
              <w:rPr>
                <w:sz w:val="24"/>
                <w:szCs w:val="24"/>
              </w:rPr>
            </w:pPr>
          </w:p>
        </w:tc>
      </w:tr>
    </w:tbl>
    <w:p w:rsidR="00F747B6" w:rsidRDefault="00F747B6" w:rsidP="00F747B6">
      <w:r>
        <w:br w:type="page"/>
      </w:r>
    </w:p>
    <w:tbl>
      <w:tblPr>
        <w:tblStyle w:val="TableGrid"/>
        <w:tblW w:w="13609" w:type="dxa"/>
        <w:tblLayout w:type="fixed"/>
        <w:tblLook w:val="04A0"/>
      </w:tblPr>
      <w:tblGrid>
        <w:gridCol w:w="3708"/>
        <w:gridCol w:w="9901"/>
      </w:tblGrid>
      <w:tr w:rsidR="00F747B6" w:rsidTr="00F747B6">
        <w:tc>
          <w:tcPr>
            <w:tcW w:w="3708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Mental model changes (“Y”/”N”, if “Y” what? </w:t>
            </w: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9901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</w:tc>
      </w:tr>
      <w:tr w:rsidR="00F747B6" w:rsidTr="00F747B6">
        <w:tc>
          <w:tcPr>
            <w:tcW w:w="3708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Personal observation / experience / Feedback / Input </w:t>
            </w: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9901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</w:tr>
      <w:tr w:rsidR="00F747B6" w:rsidRPr="009F7AF1" w:rsidTr="00F747B6">
        <w:tc>
          <w:tcPr>
            <w:tcW w:w="3708" w:type="dxa"/>
            <w:shd w:val="clear" w:color="auto" w:fill="D9D9D9" w:themeFill="background1" w:themeFillShade="D9"/>
          </w:tcPr>
          <w:p w:rsidR="00F747B6" w:rsidRPr="009F7AF1" w:rsidRDefault="00F747B6" w:rsidP="00F747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</w:t>
            </w:r>
            <w:r w:rsidRPr="009F7AF1">
              <w:rPr>
                <w:b/>
                <w:sz w:val="24"/>
                <w:szCs w:val="24"/>
              </w:rPr>
              <w:t>GENERAL</w:t>
            </w:r>
          </w:p>
        </w:tc>
        <w:tc>
          <w:tcPr>
            <w:tcW w:w="9901" w:type="dxa"/>
            <w:shd w:val="clear" w:color="auto" w:fill="D9D9D9" w:themeFill="background1" w:themeFillShade="D9"/>
          </w:tcPr>
          <w:p w:rsidR="00F747B6" w:rsidRPr="009F7AF1" w:rsidRDefault="00F747B6" w:rsidP="00F747B6">
            <w:pPr>
              <w:rPr>
                <w:b/>
                <w:sz w:val="24"/>
                <w:szCs w:val="24"/>
              </w:rPr>
            </w:pPr>
          </w:p>
        </w:tc>
      </w:tr>
      <w:tr w:rsidR="00F747B6" w:rsidTr="00F747B6">
        <w:tc>
          <w:tcPr>
            <w:tcW w:w="3708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Description of type of bolts and  nets used,</w:t>
            </w:r>
          </w:p>
        </w:tc>
        <w:tc>
          <w:tcPr>
            <w:tcW w:w="9901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</w:tr>
      <w:tr w:rsidR="00F747B6" w:rsidTr="00F747B6">
        <w:tc>
          <w:tcPr>
            <w:tcW w:w="3708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Spacing of bolts/temporary support:</w:t>
            </w:r>
          </w:p>
        </w:tc>
        <w:tc>
          <w:tcPr>
            <w:tcW w:w="9901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</w:tc>
      </w:tr>
      <w:tr w:rsidR="00F747B6" w:rsidTr="00F747B6">
        <w:tc>
          <w:tcPr>
            <w:tcW w:w="3708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Size of  nets:</w:t>
            </w:r>
          </w:p>
        </w:tc>
        <w:tc>
          <w:tcPr>
            <w:tcW w:w="9901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</w:tc>
      </w:tr>
      <w:tr w:rsidR="00F747B6" w:rsidTr="00F747B6">
        <w:tc>
          <w:tcPr>
            <w:tcW w:w="3708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Length of bolts:</w:t>
            </w:r>
          </w:p>
        </w:tc>
        <w:tc>
          <w:tcPr>
            <w:tcW w:w="9901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</w:tc>
      </w:tr>
    </w:tbl>
    <w:p w:rsidR="00F747B6" w:rsidRDefault="00F747B6" w:rsidP="00F747B6">
      <w:pPr>
        <w:sectPr w:rsidR="00F747B6" w:rsidSect="00F747B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F747B6" w:rsidRPr="003910E4" w:rsidRDefault="00EF2418" w:rsidP="00EF2418">
      <w:pPr>
        <w:ind w:left="2160" w:hanging="2160"/>
        <w:rPr>
          <w:b/>
        </w:rPr>
      </w:pPr>
      <w:r>
        <w:rPr>
          <w:b/>
        </w:rPr>
        <w:lastRenderedPageBreak/>
        <w:t xml:space="preserve">Attachment </w:t>
      </w:r>
      <w:r w:rsidR="00F747B6" w:rsidRPr="003910E4">
        <w:rPr>
          <w:b/>
        </w:rPr>
        <w:t xml:space="preserve">2. </w:t>
      </w:r>
      <w:r w:rsidR="00F747B6" w:rsidRPr="003910E4">
        <w:rPr>
          <w:b/>
        </w:rPr>
        <w:tab/>
        <w:t xml:space="preserve">Data Collection </w:t>
      </w:r>
      <w:r w:rsidR="00F747B6">
        <w:rPr>
          <w:b/>
        </w:rPr>
        <w:t>Template</w:t>
      </w:r>
      <w:r w:rsidR="00F747B6" w:rsidRPr="003910E4">
        <w:rPr>
          <w:b/>
        </w:rPr>
        <w:t xml:space="preserve"> for </w:t>
      </w:r>
      <w:r w:rsidR="00F747B6">
        <w:rPr>
          <w:b/>
        </w:rPr>
        <w:t xml:space="preserve">use by mines </w:t>
      </w:r>
      <w:r w:rsidR="00F747B6" w:rsidRPr="003910E4">
        <w:rPr>
          <w:b/>
        </w:rPr>
        <w:t>adopting the EE&amp;MS Leading Practices</w:t>
      </w:r>
    </w:p>
    <w:tbl>
      <w:tblPr>
        <w:tblStyle w:val="TableGrid"/>
        <w:tblW w:w="9648" w:type="dxa"/>
        <w:tblLayout w:type="fixed"/>
        <w:tblLook w:val="04A0"/>
      </w:tblPr>
      <w:tblGrid>
        <w:gridCol w:w="3708"/>
        <w:gridCol w:w="1440"/>
        <w:gridCol w:w="1356"/>
        <w:gridCol w:w="1530"/>
        <w:gridCol w:w="1614"/>
      </w:tblGrid>
      <w:tr w:rsidR="00F747B6" w:rsidTr="00F747B6">
        <w:tc>
          <w:tcPr>
            <w:tcW w:w="9648" w:type="dxa"/>
            <w:gridSpan w:val="5"/>
          </w:tcPr>
          <w:p w:rsidR="00F747B6" w:rsidRPr="005B5987" w:rsidRDefault="00F747B6" w:rsidP="00F747B6">
            <w:pPr>
              <w:rPr>
                <w:b/>
                <w:sz w:val="24"/>
                <w:szCs w:val="24"/>
              </w:rPr>
            </w:pPr>
            <w:r w:rsidRPr="005B5987">
              <w:rPr>
                <w:b/>
                <w:sz w:val="24"/>
                <w:szCs w:val="24"/>
              </w:rPr>
              <w:t>Mine Adoption team Manager:</w:t>
            </w: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</w:tc>
      </w:tr>
      <w:tr w:rsidR="00F747B6" w:rsidTr="00F747B6">
        <w:tc>
          <w:tcPr>
            <w:tcW w:w="9648" w:type="dxa"/>
            <w:gridSpan w:val="5"/>
          </w:tcPr>
          <w:p w:rsidR="00F747B6" w:rsidRPr="005B5987" w:rsidRDefault="00F747B6" w:rsidP="00F747B6">
            <w:pPr>
              <w:rPr>
                <w:b/>
                <w:sz w:val="24"/>
                <w:szCs w:val="24"/>
              </w:rPr>
            </w:pPr>
            <w:r w:rsidRPr="005B5987">
              <w:rPr>
                <w:b/>
                <w:sz w:val="24"/>
                <w:szCs w:val="24"/>
              </w:rPr>
              <w:t xml:space="preserve">Mine Champion on MOSH: </w:t>
            </w: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</w:tc>
      </w:tr>
      <w:tr w:rsidR="00F747B6" w:rsidTr="00F747B6">
        <w:tc>
          <w:tcPr>
            <w:tcW w:w="9648" w:type="dxa"/>
            <w:gridSpan w:val="5"/>
          </w:tcPr>
          <w:p w:rsidR="00F747B6" w:rsidRPr="005B5987" w:rsidRDefault="00F747B6" w:rsidP="00F747B6">
            <w:pPr>
              <w:rPr>
                <w:b/>
                <w:sz w:val="24"/>
                <w:szCs w:val="24"/>
              </w:rPr>
            </w:pPr>
            <w:r w:rsidRPr="005B5987">
              <w:rPr>
                <w:b/>
                <w:sz w:val="24"/>
                <w:szCs w:val="24"/>
              </w:rPr>
              <w:t>Name of Mine:</w:t>
            </w: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</w:tc>
      </w:tr>
      <w:tr w:rsidR="00F747B6" w:rsidTr="00F747B6">
        <w:tc>
          <w:tcPr>
            <w:tcW w:w="9648" w:type="dxa"/>
            <w:gridSpan w:val="5"/>
          </w:tcPr>
          <w:p w:rsidR="00F747B6" w:rsidRPr="005B5987" w:rsidRDefault="00F747B6" w:rsidP="00F747B6">
            <w:pPr>
              <w:rPr>
                <w:b/>
                <w:sz w:val="24"/>
                <w:szCs w:val="24"/>
              </w:rPr>
            </w:pPr>
            <w:r w:rsidRPr="005B5987">
              <w:rPr>
                <w:b/>
                <w:sz w:val="24"/>
                <w:szCs w:val="24"/>
              </w:rPr>
              <w:t>Date you decided to adopt the leading practice:</w:t>
            </w: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</w:tc>
      </w:tr>
      <w:tr w:rsidR="00F747B6" w:rsidTr="00F747B6">
        <w:tc>
          <w:tcPr>
            <w:tcW w:w="9648" w:type="dxa"/>
            <w:gridSpan w:val="5"/>
          </w:tcPr>
          <w:p w:rsidR="00F747B6" w:rsidRPr="005B5987" w:rsidRDefault="00F747B6" w:rsidP="00F747B6">
            <w:pPr>
              <w:rPr>
                <w:b/>
                <w:sz w:val="24"/>
                <w:szCs w:val="24"/>
              </w:rPr>
            </w:pPr>
            <w:r w:rsidRPr="005B5987">
              <w:rPr>
                <w:b/>
                <w:sz w:val="24"/>
                <w:szCs w:val="24"/>
              </w:rPr>
              <w:t>Date adoption fully rolled out at your mine:</w:t>
            </w: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</w:tc>
      </w:tr>
      <w:tr w:rsidR="00F747B6" w:rsidTr="00F747B6">
        <w:tc>
          <w:tcPr>
            <w:tcW w:w="3708" w:type="dxa"/>
            <w:vMerge w:val="restart"/>
            <w:shd w:val="clear" w:color="auto" w:fill="D9D9D9" w:themeFill="background1" w:themeFillShade="D9"/>
          </w:tcPr>
          <w:p w:rsidR="00F747B6" w:rsidRDefault="00F747B6" w:rsidP="00F747B6">
            <w:pPr>
              <w:rPr>
                <w:b/>
                <w:sz w:val="24"/>
                <w:szCs w:val="24"/>
              </w:rPr>
            </w:pPr>
            <w:r>
              <w:br w:type="page"/>
            </w:r>
            <w:r w:rsidRPr="00B77F2F">
              <w:rPr>
                <w:b/>
                <w:sz w:val="24"/>
                <w:szCs w:val="24"/>
              </w:rPr>
              <w:br w:type="page"/>
            </w:r>
          </w:p>
          <w:p w:rsidR="00F747B6" w:rsidRPr="00B77F2F" w:rsidRDefault="00F747B6" w:rsidP="00F747B6">
            <w:pPr>
              <w:rPr>
                <w:b/>
                <w:sz w:val="24"/>
                <w:szCs w:val="24"/>
              </w:rPr>
            </w:pPr>
            <w:r w:rsidRPr="00B77F2F">
              <w:rPr>
                <w:b/>
                <w:sz w:val="24"/>
                <w:szCs w:val="24"/>
              </w:rPr>
              <w:t>STATISTICS</w:t>
            </w:r>
          </w:p>
        </w:tc>
        <w:tc>
          <w:tcPr>
            <w:tcW w:w="5940" w:type="dxa"/>
            <w:gridSpan w:val="4"/>
          </w:tcPr>
          <w:p w:rsidR="00F747B6" w:rsidRPr="00B77F2F" w:rsidRDefault="00F747B6" w:rsidP="00F747B6">
            <w:pPr>
              <w:jc w:val="center"/>
              <w:rPr>
                <w:b/>
                <w:sz w:val="24"/>
                <w:szCs w:val="24"/>
              </w:rPr>
            </w:pPr>
            <w:r w:rsidRPr="00B77F2F">
              <w:rPr>
                <w:b/>
                <w:sz w:val="24"/>
                <w:szCs w:val="24"/>
              </w:rPr>
              <w:t>2013</w:t>
            </w:r>
          </w:p>
        </w:tc>
      </w:tr>
      <w:tr w:rsidR="00F747B6" w:rsidTr="00F747B6">
        <w:tc>
          <w:tcPr>
            <w:tcW w:w="3708" w:type="dxa"/>
            <w:vMerge/>
            <w:shd w:val="clear" w:color="auto" w:fill="D9D9D9" w:themeFill="background1" w:themeFillShade="D9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F747B6" w:rsidRPr="00B77F2F" w:rsidRDefault="00F747B6" w:rsidP="00F747B6">
            <w:pPr>
              <w:rPr>
                <w:b/>
                <w:sz w:val="24"/>
                <w:szCs w:val="24"/>
              </w:rPr>
            </w:pPr>
            <w:r w:rsidRPr="00B77F2F">
              <w:rPr>
                <w:b/>
                <w:sz w:val="24"/>
                <w:szCs w:val="24"/>
              </w:rPr>
              <w:t>Quarter 1</w:t>
            </w:r>
          </w:p>
        </w:tc>
        <w:tc>
          <w:tcPr>
            <w:tcW w:w="1356" w:type="dxa"/>
          </w:tcPr>
          <w:p w:rsidR="00F747B6" w:rsidRPr="00B77F2F" w:rsidRDefault="00F747B6" w:rsidP="00F747B6">
            <w:pPr>
              <w:rPr>
                <w:b/>
                <w:sz w:val="24"/>
                <w:szCs w:val="24"/>
              </w:rPr>
            </w:pPr>
            <w:r w:rsidRPr="00B77F2F">
              <w:rPr>
                <w:b/>
                <w:sz w:val="24"/>
                <w:szCs w:val="24"/>
              </w:rPr>
              <w:t>Quarter 2</w:t>
            </w:r>
          </w:p>
        </w:tc>
        <w:tc>
          <w:tcPr>
            <w:tcW w:w="1530" w:type="dxa"/>
          </w:tcPr>
          <w:p w:rsidR="00F747B6" w:rsidRPr="00B77F2F" w:rsidRDefault="00F747B6" w:rsidP="00F747B6">
            <w:pPr>
              <w:rPr>
                <w:b/>
                <w:sz w:val="24"/>
                <w:szCs w:val="24"/>
              </w:rPr>
            </w:pPr>
            <w:r w:rsidRPr="00B77F2F">
              <w:rPr>
                <w:b/>
                <w:sz w:val="24"/>
                <w:szCs w:val="24"/>
              </w:rPr>
              <w:t xml:space="preserve">Quarter 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14" w:type="dxa"/>
          </w:tcPr>
          <w:p w:rsidR="00F747B6" w:rsidRPr="00B77F2F" w:rsidRDefault="00F747B6" w:rsidP="00F747B6">
            <w:pPr>
              <w:rPr>
                <w:b/>
                <w:sz w:val="24"/>
                <w:szCs w:val="24"/>
              </w:rPr>
            </w:pPr>
            <w:r w:rsidRPr="00B77F2F">
              <w:rPr>
                <w:b/>
                <w:sz w:val="24"/>
                <w:szCs w:val="24"/>
              </w:rPr>
              <w:t xml:space="preserve">Quarter </w:t>
            </w:r>
            <w:r>
              <w:rPr>
                <w:b/>
                <w:sz w:val="24"/>
                <w:szCs w:val="24"/>
              </w:rPr>
              <w:t>4</w:t>
            </w:r>
          </w:p>
        </w:tc>
      </w:tr>
      <w:tr w:rsidR="00F747B6" w:rsidTr="00F747B6">
        <w:tc>
          <w:tcPr>
            <w:tcW w:w="3708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 of employees (including contractors) at your mine</w:t>
            </w:r>
          </w:p>
        </w:tc>
        <w:tc>
          <w:tcPr>
            <w:tcW w:w="1440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614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</w:tr>
      <w:tr w:rsidR="00F747B6" w:rsidTr="00F747B6">
        <w:tc>
          <w:tcPr>
            <w:tcW w:w="3708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Number of employees directly affected by the Leading practice </w:t>
            </w:r>
          </w:p>
        </w:tc>
        <w:tc>
          <w:tcPr>
            <w:tcW w:w="1440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614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</w:tr>
      <w:tr w:rsidR="00F747B6" w:rsidTr="00F747B6">
        <w:tc>
          <w:tcPr>
            <w:tcW w:w="3708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 of rock related fatalities</w:t>
            </w:r>
          </w:p>
        </w:tc>
        <w:tc>
          <w:tcPr>
            <w:tcW w:w="1440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614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</w:tr>
      <w:tr w:rsidR="00F747B6" w:rsidTr="00F747B6">
        <w:tc>
          <w:tcPr>
            <w:tcW w:w="3708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Rock related Lost Time Injuries</w:t>
            </w:r>
          </w:p>
        </w:tc>
        <w:tc>
          <w:tcPr>
            <w:tcW w:w="1440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614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</w:tr>
      <w:tr w:rsidR="00F747B6" w:rsidTr="00F747B6">
        <w:tc>
          <w:tcPr>
            <w:tcW w:w="3708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Rock related total injuries (as defined and measured at your mine)</w:t>
            </w:r>
          </w:p>
        </w:tc>
        <w:tc>
          <w:tcPr>
            <w:tcW w:w="1440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614" w:type="dxa"/>
            <w:tcBorders>
              <w:right w:val="single" w:sz="4" w:space="0" w:color="auto"/>
            </w:tcBorders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</w:tr>
      <w:tr w:rsidR="00F747B6" w:rsidTr="00F747B6">
        <w:tc>
          <w:tcPr>
            <w:tcW w:w="3708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of rock-related Section 54/55s</w:t>
            </w:r>
          </w:p>
        </w:tc>
        <w:tc>
          <w:tcPr>
            <w:tcW w:w="1440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614" w:type="dxa"/>
            <w:tcBorders>
              <w:right w:val="single" w:sz="4" w:space="0" w:color="auto"/>
            </w:tcBorders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</w:tr>
      <w:tr w:rsidR="00F747B6" w:rsidTr="00F747B6">
        <w:tc>
          <w:tcPr>
            <w:tcW w:w="3708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Absenteeism in crews in affected stopes (total number of days per week for crew)</w:t>
            </w:r>
          </w:p>
        </w:tc>
        <w:tc>
          <w:tcPr>
            <w:tcW w:w="1440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614" w:type="dxa"/>
            <w:tcBorders>
              <w:right w:val="single" w:sz="4" w:space="0" w:color="auto"/>
            </w:tcBorders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</w:tr>
      <w:tr w:rsidR="00F747B6" w:rsidTr="00F747B6">
        <w:trPr>
          <w:trHeight w:val="638"/>
        </w:trPr>
        <w:tc>
          <w:tcPr>
            <w:tcW w:w="3708" w:type="dxa"/>
            <w:tcBorders>
              <w:right w:val="single" w:sz="4" w:space="0" w:color="auto"/>
            </w:tcBorders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Tons per person per month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614" w:type="dxa"/>
            <w:tcBorders>
              <w:right w:val="single" w:sz="4" w:space="0" w:color="auto"/>
            </w:tcBorders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</w:tr>
      <w:tr w:rsidR="00F747B6" w:rsidRPr="0077599C" w:rsidTr="00F747B6">
        <w:tc>
          <w:tcPr>
            <w:tcW w:w="9648" w:type="dxa"/>
            <w:gridSpan w:val="5"/>
            <w:shd w:val="clear" w:color="auto" w:fill="D9D9D9" w:themeFill="background1" w:themeFillShade="D9"/>
          </w:tcPr>
          <w:p w:rsidR="00F747B6" w:rsidRPr="0077599C" w:rsidRDefault="00F747B6" w:rsidP="00F747B6">
            <w:pPr>
              <w:rPr>
                <w:b/>
                <w:sz w:val="24"/>
                <w:szCs w:val="24"/>
              </w:rPr>
            </w:pPr>
            <w:r w:rsidRPr="0077599C">
              <w:rPr>
                <w:b/>
                <w:sz w:val="24"/>
                <w:szCs w:val="24"/>
              </w:rPr>
              <w:br w:type="page"/>
            </w:r>
            <w:r>
              <w:rPr>
                <w:b/>
                <w:sz w:val="24"/>
                <w:szCs w:val="24"/>
              </w:rPr>
              <w:t>2</w:t>
            </w:r>
            <w:r w:rsidRPr="0077599C">
              <w:rPr>
                <w:b/>
                <w:sz w:val="24"/>
                <w:szCs w:val="24"/>
              </w:rPr>
              <w:t>. COMPLIANCE WITH STANDARDS:</w:t>
            </w:r>
          </w:p>
        </w:tc>
      </w:tr>
      <w:tr w:rsidR="00F747B6" w:rsidTr="00F747B6">
        <w:tc>
          <w:tcPr>
            <w:tcW w:w="3708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Number of </w:t>
            </w:r>
            <w:r w:rsidRPr="009E7F36">
              <w:rPr>
                <w:sz w:val="24"/>
                <w:szCs w:val="24"/>
              </w:rPr>
              <w:t>crews</w:t>
            </w:r>
            <w:r>
              <w:rPr>
                <w:sz w:val="24"/>
                <w:szCs w:val="24"/>
              </w:rPr>
              <w:t xml:space="preserve"> monitored for compliance to EE&amp;MS procedure in 2012</w:t>
            </w:r>
          </w:p>
        </w:tc>
        <w:tc>
          <w:tcPr>
            <w:tcW w:w="5940" w:type="dxa"/>
            <w:gridSpan w:val="4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</w:tr>
      <w:tr w:rsidR="00F747B6" w:rsidTr="00F747B6">
        <w:tc>
          <w:tcPr>
            <w:tcW w:w="3708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Total number of </w:t>
            </w:r>
            <w:r w:rsidRPr="009E7F36">
              <w:rPr>
                <w:sz w:val="24"/>
                <w:szCs w:val="24"/>
              </w:rPr>
              <w:t>crews</w:t>
            </w:r>
            <w:r>
              <w:rPr>
                <w:sz w:val="24"/>
                <w:szCs w:val="24"/>
              </w:rPr>
              <w:t xml:space="preserve"> that complied 100% to the relevant ‘EE&amp;MS’ procedure in 2012?</w:t>
            </w:r>
          </w:p>
        </w:tc>
        <w:tc>
          <w:tcPr>
            <w:tcW w:w="5940" w:type="dxa"/>
            <w:gridSpan w:val="4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</w:tr>
    </w:tbl>
    <w:p w:rsidR="00F747B6" w:rsidRDefault="00F747B6" w:rsidP="00F747B6"/>
    <w:p w:rsidR="00F747B6" w:rsidRDefault="00F747B6" w:rsidP="00F747B6">
      <w:pPr>
        <w:rPr>
          <w:b/>
        </w:rPr>
        <w:sectPr w:rsidR="00F747B6" w:rsidSect="00F747B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13013" w:type="dxa"/>
        <w:tblLayout w:type="fixed"/>
        <w:tblLook w:val="04A0"/>
      </w:tblPr>
      <w:tblGrid>
        <w:gridCol w:w="4135"/>
        <w:gridCol w:w="2905"/>
        <w:gridCol w:w="2452"/>
        <w:gridCol w:w="10"/>
        <w:gridCol w:w="3511"/>
      </w:tblGrid>
      <w:tr w:rsidR="00F747B6" w:rsidRPr="0077599C" w:rsidTr="00F747B6">
        <w:trPr>
          <w:trHeight w:val="278"/>
        </w:trPr>
        <w:tc>
          <w:tcPr>
            <w:tcW w:w="13013" w:type="dxa"/>
            <w:gridSpan w:val="5"/>
            <w:shd w:val="clear" w:color="auto" w:fill="D9D9D9" w:themeFill="background1" w:themeFillShade="D9"/>
          </w:tcPr>
          <w:p w:rsidR="00F747B6" w:rsidRPr="0077599C" w:rsidRDefault="00F747B6" w:rsidP="00F747B6">
            <w:pPr>
              <w:rPr>
                <w:b/>
                <w:sz w:val="24"/>
                <w:szCs w:val="24"/>
              </w:rPr>
            </w:pPr>
            <w:r w:rsidRPr="0077599C">
              <w:rPr>
                <w:b/>
                <w:sz w:val="24"/>
                <w:szCs w:val="24"/>
              </w:rPr>
              <w:lastRenderedPageBreak/>
              <w:br w:type="page"/>
            </w:r>
            <w:r w:rsidRPr="00B2411F">
              <w:rPr>
                <w:b/>
                <w:sz w:val="24"/>
                <w:szCs w:val="24"/>
                <w:shd w:val="clear" w:color="auto" w:fill="D9D9D9" w:themeFill="background1" w:themeFillShade="D9"/>
              </w:rPr>
              <w:t>3. SUCCESSES AND CHALLENGES:</w:t>
            </w:r>
          </w:p>
        </w:tc>
      </w:tr>
      <w:tr w:rsidR="00F747B6" w:rsidTr="00F747B6">
        <w:trPr>
          <w:trHeight w:val="147"/>
        </w:trPr>
        <w:tc>
          <w:tcPr>
            <w:tcW w:w="13013" w:type="dxa"/>
            <w:gridSpan w:val="5"/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are the key successes on the issue?</w:t>
            </w:r>
          </w:p>
        </w:tc>
      </w:tr>
      <w:tr w:rsidR="00F747B6" w:rsidTr="00F747B6">
        <w:trPr>
          <w:trHeight w:val="725"/>
        </w:trPr>
        <w:tc>
          <w:tcPr>
            <w:tcW w:w="4135" w:type="dxa"/>
            <w:vMerge w:val="restart"/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Number of lives saved / escaped injury due to </w:t>
            </w:r>
            <w:r w:rsidRPr="00B2411F">
              <w:rPr>
                <w:b/>
                <w:sz w:val="24"/>
                <w:szCs w:val="24"/>
              </w:rPr>
              <w:t>EE&amp;MS</w:t>
            </w:r>
            <w:r>
              <w:rPr>
                <w:sz w:val="24"/>
                <w:szCs w:val="24"/>
              </w:rPr>
              <w:t xml:space="preserve"> </w:t>
            </w:r>
            <w:r w:rsidRPr="00B2411F">
              <w:rPr>
                <w:i/>
                <w:sz w:val="24"/>
                <w:szCs w:val="24"/>
              </w:rPr>
              <w:t>(record below)</w:t>
            </w:r>
          </w:p>
        </w:tc>
        <w:tc>
          <w:tcPr>
            <w:tcW w:w="2905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Names of persons saved (only 5)</w:t>
            </w:r>
          </w:p>
        </w:tc>
        <w:tc>
          <w:tcPr>
            <w:tcW w:w="2462" w:type="dxa"/>
            <w:gridSpan w:val="2"/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incident</w:t>
            </w:r>
          </w:p>
        </w:tc>
        <w:tc>
          <w:tcPr>
            <w:tcW w:w="3511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 of working place where the incident happened</w:t>
            </w:r>
          </w:p>
        </w:tc>
      </w:tr>
      <w:tr w:rsidR="00F747B6" w:rsidTr="00F747B6">
        <w:trPr>
          <w:trHeight w:val="1064"/>
        </w:trPr>
        <w:tc>
          <w:tcPr>
            <w:tcW w:w="4135" w:type="dxa"/>
            <w:vMerge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2905" w:type="dxa"/>
          </w:tcPr>
          <w:p w:rsidR="00F747B6" w:rsidRPr="003B2148" w:rsidRDefault="00F747B6" w:rsidP="00F747B6">
            <w:pPr>
              <w:ind w:hanging="7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62" w:type="dxa"/>
            <w:gridSpan w:val="2"/>
          </w:tcPr>
          <w:p w:rsidR="00F747B6" w:rsidRPr="003B2148" w:rsidRDefault="00F747B6" w:rsidP="00F747B6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3511" w:type="dxa"/>
          </w:tcPr>
          <w:p w:rsidR="00F747B6" w:rsidRPr="003B2148" w:rsidRDefault="00F747B6" w:rsidP="00F747B6">
            <w:pPr>
              <w:pStyle w:val="ListParagraph"/>
              <w:rPr>
                <w:sz w:val="24"/>
                <w:szCs w:val="24"/>
              </w:rPr>
            </w:pPr>
          </w:p>
        </w:tc>
      </w:tr>
      <w:tr w:rsidR="00F747B6" w:rsidTr="00F747B6">
        <w:trPr>
          <w:trHeight w:val="1092"/>
        </w:trPr>
        <w:tc>
          <w:tcPr>
            <w:tcW w:w="4135" w:type="dxa"/>
            <w:vMerge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2905" w:type="dxa"/>
          </w:tcPr>
          <w:p w:rsidR="00F747B6" w:rsidRDefault="00F747B6" w:rsidP="00F747B6">
            <w:pPr>
              <w:ind w:hanging="720"/>
              <w:rPr>
                <w:sz w:val="24"/>
                <w:szCs w:val="24"/>
              </w:rPr>
            </w:pPr>
          </w:p>
        </w:tc>
        <w:tc>
          <w:tcPr>
            <w:tcW w:w="2462" w:type="dxa"/>
            <w:gridSpan w:val="2"/>
            <w:tcBorders>
              <w:right w:val="single" w:sz="4" w:space="0" w:color="auto"/>
            </w:tcBorders>
          </w:tcPr>
          <w:p w:rsidR="00F747B6" w:rsidRPr="003B2148" w:rsidRDefault="00F747B6" w:rsidP="00F747B6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3511" w:type="dxa"/>
            <w:tcBorders>
              <w:left w:val="single" w:sz="4" w:space="0" w:color="auto"/>
            </w:tcBorders>
          </w:tcPr>
          <w:p w:rsidR="00F747B6" w:rsidRPr="003B2148" w:rsidRDefault="00F747B6" w:rsidP="00F747B6">
            <w:pPr>
              <w:pStyle w:val="ListParagraph"/>
              <w:rPr>
                <w:sz w:val="24"/>
                <w:szCs w:val="24"/>
              </w:rPr>
            </w:pPr>
          </w:p>
        </w:tc>
      </w:tr>
      <w:tr w:rsidR="00F747B6" w:rsidTr="00F747B6">
        <w:trPr>
          <w:trHeight w:val="1092"/>
        </w:trPr>
        <w:tc>
          <w:tcPr>
            <w:tcW w:w="4135" w:type="dxa"/>
            <w:vMerge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2905" w:type="dxa"/>
            <w:tcBorders>
              <w:right w:val="single" w:sz="4" w:space="0" w:color="auto"/>
            </w:tcBorders>
          </w:tcPr>
          <w:p w:rsidR="00F747B6" w:rsidRDefault="00F747B6" w:rsidP="00F747B6">
            <w:pPr>
              <w:ind w:hanging="720"/>
              <w:rPr>
                <w:sz w:val="24"/>
                <w:szCs w:val="24"/>
              </w:rPr>
            </w:pPr>
          </w:p>
        </w:tc>
        <w:tc>
          <w:tcPr>
            <w:tcW w:w="24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747B6" w:rsidRPr="003B2148" w:rsidRDefault="00F747B6" w:rsidP="00F747B6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3511" w:type="dxa"/>
            <w:tcBorders>
              <w:left w:val="single" w:sz="4" w:space="0" w:color="auto"/>
            </w:tcBorders>
          </w:tcPr>
          <w:p w:rsidR="00F747B6" w:rsidRPr="003B2148" w:rsidRDefault="00F747B6" w:rsidP="00F747B6">
            <w:pPr>
              <w:pStyle w:val="ListParagraph"/>
              <w:rPr>
                <w:sz w:val="24"/>
                <w:szCs w:val="24"/>
              </w:rPr>
            </w:pPr>
          </w:p>
        </w:tc>
      </w:tr>
      <w:tr w:rsidR="00F747B6" w:rsidTr="00F747B6">
        <w:trPr>
          <w:trHeight w:val="1165"/>
        </w:trPr>
        <w:tc>
          <w:tcPr>
            <w:tcW w:w="4135" w:type="dxa"/>
            <w:vMerge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2905" w:type="dxa"/>
            <w:tcBorders>
              <w:right w:val="single" w:sz="4" w:space="0" w:color="auto"/>
            </w:tcBorders>
          </w:tcPr>
          <w:p w:rsidR="00F747B6" w:rsidRDefault="00F747B6" w:rsidP="00F747B6">
            <w:pPr>
              <w:ind w:hanging="720"/>
              <w:rPr>
                <w:sz w:val="24"/>
                <w:szCs w:val="24"/>
              </w:rPr>
            </w:pPr>
          </w:p>
          <w:p w:rsidR="00F747B6" w:rsidRDefault="00F747B6" w:rsidP="00F747B6">
            <w:pPr>
              <w:ind w:hanging="720"/>
              <w:rPr>
                <w:sz w:val="24"/>
                <w:szCs w:val="24"/>
              </w:rPr>
            </w:pPr>
          </w:p>
          <w:p w:rsidR="00F747B6" w:rsidRDefault="00F747B6" w:rsidP="00F747B6">
            <w:pPr>
              <w:ind w:hanging="720"/>
              <w:rPr>
                <w:sz w:val="24"/>
                <w:szCs w:val="24"/>
              </w:rPr>
            </w:pPr>
          </w:p>
          <w:p w:rsidR="00F747B6" w:rsidRPr="003B2148" w:rsidRDefault="00F747B6" w:rsidP="00F747B6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2452" w:type="dxa"/>
            <w:tcBorders>
              <w:left w:val="single" w:sz="4" w:space="0" w:color="auto"/>
              <w:right w:val="single" w:sz="4" w:space="0" w:color="auto"/>
            </w:tcBorders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  <w:p w:rsidR="00F747B6" w:rsidRPr="003B2148" w:rsidRDefault="00F747B6" w:rsidP="00F747B6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3521" w:type="dxa"/>
            <w:gridSpan w:val="2"/>
            <w:tcBorders>
              <w:left w:val="single" w:sz="4" w:space="0" w:color="auto"/>
            </w:tcBorders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  <w:p w:rsidR="00F747B6" w:rsidRPr="003B2148" w:rsidRDefault="00F747B6" w:rsidP="00F747B6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F747B6" w:rsidTr="00F747B6">
        <w:trPr>
          <w:trHeight w:val="278"/>
        </w:trPr>
        <w:tc>
          <w:tcPr>
            <w:tcW w:w="13013" w:type="dxa"/>
            <w:gridSpan w:val="5"/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are the key challenges on the issue (give only 5)</w:t>
            </w:r>
          </w:p>
        </w:tc>
      </w:tr>
      <w:tr w:rsidR="00F747B6" w:rsidTr="00F747B6">
        <w:trPr>
          <w:trHeight w:val="602"/>
        </w:trPr>
        <w:tc>
          <w:tcPr>
            <w:tcW w:w="13013" w:type="dxa"/>
            <w:gridSpan w:val="5"/>
            <w:tcBorders>
              <w:bottom w:val="single" w:sz="4" w:space="0" w:color="auto"/>
            </w:tcBorders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</w:tr>
      <w:tr w:rsidR="00F747B6" w:rsidTr="00F747B6">
        <w:trPr>
          <w:trHeight w:val="719"/>
        </w:trPr>
        <w:tc>
          <w:tcPr>
            <w:tcW w:w="1301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747B6" w:rsidRPr="008B23B9" w:rsidRDefault="00F747B6" w:rsidP="00F747B6">
            <w:pPr>
              <w:rPr>
                <w:sz w:val="24"/>
                <w:szCs w:val="24"/>
              </w:rPr>
            </w:pPr>
          </w:p>
        </w:tc>
      </w:tr>
      <w:tr w:rsidR="00F747B6" w:rsidTr="00F747B6">
        <w:trPr>
          <w:trHeight w:val="602"/>
        </w:trPr>
        <w:tc>
          <w:tcPr>
            <w:tcW w:w="13013" w:type="dxa"/>
            <w:gridSpan w:val="5"/>
            <w:tcBorders>
              <w:top w:val="single" w:sz="4" w:space="0" w:color="auto"/>
            </w:tcBorders>
          </w:tcPr>
          <w:p w:rsidR="00F747B6" w:rsidRPr="003B2148" w:rsidRDefault="00F747B6" w:rsidP="00F747B6">
            <w:pPr>
              <w:pStyle w:val="ListParagraph"/>
              <w:ind w:left="1440"/>
              <w:rPr>
                <w:sz w:val="24"/>
                <w:szCs w:val="24"/>
              </w:rPr>
            </w:pPr>
          </w:p>
        </w:tc>
      </w:tr>
    </w:tbl>
    <w:p w:rsidR="00F747B6" w:rsidRDefault="00F747B6" w:rsidP="00F747B6">
      <w:r>
        <w:br w:type="page"/>
      </w:r>
    </w:p>
    <w:tbl>
      <w:tblPr>
        <w:tblStyle w:val="TableGrid"/>
        <w:tblW w:w="13609" w:type="dxa"/>
        <w:tblLayout w:type="fixed"/>
        <w:tblLook w:val="04A0"/>
      </w:tblPr>
      <w:tblGrid>
        <w:gridCol w:w="3708"/>
        <w:gridCol w:w="9901"/>
      </w:tblGrid>
      <w:tr w:rsidR="00F747B6" w:rsidTr="00F747B6">
        <w:tc>
          <w:tcPr>
            <w:tcW w:w="3708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Mental model changes (“Y”/”N”, if “Y” what? </w:t>
            </w: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9901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</w:tc>
      </w:tr>
      <w:tr w:rsidR="00F747B6" w:rsidTr="00F747B6">
        <w:tc>
          <w:tcPr>
            <w:tcW w:w="3708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Personal observation / experience / Feedback / Input </w:t>
            </w: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9901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</w:tr>
    </w:tbl>
    <w:p w:rsidR="00F747B6" w:rsidRDefault="00F747B6" w:rsidP="00F747B6">
      <w:pPr>
        <w:sectPr w:rsidR="00F747B6" w:rsidSect="00F747B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F747B6" w:rsidRPr="001D36EF" w:rsidRDefault="00EF2418" w:rsidP="00EF2418">
      <w:pPr>
        <w:ind w:left="2160" w:hanging="2160"/>
        <w:rPr>
          <w:b/>
        </w:rPr>
      </w:pPr>
      <w:r>
        <w:rPr>
          <w:b/>
        </w:rPr>
        <w:lastRenderedPageBreak/>
        <w:t>Attachment 3</w:t>
      </w:r>
      <w:r w:rsidR="00F747B6" w:rsidRPr="001D36EF">
        <w:rPr>
          <w:b/>
        </w:rPr>
        <w:t>.</w:t>
      </w:r>
      <w:r w:rsidR="00F747B6" w:rsidRPr="001D36EF">
        <w:rPr>
          <w:b/>
        </w:rPr>
        <w:tab/>
        <w:t xml:space="preserve">Data Collection </w:t>
      </w:r>
      <w:r w:rsidR="00F747B6">
        <w:rPr>
          <w:b/>
        </w:rPr>
        <w:t>Template</w:t>
      </w:r>
      <w:r w:rsidR="00F747B6" w:rsidRPr="001D36EF">
        <w:rPr>
          <w:b/>
        </w:rPr>
        <w:t xml:space="preserve"> for</w:t>
      </w:r>
      <w:r w:rsidR="00F747B6">
        <w:rPr>
          <w:b/>
        </w:rPr>
        <w:t xml:space="preserve"> use by</w:t>
      </w:r>
      <w:r w:rsidR="00F747B6" w:rsidRPr="001D36EF">
        <w:rPr>
          <w:b/>
        </w:rPr>
        <w:t xml:space="preserve"> mines adopting the TARP Leading Practices</w:t>
      </w:r>
    </w:p>
    <w:tbl>
      <w:tblPr>
        <w:tblStyle w:val="TableGrid"/>
        <w:tblW w:w="9648" w:type="dxa"/>
        <w:tblLayout w:type="fixed"/>
        <w:tblLook w:val="04A0"/>
      </w:tblPr>
      <w:tblGrid>
        <w:gridCol w:w="3708"/>
        <w:gridCol w:w="1440"/>
        <w:gridCol w:w="1356"/>
        <w:gridCol w:w="1530"/>
        <w:gridCol w:w="1614"/>
      </w:tblGrid>
      <w:tr w:rsidR="00F747B6" w:rsidTr="00F747B6">
        <w:tc>
          <w:tcPr>
            <w:tcW w:w="9648" w:type="dxa"/>
            <w:gridSpan w:val="5"/>
          </w:tcPr>
          <w:p w:rsidR="00F747B6" w:rsidRPr="005B5987" w:rsidRDefault="00F747B6" w:rsidP="00F747B6">
            <w:pPr>
              <w:rPr>
                <w:b/>
                <w:sz w:val="24"/>
                <w:szCs w:val="24"/>
              </w:rPr>
            </w:pPr>
            <w:r w:rsidRPr="005B5987">
              <w:rPr>
                <w:b/>
                <w:sz w:val="24"/>
                <w:szCs w:val="24"/>
              </w:rPr>
              <w:t>Mine Adoption team Manager:</w:t>
            </w: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</w:tc>
      </w:tr>
      <w:tr w:rsidR="00F747B6" w:rsidTr="00F747B6">
        <w:tc>
          <w:tcPr>
            <w:tcW w:w="9648" w:type="dxa"/>
            <w:gridSpan w:val="5"/>
          </w:tcPr>
          <w:p w:rsidR="00F747B6" w:rsidRPr="005B5987" w:rsidRDefault="00F747B6" w:rsidP="00F747B6">
            <w:pPr>
              <w:rPr>
                <w:b/>
                <w:sz w:val="24"/>
                <w:szCs w:val="24"/>
              </w:rPr>
            </w:pPr>
            <w:r w:rsidRPr="005B5987">
              <w:rPr>
                <w:b/>
                <w:sz w:val="24"/>
                <w:szCs w:val="24"/>
              </w:rPr>
              <w:t xml:space="preserve">Mine Champion on MOSH: </w:t>
            </w: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</w:tc>
      </w:tr>
      <w:tr w:rsidR="00F747B6" w:rsidTr="00F747B6">
        <w:tc>
          <w:tcPr>
            <w:tcW w:w="9648" w:type="dxa"/>
            <w:gridSpan w:val="5"/>
          </w:tcPr>
          <w:p w:rsidR="00F747B6" w:rsidRPr="005B5987" w:rsidRDefault="00F747B6" w:rsidP="00F747B6">
            <w:pPr>
              <w:rPr>
                <w:b/>
                <w:sz w:val="24"/>
                <w:szCs w:val="24"/>
              </w:rPr>
            </w:pPr>
            <w:r w:rsidRPr="005B5987">
              <w:rPr>
                <w:b/>
                <w:sz w:val="24"/>
                <w:szCs w:val="24"/>
              </w:rPr>
              <w:t>Name of Mine:</w:t>
            </w: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</w:tc>
      </w:tr>
      <w:tr w:rsidR="00F747B6" w:rsidTr="00F747B6">
        <w:tc>
          <w:tcPr>
            <w:tcW w:w="9648" w:type="dxa"/>
            <w:gridSpan w:val="5"/>
          </w:tcPr>
          <w:p w:rsidR="00F747B6" w:rsidRPr="005B5987" w:rsidRDefault="00F747B6" w:rsidP="00F747B6">
            <w:pPr>
              <w:rPr>
                <w:b/>
                <w:sz w:val="24"/>
                <w:szCs w:val="24"/>
              </w:rPr>
            </w:pPr>
            <w:r w:rsidRPr="005B5987">
              <w:rPr>
                <w:b/>
                <w:sz w:val="24"/>
                <w:szCs w:val="24"/>
              </w:rPr>
              <w:t>Date you decided to adopt the leading practice:</w:t>
            </w: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</w:tc>
      </w:tr>
      <w:tr w:rsidR="00F747B6" w:rsidTr="00F747B6">
        <w:tc>
          <w:tcPr>
            <w:tcW w:w="9648" w:type="dxa"/>
            <w:gridSpan w:val="5"/>
          </w:tcPr>
          <w:p w:rsidR="00F747B6" w:rsidRPr="005B5987" w:rsidRDefault="00F747B6" w:rsidP="00F747B6">
            <w:pPr>
              <w:rPr>
                <w:b/>
                <w:sz w:val="24"/>
                <w:szCs w:val="24"/>
              </w:rPr>
            </w:pPr>
            <w:r w:rsidRPr="005B5987">
              <w:rPr>
                <w:b/>
                <w:sz w:val="24"/>
                <w:szCs w:val="24"/>
              </w:rPr>
              <w:t>Date adoption fully rolled out at your mine:</w:t>
            </w: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</w:tc>
      </w:tr>
      <w:tr w:rsidR="00F747B6" w:rsidTr="00F747B6">
        <w:tc>
          <w:tcPr>
            <w:tcW w:w="3708" w:type="dxa"/>
            <w:vMerge w:val="restart"/>
            <w:shd w:val="clear" w:color="auto" w:fill="D9D9D9" w:themeFill="background1" w:themeFillShade="D9"/>
          </w:tcPr>
          <w:p w:rsidR="00F747B6" w:rsidRDefault="00F747B6" w:rsidP="00F747B6">
            <w:pPr>
              <w:rPr>
                <w:b/>
                <w:sz w:val="24"/>
                <w:szCs w:val="24"/>
              </w:rPr>
            </w:pPr>
            <w:r>
              <w:br w:type="page"/>
            </w:r>
            <w:r>
              <w:br w:type="page"/>
            </w:r>
            <w:r w:rsidRPr="00B77F2F">
              <w:rPr>
                <w:b/>
                <w:sz w:val="24"/>
                <w:szCs w:val="24"/>
              </w:rPr>
              <w:br w:type="page"/>
            </w:r>
          </w:p>
          <w:p w:rsidR="00F747B6" w:rsidRPr="00B77F2F" w:rsidRDefault="00F747B6" w:rsidP="00F747B6">
            <w:pPr>
              <w:rPr>
                <w:b/>
                <w:sz w:val="24"/>
                <w:szCs w:val="24"/>
              </w:rPr>
            </w:pPr>
            <w:r w:rsidRPr="00B77F2F">
              <w:rPr>
                <w:b/>
                <w:sz w:val="24"/>
                <w:szCs w:val="24"/>
              </w:rPr>
              <w:t>STATISTICS</w:t>
            </w:r>
          </w:p>
        </w:tc>
        <w:tc>
          <w:tcPr>
            <w:tcW w:w="5940" w:type="dxa"/>
            <w:gridSpan w:val="4"/>
          </w:tcPr>
          <w:p w:rsidR="00F747B6" w:rsidRPr="00B77F2F" w:rsidRDefault="00F747B6" w:rsidP="00F747B6">
            <w:pPr>
              <w:jc w:val="center"/>
              <w:rPr>
                <w:b/>
                <w:sz w:val="24"/>
                <w:szCs w:val="24"/>
              </w:rPr>
            </w:pPr>
            <w:r w:rsidRPr="00B77F2F">
              <w:rPr>
                <w:b/>
                <w:sz w:val="24"/>
                <w:szCs w:val="24"/>
              </w:rPr>
              <w:t>2013</w:t>
            </w:r>
          </w:p>
        </w:tc>
      </w:tr>
      <w:tr w:rsidR="00F747B6" w:rsidTr="00F747B6">
        <w:tc>
          <w:tcPr>
            <w:tcW w:w="3708" w:type="dxa"/>
            <w:vMerge/>
            <w:shd w:val="clear" w:color="auto" w:fill="D9D9D9" w:themeFill="background1" w:themeFillShade="D9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F747B6" w:rsidRPr="00B77F2F" w:rsidRDefault="00F747B6" w:rsidP="00F747B6">
            <w:pPr>
              <w:rPr>
                <w:b/>
                <w:sz w:val="24"/>
                <w:szCs w:val="24"/>
              </w:rPr>
            </w:pPr>
            <w:r w:rsidRPr="00B77F2F">
              <w:rPr>
                <w:b/>
                <w:sz w:val="24"/>
                <w:szCs w:val="24"/>
              </w:rPr>
              <w:t>Quarter 1</w:t>
            </w:r>
          </w:p>
        </w:tc>
        <w:tc>
          <w:tcPr>
            <w:tcW w:w="1356" w:type="dxa"/>
          </w:tcPr>
          <w:p w:rsidR="00F747B6" w:rsidRPr="00B77F2F" w:rsidRDefault="00F747B6" w:rsidP="00F747B6">
            <w:pPr>
              <w:rPr>
                <w:b/>
                <w:sz w:val="24"/>
                <w:szCs w:val="24"/>
              </w:rPr>
            </w:pPr>
            <w:r w:rsidRPr="00B77F2F">
              <w:rPr>
                <w:b/>
                <w:sz w:val="24"/>
                <w:szCs w:val="24"/>
              </w:rPr>
              <w:t>Quarter 2</w:t>
            </w:r>
          </w:p>
        </w:tc>
        <w:tc>
          <w:tcPr>
            <w:tcW w:w="1530" w:type="dxa"/>
          </w:tcPr>
          <w:p w:rsidR="00F747B6" w:rsidRPr="00B77F2F" w:rsidRDefault="00F747B6" w:rsidP="00F747B6">
            <w:pPr>
              <w:rPr>
                <w:b/>
                <w:sz w:val="24"/>
                <w:szCs w:val="24"/>
              </w:rPr>
            </w:pPr>
            <w:r w:rsidRPr="00B77F2F">
              <w:rPr>
                <w:b/>
                <w:sz w:val="24"/>
                <w:szCs w:val="24"/>
              </w:rPr>
              <w:t xml:space="preserve">Quarter 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14" w:type="dxa"/>
          </w:tcPr>
          <w:p w:rsidR="00F747B6" w:rsidRPr="00B77F2F" w:rsidRDefault="00F747B6" w:rsidP="00F747B6">
            <w:pPr>
              <w:rPr>
                <w:b/>
                <w:sz w:val="24"/>
                <w:szCs w:val="24"/>
              </w:rPr>
            </w:pPr>
            <w:r w:rsidRPr="00B77F2F">
              <w:rPr>
                <w:b/>
                <w:sz w:val="24"/>
                <w:szCs w:val="24"/>
              </w:rPr>
              <w:t xml:space="preserve">Quarter </w:t>
            </w:r>
            <w:r>
              <w:rPr>
                <w:b/>
                <w:sz w:val="24"/>
                <w:szCs w:val="24"/>
              </w:rPr>
              <w:t>4</w:t>
            </w:r>
          </w:p>
        </w:tc>
      </w:tr>
      <w:tr w:rsidR="00F747B6" w:rsidTr="00F747B6">
        <w:tc>
          <w:tcPr>
            <w:tcW w:w="3708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 of employees (including contractors) at your mine</w:t>
            </w:r>
          </w:p>
        </w:tc>
        <w:tc>
          <w:tcPr>
            <w:tcW w:w="1440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614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</w:tr>
      <w:tr w:rsidR="00F747B6" w:rsidTr="00F747B6">
        <w:tc>
          <w:tcPr>
            <w:tcW w:w="3708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Number of employees directly affected by the Leading practice </w:t>
            </w:r>
          </w:p>
        </w:tc>
        <w:tc>
          <w:tcPr>
            <w:tcW w:w="1440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614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</w:tr>
      <w:tr w:rsidR="00F747B6" w:rsidTr="00F747B6">
        <w:tc>
          <w:tcPr>
            <w:tcW w:w="3708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 of rock related fatalities</w:t>
            </w:r>
          </w:p>
        </w:tc>
        <w:tc>
          <w:tcPr>
            <w:tcW w:w="1440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614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</w:tr>
      <w:tr w:rsidR="00F747B6" w:rsidTr="00F747B6">
        <w:tc>
          <w:tcPr>
            <w:tcW w:w="3708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Rock related Lost Time Injuries</w:t>
            </w:r>
          </w:p>
        </w:tc>
        <w:tc>
          <w:tcPr>
            <w:tcW w:w="1440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614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</w:tr>
      <w:tr w:rsidR="00F747B6" w:rsidTr="00F747B6">
        <w:tc>
          <w:tcPr>
            <w:tcW w:w="3708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Rock related total injuries (as defined and measured at your mine)</w:t>
            </w:r>
          </w:p>
        </w:tc>
        <w:tc>
          <w:tcPr>
            <w:tcW w:w="1440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614" w:type="dxa"/>
            <w:tcBorders>
              <w:right w:val="single" w:sz="4" w:space="0" w:color="auto"/>
            </w:tcBorders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</w:tr>
      <w:tr w:rsidR="00F747B6" w:rsidTr="00F747B6">
        <w:tc>
          <w:tcPr>
            <w:tcW w:w="3708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of rock-related Section 54/55s</w:t>
            </w:r>
          </w:p>
        </w:tc>
        <w:tc>
          <w:tcPr>
            <w:tcW w:w="1440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614" w:type="dxa"/>
            <w:tcBorders>
              <w:right w:val="single" w:sz="4" w:space="0" w:color="auto"/>
            </w:tcBorders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</w:tr>
      <w:tr w:rsidR="00F747B6" w:rsidTr="00F747B6">
        <w:tc>
          <w:tcPr>
            <w:tcW w:w="3708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Absenteeism in crews in affected stopes (total number of days per week for crew)</w:t>
            </w:r>
          </w:p>
        </w:tc>
        <w:tc>
          <w:tcPr>
            <w:tcW w:w="1440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614" w:type="dxa"/>
            <w:tcBorders>
              <w:right w:val="single" w:sz="4" w:space="0" w:color="auto"/>
            </w:tcBorders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</w:tr>
      <w:tr w:rsidR="00F747B6" w:rsidTr="00F747B6">
        <w:trPr>
          <w:trHeight w:val="638"/>
        </w:trPr>
        <w:tc>
          <w:tcPr>
            <w:tcW w:w="3708" w:type="dxa"/>
            <w:tcBorders>
              <w:right w:val="single" w:sz="4" w:space="0" w:color="auto"/>
            </w:tcBorders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Tons per person per month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1614" w:type="dxa"/>
            <w:tcBorders>
              <w:right w:val="single" w:sz="4" w:space="0" w:color="auto"/>
            </w:tcBorders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</w:tr>
      <w:tr w:rsidR="00F747B6" w:rsidRPr="0077599C" w:rsidTr="00F747B6">
        <w:tc>
          <w:tcPr>
            <w:tcW w:w="9648" w:type="dxa"/>
            <w:gridSpan w:val="5"/>
            <w:shd w:val="clear" w:color="auto" w:fill="D9D9D9" w:themeFill="background1" w:themeFillShade="D9"/>
          </w:tcPr>
          <w:p w:rsidR="00F747B6" w:rsidRPr="0077599C" w:rsidRDefault="00F747B6" w:rsidP="00F747B6">
            <w:pPr>
              <w:rPr>
                <w:b/>
                <w:sz w:val="24"/>
                <w:szCs w:val="24"/>
              </w:rPr>
            </w:pPr>
            <w:r w:rsidRPr="0077599C">
              <w:rPr>
                <w:b/>
                <w:sz w:val="24"/>
                <w:szCs w:val="24"/>
              </w:rPr>
              <w:br w:type="page"/>
            </w:r>
            <w:r>
              <w:rPr>
                <w:b/>
                <w:sz w:val="24"/>
                <w:szCs w:val="24"/>
              </w:rPr>
              <w:t>2</w:t>
            </w:r>
            <w:r w:rsidRPr="0077599C">
              <w:rPr>
                <w:b/>
                <w:sz w:val="24"/>
                <w:szCs w:val="24"/>
              </w:rPr>
              <w:t>. COMPLIANCE WITH STANDARDS:</w:t>
            </w:r>
          </w:p>
        </w:tc>
      </w:tr>
      <w:tr w:rsidR="00F747B6" w:rsidTr="00F747B6">
        <w:tc>
          <w:tcPr>
            <w:tcW w:w="3708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Number of </w:t>
            </w:r>
            <w:r w:rsidRPr="009E7F36">
              <w:rPr>
                <w:sz w:val="24"/>
                <w:szCs w:val="24"/>
              </w:rPr>
              <w:t>crews</w:t>
            </w:r>
            <w:r>
              <w:rPr>
                <w:sz w:val="24"/>
                <w:szCs w:val="24"/>
              </w:rPr>
              <w:t xml:space="preserve"> monitored for compliance to TARP procedure in 2012</w:t>
            </w:r>
          </w:p>
        </w:tc>
        <w:tc>
          <w:tcPr>
            <w:tcW w:w="5940" w:type="dxa"/>
            <w:gridSpan w:val="4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</w:tr>
      <w:tr w:rsidR="00F747B6" w:rsidTr="00F747B6">
        <w:tc>
          <w:tcPr>
            <w:tcW w:w="3708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Total number of </w:t>
            </w:r>
            <w:r w:rsidRPr="00CC7640">
              <w:rPr>
                <w:sz w:val="24"/>
                <w:szCs w:val="24"/>
              </w:rPr>
              <w:t>crews</w:t>
            </w:r>
            <w:r>
              <w:rPr>
                <w:sz w:val="24"/>
                <w:szCs w:val="24"/>
              </w:rPr>
              <w:t xml:space="preserve"> places that complied 100% to the relevant ‘TARP procedure?</w:t>
            </w:r>
          </w:p>
        </w:tc>
        <w:tc>
          <w:tcPr>
            <w:tcW w:w="5940" w:type="dxa"/>
            <w:gridSpan w:val="4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</w:tr>
    </w:tbl>
    <w:p w:rsidR="00F747B6" w:rsidRPr="00270748" w:rsidRDefault="00F747B6" w:rsidP="00F747B6"/>
    <w:p w:rsidR="00F747B6" w:rsidRDefault="00F747B6" w:rsidP="00F747B6">
      <w:pPr>
        <w:sectPr w:rsidR="00F747B6" w:rsidSect="00F747B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pPr w:leftFromText="180" w:rightFromText="180" w:vertAnchor="page" w:horzAnchor="margin" w:tblpY="1160"/>
        <w:tblW w:w="12652" w:type="dxa"/>
        <w:tblLayout w:type="fixed"/>
        <w:tblLook w:val="04A0"/>
      </w:tblPr>
      <w:tblGrid>
        <w:gridCol w:w="4033"/>
        <w:gridCol w:w="2821"/>
        <w:gridCol w:w="2381"/>
        <w:gridCol w:w="3417"/>
      </w:tblGrid>
      <w:tr w:rsidR="00F747B6" w:rsidRPr="0077599C" w:rsidTr="00F747B6">
        <w:trPr>
          <w:trHeight w:val="272"/>
        </w:trPr>
        <w:tc>
          <w:tcPr>
            <w:tcW w:w="12652" w:type="dxa"/>
            <w:gridSpan w:val="4"/>
            <w:shd w:val="clear" w:color="auto" w:fill="D9D9D9" w:themeFill="background1" w:themeFillShade="D9"/>
          </w:tcPr>
          <w:p w:rsidR="00F747B6" w:rsidRPr="0077599C" w:rsidRDefault="00F747B6" w:rsidP="00F747B6">
            <w:pPr>
              <w:rPr>
                <w:b/>
                <w:sz w:val="24"/>
                <w:szCs w:val="24"/>
              </w:rPr>
            </w:pPr>
            <w:r w:rsidRPr="0077599C">
              <w:rPr>
                <w:b/>
                <w:sz w:val="24"/>
                <w:szCs w:val="24"/>
              </w:rPr>
              <w:lastRenderedPageBreak/>
              <w:br w:type="page"/>
            </w:r>
            <w:r w:rsidRPr="00B2411F">
              <w:rPr>
                <w:b/>
                <w:sz w:val="24"/>
                <w:szCs w:val="24"/>
                <w:shd w:val="clear" w:color="auto" w:fill="D9D9D9" w:themeFill="background1" w:themeFillShade="D9"/>
              </w:rPr>
              <w:t>3. SUCCESSES AND CHALLENGES:</w:t>
            </w:r>
          </w:p>
        </w:tc>
      </w:tr>
      <w:tr w:rsidR="00F747B6" w:rsidTr="00F747B6">
        <w:trPr>
          <w:trHeight w:val="253"/>
        </w:trPr>
        <w:tc>
          <w:tcPr>
            <w:tcW w:w="12652" w:type="dxa"/>
            <w:gridSpan w:val="4"/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are the key successes on the issue?</w:t>
            </w:r>
          </w:p>
        </w:tc>
      </w:tr>
      <w:tr w:rsidR="00F747B6" w:rsidTr="00F747B6">
        <w:trPr>
          <w:trHeight w:val="712"/>
        </w:trPr>
        <w:tc>
          <w:tcPr>
            <w:tcW w:w="4033" w:type="dxa"/>
            <w:vMerge w:val="restart"/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Number of lives saved / escaped injury due to </w:t>
            </w:r>
            <w:r>
              <w:rPr>
                <w:b/>
                <w:sz w:val="24"/>
                <w:szCs w:val="24"/>
              </w:rPr>
              <w:t>TARP</w:t>
            </w:r>
            <w:r>
              <w:rPr>
                <w:sz w:val="24"/>
                <w:szCs w:val="24"/>
              </w:rPr>
              <w:t xml:space="preserve"> </w:t>
            </w:r>
            <w:r w:rsidRPr="00B2411F">
              <w:rPr>
                <w:i/>
                <w:sz w:val="24"/>
                <w:szCs w:val="24"/>
              </w:rPr>
              <w:t>(record below)</w:t>
            </w:r>
          </w:p>
        </w:tc>
        <w:tc>
          <w:tcPr>
            <w:tcW w:w="2821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Names of persons saved (only 5)</w:t>
            </w:r>
          </w:p>
        </w:tc>
        <w:tc>
          <w:tcPr>
            <w:tcW w:w="2381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incident</w:t>
            </w:r>
          </w:p>
        </w:tc>
        <w:tc>
          <w:tcPr>
            <w:tcW w:w="3417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 of working place where the incident happened</w:t>
            </w:r>
          </w:p>
        </w:tc>
      </w:tr>
      <w:tr w:rsidR="00F747B6" w:rsidTr="00F747B6">
        <w:trPr>
          <w:trHeight w:val="1044"/>
        </w:trPr>
        <w:tc>
          <w:tcPr>
            <w:tcW w:w="4033" w:type="dxa"/>
            <w:vMerge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2821" w:type="dxa"/>
          </w:tcPr>
          <w:p w:rsidR="00F747B6" w:rsidRPr="003B2148" w:rsidRDefault="00F747B6" w:rsidP="00F747B6">
            <w:pPr>
              <w:ind w:hanging="7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81" w:type="dxa"/>
          </w:tcPr>
          <w:p w:rsidR="00F747B6" w:rsidRPr="003B2148" w:rsidRDefault="00F747B6" w:rsidP="00F747B6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3417" w:type="dxa"/>
          </w:tcPr>
          <w:p w:rsidR="00F747B6" w:rsidRPr="003B2148" w:rsidRDefault="00F747B6" w:rsidP="00F747B6">
            <w:pPr>
              <w:pStyle w:val="ListParagraph"/>
              <w:rPr>
                <w:sz w:val="24"/>
                <w:szCs w:val="24"/>
              </w:rPr>
            </w:pPr>
          </w:p>
        </w:tc>
      </w:tr>
      <w:tr w:rsidR="00F747B6" w:rsidTr="00F747B6">
        <w:trPr>
          <w:trHeight w:val="1072"/>
        </w:trPr>
        <w:tc>
          <w:tcPr>
            <w:tcW w:w="4033" w:type="dxa"/>
            <w:vMerge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2821" w:type="dxa"/>
          </w:tcPr>
          <w:p w:rsidR="00F747B6" w:rsidRDefault="00F747B6" w:rsidP="00F747B6">
            <w:pPr>
              <w:ind w:hanging="720"/>
              <w:rPr>
                <w:sz w:val="24"/>
                <w:szCs w:val="24"/>
              </w:rPr>
            </w:pPr>
          </w:p>
        </w:tc>
        <w:tc>
          <w:tcPr>
            <w:tcW w:w="2381" w:type="dxa"/>
          </w:tcPr>
          <w:p w:rsidR="00F747B6" w:rsidRPr="003B2148" w:rsidRDefault="00F747B6" w:rsidP="00F747B6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3417" w:type="dxa"/>
          </w:tcPr>
          <w:p w:rsidR="00F747B6" w:rsidRPr="003B2148" w:rsidRDefault="00F747B6" w:rsidP="00F747B6">
            <w:pPr>
              <w:pStyle w:val="ListParagraph"/>
              <w:rPr>
                <w:sz w:val="24"/>
                <w:szCs w:val="24"/>
              </w:rPr>
            </w:pPr>
          </w:p>
        </w:tc>
      </w:tr>
      <w:tr w:rsidR="00F747B6" w:rsidTr="00F747B6">
        <w:trPr>
          <w:trHeight w:val="1072"/>
        </w:trPr>
        <w:tc>
          <w:tcPr>
            <w:tcW w:w="4033" w:type="dxa"/>
            <w:vMerge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2821" w:type="dxa"/>
          </w:tcPr>
          <w:p w:rsidR="00F747B6" w:rsidRDefault="00F747B6" w:rsidP="00F747B6">
            <w:pPr>
              <w:ind w:hanging="720"/>
              <w:rPr>
                <w:sz w:val="24"/>
                <w:szCs w:val="24"/>
              </w:rPr>
            </w:pPr>
          </w:p>
        </w:tc>
        <w:tc>
          <w:tcPr>
            <w:tcW w:w="2381" w:type="dxa"/>
          </w:tcPr>
          <w:p w:rsidR="00F747B6" w:rsidRPr="003B2148" w:rsidRDefault="00F747B6" w:rsidP="00F747B6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3417" w:type="dxa"/>
          </w:tcPr>
          <w:p w:rsidR="00F747B6" w:rsidRPr="003B2148" w:rsidRDefault="00F747B6" w:rsidP="00F747B6">
            <w:pPr>
              <w:pStyle w:val="ListParagraph"/>
              <w:rPr>
                <w:sz w:val="24"/>
                <w:szCs w:val="24"/>
              </w:rPr>
            </w:pPr>
          </w:p>
        </w:tc>
      </w:tr>
      <w:tr w:rsidR="00F747B6" w:rsidTr="00F747B6">
        <w:trPr>
          <w:trHeight w:val="468"/>
        </w:trPr>
        <w:tc>
          <w:tcPr>
            <w:tcW w:w="4033" w:type="dxa"/>
            <w:vMerge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2821" w:type="dxa"/>
          </w:tcPr>
          <w:p w:rsidR="00F747B6" w:rsidRDefault="00F747B6" w:rsidP="00F747B6">
            <w:pPr>
              <w:ind w:hanging="720"/>
              <w:rPr>
                <w:sz w:val="24"/>
                <w:szCs w:val="24"/>
              </w:rPr>
            </w:pPr>
          </w:p>
          <w:p w:rsidR="00F747B6" w:rsidRDefault="00F747B6" w:rsidP="00F747B6">
            <w:pPr>
              <w:ind w:hanging="720"/>
              <w:rPr>
                <w:sz w:val="24"/>
                <w:szCs w:val="24"/>
              </w:rPr>
            </w:pPr>
          </w:p>
          <w:p w:rsidR="00F747B6" w:rsidRDefault="00F747B6" w:rsidP="00F747B6">
            <w:pPr>
              <w:ind w:hanging="720"/>
              <w:rPr>
                <w:sz w:val="24"/>
                <w:szCs w:val="24"/>
              </w:rPr>
            </w:pPr>
          </w:p>
          <w:p w:rsidR="00F747B6" w:rsidRDefault="00F747B6" w:rsidP="00F747B6">
            <w:pPr>
              <w:ind w:hanging="720"/>
              <w:rPr>
                <w:sz w:val="24"/>
                <w:szCs w:val="24"/>
              </w:rPr>
            </w:pPr>
          </w:p>
        </w:tc>
        <w:tc>
          <w:tcPr>
            <w:tcW w:w="2381" w:type="dxa"/>
          </w:tcPr>
          <w:p w:rsidR="00F747B6" w:rsidRPr="003B2148" w:rsidRDefault="00F747B6" w:rsidP="00F747B6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3417" w:type="dxa"/>
          </w:tcPr>
          <w:p w:rsidR="00F747B6" w:rsidRPr="003B2148" w:rsidRDefault="00F747B6" w:rsidP="00F747B6">
            <w:pPr>
              <w:pStyle w:val="ListParagraph"/>
              <w:rPr>
                <w:sz w:val="24"/>
                <w:szCs w:val="24"/>
              </w:rPr>
            </w:pPr>
          </w:p>
        </w:tc>
      </w:tr>
      <w:tr w:rsidR="00F747B6" w:rsidTr="00F747B6">
        <w:trPr>
          <w:trHeight w:val="1035"/>
        </w:trPr>
        <w:tc>
          <w:tcPr>
            <w:tcW w:w="4033" w:type="dxa"/>
            <w:vMerge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2821" w:type="dxa"/>
          </w:tcPr>
          <w:p w:rsidR="00F747B6" w:rsidRDefault="00F747B6" w:rsidP="00F747B6">
            <w:pPr>
              <w:ind w:hanging="720"/>
              <w:rPr>
                <w:sz w:val="24"/>
                <w:szCs w:val="24"/>
              </w:rPr>
            </w:pPr>
          </w:p>
        </w:tc>
        <w:tc>
          <w:tcPr>
            <w:tcW w:w="2381" w:type="dxa"/>
          </w:tcPr>
          <w:p w:rsidR="00F747B6" w:rsidRPr="003B2148" w:rsidRDefault="00F747B6" w:rsidP="00F747B6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3417" w:type="dxa"/>
          </w:tcPr>
          <w:p w:rsidR="00F747B6" w:rsidRPr="003B2148" w:rsidRDefault="00F747B6" w:rsidP="00F747B6">
            <w:pPr>
              <w:pStyle w:val="ListParagraph"/>
              <w:rPr>
                <w:sz w:val="24"/>
                <w:szCs w:val="24"/>
              </w:rPr>
            </w:pPr>
          </w:p>
        </w:tc>
      </w:tr>
      <w:tr w:rsidR="00F747B6" w:rsidTr="00F747B6">
        <w:trPr>
          <w:trHeight w:val="272"/>
        </w:trPr>
        <w:tc>
          <w:tcPr>
            <w:tcW w:w="12652" w:type="dxa"/>
            <w:gridSpan w:val="4"/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are the key challenges on the issue (give only 5)</w:t>
            </w:r>
          </w:p>
        </w:tc>
      </w:tr>
      <w:tr w:rsidR="00F747B6" w:rsidTr="00F747B6">
        <w:trPr>
          <w:trHeight w:val="674"/>
        </w:trPr>
        <w:tc>
          <w:tcPr>
            <w:tcW w:w="4033" w:type="dxa"/>
            <w:tcBorders>
              <w:bottom w:val="single" w:sz="4" w:space="0" w:color="auto"/>
              <w:right w:val="nil"/>
            </w:tcBorders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8619" w:type="dxa"/>
            <w:gridSpan w:val="3"/>
            <w:tcBorders>
              <w:left w:val="nil"/>
              <w:bottom w:val="single" w:sz="4" w:space="0" w:color="auto"/>
            </w:tcBorders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</w:tr>
      <w:tr w:rsidR="00F747B6" w:rsidTr="00F747B6">
        <w:trPr>
          <w:trHeight w:val="620"/>
        </w:trPr>
        <w:tc>
          <w:tcPr>
            <w:tcW w:w="403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86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747B6" w:rsidRPr="005D66B1" w:rsidRDefault="00F747B6" w:rsidP="00F747B6">
            <w:pPr>
              <w:rPr>
                <w:sz w:val="24"/>
                <w:szCs w:val="24"/>
              </w:rPr>
            </w:pPr>
          </w:p>
        </w:tc>
      </w:tr>
      <w:tr w:rsidR="00F747B6" w:rsidTr="00F747B6">
        <w:trPr>
          <w:trHeight w:val="719"/>
        </w:trPr>
        <w:tc>
          <w:tcPr>
            <w:tcW w:w="4033" w:type="dxa"/>
            <w:tcBorders>
              <w:top w:val="single" w:sz="4" w:space="0" w:color="auto"/>
              <w:right w:val="nil"/>
            </w:tcBorders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8619" w:type="dxa"/>
            <w:gridSpan w:val="3"/>
            <w:tcBorders>
              <w:top w:val="single" w:sz="4" w:space="0" w:color="auto"/>
              <w:left w:val="nil"/>
            </w:tcBorders>
          </w:tcPr>
          <w:p w:rsidR="00F747B6" w:rsidRPr="003B2148" w:rsidRDefault="00F747B6" w:rsidP="00F747B6">
            <w:pPr>
              <w:pStyle w:val="ListParagraph"/>
              <w:ind w:left="1440"/>
              <w:rPr>
                <w:sz w:val="24"/>
                <w:szCs w:val="24"/>
              </w:rPr>
            </w:pPr>
          </w:p>
        </w:tc>
      </w:tr>
    </w:tbl>
    <w:p w:rsidR="00F747B6" w:rsidRDefault="00F747B6" w:rsidP="00F747B6">
      <w:r>
        <w:br w:type="page"/>
      </w:r>
    </w:p>
    <w:tbl>
      <w:tblPr>
        <w:tblStyle w:val="TableGrid"/>
        <w:tblW w:w="12652" w:type="dxa"/>
        <w:tblLayout w:type="fixed"/>
        <w:tblLook w:val="04A0"/>
      </w:tblPr>
      <w:tblGrid>
        <w:gridCol w:w="4033"/>
        <w:gridCol w:w="8619"/>
      </w:tblGrid>
      <w:tr w:rsidR="00F747B6" w:rsidTr="00F747B6">
        <w:tc>
          <w:tcPr>
            <w:tcW w:w="4033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Mental model changes (“Y”/”N”, if “Y” what? </w:t>
            </w: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8619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</w:tc>
      </w:tr>
      <w:tr w:rsidR="00F747B6" w:rsidTr="00F747B6">
        <w:tc>
          <w:tcPr>
            <w:tcW w:w="4033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Personal observation / experience / Feedback / Input </w:t>
            </w: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  <w:p w:rsidR="00F747B6" w:rsidRDefault="00F747B6" w:rsidP="00F747B6">
            <w:pPr>
              <w:rPr>
                <w:sz w:val="24"/>
                <w:szCs w:val="24"/>
              </w:rPr>
            </w:pPr>
          </w:p>
        </w:tc>
        <w:tc>
          <w:tcPr>
            <w:tcW w:w="8619" w:type="dxa"/>
          </w:tcPr>
          <w:p w:rsidR="00F747B6" w:rsidRDefault="00F747B6" w:rsidP="00F747B6">
            <w:pPr>
              <w:rPr>
                <w:sz w:val="24"/>
                <w:szCs w:val="24"/>
              </w:rPr>
            </w:pPr>
          </w:p>
        </w:tc>
      </w:tr>
    </w:tbl>
    <w:p w:rsidR="00F747B6" w:rsidRPr="00270748" w:rsidRDefault="00F747B6" w:rsidP="00F747B6"/>
    <w:p w:rsidR="009A3E90" w:rsidRDefault="009A3E90" w:rsidP="009A3E90">
      <w:pPr>
        <w:spacing w:line="360" w:lineRule="auto"/>
        <w:jc w:val="both"/>
      </w:pPr>
    </w:p>
    <w:sectPr w:rsidR="009A3E90" w:rsidSect="00F747B6">
      <w:headerReference w:type="default" r:id="rId10"/>
      <w:footerReference w:type="default" r:id="rId11"/>
      <w:headerReference w:type="first" r:id="rId12"/>
      <w:footerReference w:type="first" r:id="rId13"/>
      <w:pgSz w:w="16839" w:h="11907" w:orient="landscape" w:code="9"/>
      <w:pgMar w:top="907" w:right="1267" w:bottom="806" w:left="1440" w:header="720" w:footer="54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27C4" w:rsidRDefault="005627C4" w:rsidP="00F246B6">
      <w:r>
        <w:separator/>
      </w:r>
    </w:p>
  </w:endnote>
  <w:endnote w:type="continuationSeparator" w:id="1">
    <w:p w:rsidR="005627C4" w:rsidRDefault="005627C4" w:rsidP="00F24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30320"/>
      <w:docPartObj>
        <w:docPartGallery w:val="Page Numbers (Bottom of Page)"/>
        <w:docPartUnique/>
      </w:docPartObj>
    </w:sdtPr>
    <w:sdtContent>
      <w:p w:rsidR="00F747B6" w:rsidRDefault="006C421B">
        <w:pPr>
          <w:pStyle w:val="Footer"/>
          <w:jc w:val="right"/>
        </w:pPr>
        <w:fldSimple w:instr=" PAGE   \* MERGEFORMAT ">
          <w:r w:rsidR="00517211">
            <w:rPr>
              <w:noProof/>
            </w:rPr>
            <w:t>7</w:t>
          </w:r>
        </w:fldSimple>
      </w:p>
    </w:sdtContent>
  </w:sdt>
  <w:p w:rsidR="00F747B6" w:rsidRDefault="00F747B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7B6" w:rsidRDefault="00F747B6">
    <w:pPr>
      <w:pStyle w:val="Footer"/>
      <w:jc w:val="center"/>
    </w:pPr>
    <w:r>
      <w:rPr>
        <w:noProof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6173470</wp:posOffset>
          </wp:positionH>
          <wp:positionV relativeFrom="paragraph">
            <wp:posOffset>103505</wp:posOffset>
          </wp:positionV>
          <wp:extent cx="464820" cy="434340"/>
          <wp:effectExtent l="19050" t="0" r="0" b="0"/>
          <wp:wrapTight wrapText="bothSides">
            <wp:wrapPolygon edited="0">
              <wp:start x="-885" y="0"/>
              <wp:lineTo x="-885" y="20842"/>
              <wp:lineTo x="21246" y="20842"/>
              <wp:lineTo x="21246" y="0"/>
              <wp:lineTo x="-885" y="0"/>
            </wp:wrapPolygon>
          </wp:wrapTight>
          <wp:docPr id="2" name="Picture 1" descr="proudly-south-african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udly-south-african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820" cy="434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fldSimple w:instr=" PAGE   \* MERGEFORMAT ">
      <w:r w:rsidR="00517211">
        <w:rPr>
          <w:noProof/>
        </w:rPr>
        <w:t>9</w:t>
      </w:r>
    </w:fldSimple>
  </w:p>
  <w:p w:rsidR="00F747B6" w:rsidRDefault="00F747B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7B6" w:rsidRDefault="00F747B6">
    <w:pPr>
      <w:pStyle w:val="Footer"/>
      <w:jc w:val="center"/>
    </w:pPr>
    <w:r>
      <w:rPr>
        <w:noProof/>
      </w:rPr>
      <w:drawing>
        <wp:anchor distT="0" distB="0" distL="114300" distR="114300" simplePos="0" relativeHeight="251670528" behindDoc="1" locked="0" layoutInCell="1" allowOverlap="1">
          <wp:simplePos x="0" y="0"/>
          <wp:positionH relativeFrom="column">
            <wp:posOffset>6238240</wp:posOffset>
          </wp:positionH>
          <wp:positionV relativeFrom="paragraph">
            <wp:posOffset>-41910</wp:posOffset>
          </wp:positionV>
          <wp:extent cx="515620" cy="479425"/>
          <wp:effectExtent l="19050" t="0" r="0" b="0"/>
          <wp:wrapTight wrapText="bothSides">
            <wp:wrapPolygon edited="0">
              <wp:start x="-798" y="0"/>
              <wp:lineTo x="-798" y="20599"/>
              <wp:lineTo x="21547" y="20599"/>
              <wp:lineTo x="21547" y="0"/>
              <wp:lineTo x="-798" y="0"/>
            </wp:wrapPolygon>
          </wp:wrapTight>
          <wp:docPr id="5" name="Picture 1" descr="proudly-south-african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udly-south-african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5620" cy="47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fldSimple w:instr=" PAGE   \* MERGEFORMAT ">
      <w:r w:rsidR="00517211">
        <w:rPr>
          <w:noProof/>
        </w:rPr>
        <w:t>8</w:t>
      </w:r>
    </w:fldSimple>
  </w:p>
  <w:p w:rsidR="00F747B6" w:rsidRDefault="00F747B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27C4" w:rsidRDefault="005627C4" w:rsidP="00F246B6">
      <w:r>
        <w:separator/>
      </w:r>
    </w:p>
  </w:footnote>
  <w:footnote w:type="continuationSeparator" w:id="1">
    <w:p w:rsidR="005627C4" w:rsidRDefault="005627C4" w:rsidP="00F246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FD4" w:rsidRDefault="00815FD4">
    <w:pPr>
      <w:pStyle w:val="Header"/>
    </w:pPr>
  </w:p>
  <w:p w:rsidR="00815FD4" w:rsidRDefault="00815FD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7B6" w:rsidRDefault="00F747B6" w:rsidP="00E522A1">
    <w:pPr>
      <w:pStyle w:val="Header"/>
      <w:jc w:val="both"/>
    </w:pPr>
  </w:p>
  <w:p w:rsidR="00F747B6" w:rsidRDefault="00F747B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7B6" w:rsidRDefault="00F747B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461B0"/>
    <w:multiLevelType w:val="hybridMultilevel"/>
    <w:tmpl w:val="EDB864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C16372"/>
    <w:multiLevelType w:val="hybridMultilevel"/>
    <w:tmpl w:val="CA187BAC"/>
    <w:lvl w:ilvl="0" w:tplc="9E2444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9A24766"/>
    <w:multiLevelType w:val="hybridMultilevel"/>
    <w:tmpl w:val="59E05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BC3745"/>
    <w:multiLevelType w:val="hybridMultilevel"/>
    <w:tmpl w:val="3DFA2B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573DFB"/>
    <w:multiLevelType w:val="hybridMultilevel"/>
    <w:tmpl w:val="1B6EB6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230735"/>
    <w:multiLevelType w:val="hybridMultilevel"/>
    <w:tmpl w:val="5230686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4F3C88"/>
    <w:multiLevelType w:val="hybridMultilevel"/>
    <w:tmpl w:val="664250F8"/>
    <w:lvl w:ilvl="0" w:tplc="C6146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B46644A"/>
    <w:multiLevelType w:val="hybridMultilevel"/>
    <w:tmpl w:val="79A2A79C"/>
    <w:lvl w:ilvl="0" w:tplc="0409001B">
      <w:start w:val="1"/>
      <w:numFmt w:val="lowerRoman"/>
      <w:lvlText w:val="%1."/>
      <w:lvlJc w:val="right"/>
      <w:pPr>
        <w:ind w:left="898" w:hanging="360"/>
      </w:p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9">
    <w:nsid w:val="5D026CB9"/>
    <w:multiLevelType w:val="hybridMultilevel"/>
    <w:tmpl w:val="966663B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0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20"/>
  <w:drawingGridHorizontalSpacing w:val="120"/>
  <w:displayHorizontalDrawingGridEvery w:val="2"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1543A"/>
    <w:rsid w:val="00045702"/>
    <w:rsid w:val="00052CD0"/>
    <w:rsid w:val="000A0F7D"/>
    <w:rsid w:val="000B2DEB"/>
    <w:rsid w:val="000D45E3"/>
    <w:rsid w:val="000F56DD"/>
    <w:rsid w:val="00120F03"/>
    <w:rsid w:val="0012460C"/>
    <w:rsid w:val="00163AE8"/>
    <w:rsid w:val="00164892"/>
    <w:rsid w:val="00167395"/>
    <w:rsid w:val="00173EBD"/>
    <w:rsid w:val="00183D79"/>
    <w:rsid w:val="001D513A"/>
    <w:rsid w:val="002064B2"/>
    <w:rsid w:val="00206D9E"/>
    <w:rsid w:val="002779FC"/>
    <w:rsid w:val="0028588A"/>
    <w:rsid w:val="002A2A3B"/>
    <w:rsid w:val="002C2221"/>
    <w:rsid w:val="002C2C74"/>
    <w:rsid w:val="002E1974"/>
    <w:rsid w:val="00337828"/>
    <w:rsid w:val="003574D5"/>
    <w:rsid w:val="0036312A"/>
    <w:rsid w:val="003640BF"/>
    <w:rsid w:val="00386DD7"/>
    <w:rsid w:val="00394D4A"/>
    <w:rsid w:val="003B338F"/>
    <w:rsid w:val="003E2B89"/>
    <w:rsid w:val="00433C9D"/>
    <w:rsid w:val="004432F7"/>
    <w:rsid w:val="00462ADE"/>
    <w:rsid w:val="00485ABB"/>
    <w:rsid w:val="004B28C2"/>
    <w:rsid w:val="004C348F"/>
    <w:rsid w:val="00517211"/>
    <w:rsid w:val="005363BE"/>
    <w:rsid w:val="00550EB8"/>
    <w:rsid w:val="00551410"/>
    <w:rsid w:val="005627C4"/>
    <w:rsid w:val="005746B3"/>
    <w:rsid w:val="005908A8"/>
    <w:rsid w:val="00594C5E"/>
    <w:rsid w:val="005B7238"/>
    <w:rsid w:val="005E2F8F"/>
    <w:rsid w:val="005E7BD1"/>
    <w:rsid w:val="00601AC3"/>
    <w:rsid w:val="006271DE"/>
    <w:rsid w:val="0067285D"/>
    <w:rsid w:val="006C2523"/>
    <w:rsid w:val="006C2F7A"/>
    <w:rsid w:val="006C421B"/>
    <w:rsid w:val="006C50F2"/>
    <w:rsid w:val="006E67AC"/>
    <w:rsid w:val="0070042E"/>
    <w:rsid w:val="007165F2"/>
    <w:rsid w:val="00741583"/>
    <w:rsid w:val="00741EA1"/>
    <w:rsid w:val="0074319B"/>
    <w:rsid w:val="007A43E7"/>
    <w:rsid w:val="007F1650"/>
    <w:rsid w:val="007F4583"/>
    <w:rsid w:val="008027E7"/>
    <w:rsid w:val="00815FD4"/>
    <w:rsid w:val="008258DB"/>
    <w:rsid w:val="00853252"/>
    <w:rsid w:val="0087205F"/>
    <w:rsid w:val="00883EC9"/>
    <w:rsid w:val="0089714F"/>
    <w:rsid w:val="008E2199"/>
    <w:rsid w:val="009019F7"/>
    <w:rsid w:val="00903E63"/>
    <w:rsid w:val="00905C54"/>
    <w:rsid w:val="00943888"/>
    <w:rsid w:val="00967CF3"/>
    <w:rsid w:val="009A378A"/>
    <w:rsid w:val="009A3B83"/>
    <w:rsid w:val="009A3E90"/>
    <w:rsid w:val="009A4DDD"/>
    <w:rsid w:val="009B52EA"/>
    <w:rsid w:val="009B7CEC"/>
    <w:rsid w:val="009D4871"/>
    <w:rsid w:val="009E26AB"/>
    <w:rsid w:val="00A457AA"/>
    <w:rsid w:val="00A62EFF"/>
    <w:rsid w:val="00A9458A"/>
    <w:rsid w:val="00AA2A6C"/>
    <w:rsid w:val="00AE12B6"/>
    <w:rsid w:val="00B50A64"/>
    <w:rsid w:val="00B6094D"/>
    <w:rsid w:val="00BD1952"/>
    <w:rsid w:val="00CA33DE"/>
    <w:rsid w:val="00CD2027"/>
    <w:rsid w:val="00CD51E7"/>
    <w:rsid w:val="00D11558"/>
    <w:rsid w:val="00DC0846"/>
    <w:rsid w:val="00E213A9"/>
    <w:rsid w:val="00E4378F"/>
    <w:rsid w:val="00E522A1"/>
    <w:rsid w:val="00E90757"/>
    <w:rsid w:val="00E95759"/>
    <w:rsid w:val="00E9680A"/>
    <w:rsid w:val="00ED0A86"/>
    <w:rsid w:val="00ED797B"/>
    <w:rsid w:val="00EE2E06"/>
    <w:rsid w:val="00EF2418"/>
    <w:rsid w:val="00F246B6"/>
    <w:rsid w:val="00F4284E"/>
    <w:rsid w:val="00F747B6"/>
    <w:rsid w:val="00F84D35"/>
    <w:rsid w:val="00FA3060"/>
    <w:rsid w:val="00FC144F"/>
    <w:rsid w:val="00FC3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styleId="ListParagraph">
    <w:name w:val="List Paragraph"/>
    <w:basedOn w:val="Normal"/>
    <w:uiPriority w:val="34"/>
    <w:qFormat/>
    <w:rsid w:val="00CD51E7"/>
    <w:pPr>
      <w:ind w:left="720"/>
      <w:contextualSpacing/>
    </w:pPr>
    <w:rPr>
      <w:szCs w:val="20"/>
      <w:lang w:val="en-GB"/>
    </w:rPr>
  </w:style>
  <w:style w:type="paragraph" w:styleId="BodyTextIndent">
    <w:name w:val="Body Text Indent"/>
    <w:basedOn w:val="Normal"/>
    <w:link w:val="BodyTextIndentChar"/>
    <w:rsid w:val="00B50A64"/>
    <w:pPr>
      <w:jc w:val="center"/>
    </w:pPr>
    <w:rPr>
      <w:b/>
      <w:szCs w:val="20"/>
      <w:u w:val="single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B50A64"/>
    <w:rPr>
      <w:rFonts w:ascii="Times New Roman" w:eastAsia="Times New Roman" w:hAnsi="Times New Roman" w:cs="Times New Roman"/>
      <w:b/>
      <w:sz w:val="24"/>
      <w:szCs w:val="20"/>
      <w:u w:val="single"/>
      <w:lang w:val="en-GB"/>
    </w:rPr>
  </w:style>
  <w:style w:type="paragraph" w:styleId="BodyTextIndent2">
    <w:name w:val="Body Text Indent 2"/>
    <w:basedOn w:val="Normal"/>
    <w:link w:val="BodyTextIndent2Char"/>
    <w:rsid w:val="00B50A64"/>
    <w:pPr>
      <w:spacing w:after="120" w:line="480" w:lineRule="auto"/>
      <w:ind w:left="360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B50A64"/>
    <w:rPr>
      <w:rFonts w:ascii="Times New Roman" w:eastAsia="Times New Roman" w:hAnsi="Times New Roman" w:cs="Times New Roman"/>
      <w:sz w:val="24"/>
      <w:szCs w:val="20"/>
      <w:lang w:val="en-GB"/>
    </w:rPr>
  </w:style>
  <w:style w:type="table" w:styleId="TableGrid">
    <w:name w:val="Table Grid"/>
    <w:basedOn w:val="TableNormal"/>
    <w:uiPriority w:val="59"/>
    <w:rsid w:val="00F747B6"/>
    <w:pPr>
      <w:spacing w:after="0" w:line="240" w:lineRule="auto"/>
    </w:pPr>
    <w:rPr>
      <w:rFonts w:eastAsiaTheme="minorEastAsia"/>
      <w:lang w:val="en-ZA" w:eastAsia="en-Z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EE2E9-B349-4717-8B0B-BCB7443D1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4372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3</cp:revision>
  <cp:lastPrinted>2012-11-12T08:55:00Z</cp:lastPrinted>
  <dcterms:created xsi:type="dcterms:W3CDTF">2013-02-18T13:09:00Z</dcterms:created>
  <dcterms:modified xsi:type="dcterms:W3CDTF">2013-02-18T13:10:00Z</dcterms:modified>
</cp:coreProperties>
</file>