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982A41">
        <w:rPr>
          <w:rFonts w:ascii="Times New Roman" w:hAnsi="Times New Roman"/>
          <w:b/>
          <w:sz w:val="24"/>
          <w:szCs w:val="24"/>
          <w:u w:val="single"/>
        </w:rPr>
        <w:t>TASK FORCE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E13AD7">
        <w:rPr>
          <w:rFonts w:ascii="Times New Roman" w:hAnsi="Times New Roman"/>
          <w:b/>
          <w:sz w:val="24"/>
          <w:szCs w:val="24"/>
          <w:u w:val="single"/>
        </w:rPr>
        <w:t>04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E13AD7"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5A16C8" w:rsidRPr="005A16C8" w:rsidRDefault="00E13AD7" w:rsidP="005A16C8">
      <w:pPr>
        <w:jc w:val="both"/>
        <w:rPr>
          <w:rFonts w:ascii="Times New Roman" w:hAnsi="Times New Roman"/>
          <w:sz w:val="24"/>
          <w:szCs w:val="24"/>
        </w:rPr>
      </w:pPr>
      <w:r w:rsidRPr="00E13AD7">
        <w:rPr>
          <w:rFonts w:ascii="Times New Roman" w:hAnsi="Times New Roman"/>
          <w:b/>
          <w:sz w:val="24"/>
          <w:szCs w:val="24"/>
          <w:u w:val="single"/>
        </w:rPr>
        <w:t>The MHSC's Guidelines for adoption of leading practices</w:t>
      </w: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ttached to this circular is the </w:t>
      </w:r>
      <w:r w:rsidR="00E13AD7">
        <w:rPr>
          <w:rFonts w:ascii="Times New Roman" w:hAnsi="Times New Roman"/>
          <w:color w:val="000000"/>
          <w:sz w:val="24"/>
          <w:szCs w:val="24"/>
        </w:rPr>
        <w:t xml:space="preserve">Learning Hub’s proposed </w:t>
      </w:r>
      <w:r w:rsidR="00E13AD7" w:rsidRPr="00E13AD7">
        <w:rPr>
          <w:rFonts w:ascii="Times New Roman" w:hAnsi="Times New Roman"/>
          <w:color w:val="000000"/>
          <w:sz w:val="24"/>
          <w:szCs w:val="24"/>
        </w:rPr>
        <w:t>Guidelines for adoption of leading practices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E13AD7" w:rsidRDefault="00E13AD7" w:rsidP="005A16C8">
      <w:pPr>
        <w:jc w:val="both"/>
        <w:rPr>
          <w:rFonts w:ascii="Times New Roman" w:hAnsi="Times New Roman"/>
          <w:b/>
          <w:sz w:val="24"/>
          <w:szCs w:val="24"/>
        </w:rPr>
      </w:pPr>
      <w:r w:rsidRPr="00E13AD7">
        <w:rPr>
          <w:rFonts w:ascii="Times New Roman" w:hAnsi="Times New Roman"/>
          <w:b/>
          <w:sz w:val="24"/>
          <w:szCs w:val="24"/>
        </w:rPr>
        <w:t>Members are requested to review the document and comment on it in the Task Force meeting of 20 February 2015.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E13AD7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KOBUS BLOMERUS</w:t>
      </w:r>
    </w:p>
    <w:p w:rsidR="005A16C8" w:rsidRDefault="00E13AD7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ADOPTION TEAM SPECIALIST: T&amp;M</w:t>
      </w:r>
    </w:p>
    <w:p w:rsidR="0049036E" w:rsidRPr="00E13AD7" w:rsidRDefault="008F3C73" w:rsidP="00E13AD7">
      <w:pPr>
        <w:spacing w:after="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E13AD7">
        <w:rPr>
          <w:rFonts w:ascii="Times New Roman" w:hAnsi="Times New Roman"/>
          <w:i/>
          <w:sz w:val="14"/>
          <w:szCs w:val="14"/>
        </w:rPr>
        <w:t xml:space="preserve">Att1: </w:t>
      </w:r>
      <w:r w:rsidR="00E13AD7" w:rsidRPr="00E13AD7">
        <w:rPr>
          <w:rFonts w:ascii="Times New Roman" w:hAnsi="Times New Roman"/>
          <w:i/>
          <w:sz w:val="14"/>
          <w:szCs w:val="14"/>
        </w:rPr>
        <w:t>MHSC's Guidelines for adoption of leading practices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6B6" w:rsidRDefault="00BC66B6" w:rsidP="00F246B6">
      <w:pPr>
        <w:spacing w:after="0" w:line="240" w:lineRule="auto"/>
      </w:pPr>
      <w:r>
        <w:separator/>
      </w:r>
    </w:p>
  </w:endnote>
  <w:endnote w:type="continuationSeparator" w:id="1">
    <w:p w:rsidR="00BC66B6" w:rsidRDefault="00BC66B6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176E0" w:rsidRPr="00C176E0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6B6" w:rsidRDefault="00BC66B6" w:rsidP="00F246B6">
      <w:pPr>
        <w:spacing w:after="0" w:line="240" w:lineRule="auto"/>
      </w:pPr>
      <w:r>
        <w:separator/>
      </w:r>
    </w:p>
  </w:footnote>
  <w:footnote w:type="continuationSeparator" w:id="1">
    <w:p w:rsidR="00BC66B6" w:rsidRDefault="00BC66B6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C176E0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C176E0">
    <w:pPr>
      <w:pStyle w:val="Header"/>
    </w:pPr>
    <w:r w:rsidRPr="00C176E0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C176E0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2B53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13ADA"/>
    <w:rsid w:val="009218D3"/>
    <w:rsid w:val="0092409C"/>
    <w:rsid w:val="00930EB9"/>
    <w:rsid w:val="00933655"/>
    <w:rsid w:val="00940205"/>
    <w:rsid w:val="00944E15"/>
    <w:rsid w:val="00967CF3"/>
    <w:rsid w:val="00982A41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C66B6"/>
    <w:rsid w:val="00BD1952"/>
    <w:rsid w:val="00BD4DDE"/>
    <w:rsid w:val="00BD7B36"/>
    <w:rsid w:val="00BF2921"/>
    <w:rsid w:val="00C0262F"/>
    <w:rsid w:val="00C11662"/>
    <w:rsid w:val="00C131E6"/>
    <w:rsid w:val="00C176E0"/>
    <w:rsid w:val="00C26352"/>
    <w:rsid w:val="00C41ECE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13AD7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2015-02-16T14:43:00Z</dcterms:created>
  <dcterms:modified xsi:type="dcterms:W3CDTF">2015-02-16T14:47:00Z</dcterms:modified>
</cp:coreProperties>
</file>