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BF14CF" w:rsidRDefault="008E2199" w:rsidP="00BF14CF">
      <w:pPr>
        <w:spacing w:after="90" w:line="240" w:lineRule="auto"/>
        <w:jc w:val="both"/>
        <w:outlineLvl w:val="0"/>
        <w:rPr>
          <w:rFonts w:ascii="Times New Roman" w:eastAsia="Times New Roman" w:hAnsi="Times New Roman"/>
          <w:b/>
          <w:bCs/>
          <w:color w:val="000000"/>
          <w:kern w:val="36"/>
        </w:rPr>
      </w:pPr>
    </w:p>
    <w:p w:rsidR="004C348F" w:rsidRPr="00BF14CF" w:rsidRDefault="004C348F" w:rsidP="00BF14CF">
      <w:pPr>
        <w:spacing w:after="90" w:line="240" w:lineRule="auto"/>
        <w:jc w:val="both"/>
        <w:outlineLvl w:val="0"/>
        <w:rPr>
          <w:rFonts w:ascii="Times New Roman" w:eastAsia="Times New Roman" w:hAnsi="Times New Roman"/>
          <w:b/>
          <w:bCs/>
          <w:color w:val="000000"/>
          <w:kern w:val="36"/>
        </w:rPr>
      </w:pPr>
    </w:p>
    <w:p w:rsidR="00D360EA" w:rsidRPr="00BF14CF" w:rsidRDefault="00E353ED" w:rsidP="00BF14CF">
      <w:pPr>
        <w:spacing w:line="240" w:lineRule="auto"/>
        <w:jc w:val="both"/>
        <w:rPr>
          <w:rFonts w:ascii="Times New Roman" w:hAnsi="Times New Roman"/>
          <w:color w:val="000000" w:themeColor="text1"/>
        </w:rPr>
      </w:pPr>
      <w:r w:rsidRPr="00BF14CF">
        <w:rPr>
          <w:rFonts w:ascii="Times New Roman" w:hAnsi="Times New Roman"/>
          <w:color w:val="000000" w:themeColor="text1"/>
        </w:rPr>
        <w:t xml:space="preserve">19 </w:t>
      </w:r>
      <w:r w:rsidR="006A2738" w:rsidRPr="00BF14CF">
        <w:rPr>
          <w:rFonts w:ascii="Times New Roman" w:hAnsi="Times New Roman"/>
          <w:color w:val="000000" w:themeColor="text1"/>
        </w:rPr>
        <w:t>March</w:t>
      </w:r>
      <w:r w:rsidRPr="00BF14CF">
        <w:rPr>
          <w:rFonts w:ascii="Times New Roman" w:hAnsi="Times New Roman"/>
          <w:color w:val="000000" w:themeColor="text1"/>
        </w:rPr>
        <w:t xml:space="preserve"> 2015 </w:t>
      </w:r>
    </w:p>
    <w:p w:rsidR="00D360EA" w:rsidRPr="00BF14CF" w:rsidRDefault="00D360EA" w:rsidP="00BF14CF">
      <w:pPr>
        <w:spacing w:line="240" w:lineRule="auto"/>
        <w:jc w:val="both"/>
        <w:rPr>
          <w:rFonts w:ascii="Times New Roman" w:hAnsi="Times New Roman"/>
          <w:b/>
          <w:color w:val="000000" w:themeColor="text1"/>
          <w:u w:val="single"/>
        </w:rPr>
      </w:pPr>
      <w:r w:rsidRPr="0030747A">
        <w:rPr>
          <w:rFonts w:ascii="Times New Roman" w:hAnsi="Times New Roman"/>
          <w:b/>
          <w:color w:val="000000" w:themeColor="text1"/>
          <w:u w:val="single"/>
        </w:rPr>
        <w:t>MOSH</w:t>
      </w:r>
      <w:r w:rsidR="00C34E94" w:rsidRPr="0030747A">
        <w:rPr>
          <w:rFonts w:ascii="Times New Roman" w:hAnsi="Times New Roman"/>
          <w:b/>
          <w:color w:val="000000" w:themeColor="text1"/>
          <w:u w:val="single"/>
        </w:rPr>
        <w:t xml:space="preserve"> </w:t>
      </w:r>
      <w:r w:rsidR="00165D04" w:rsidRPr="0030747A">
        <w:rPr>
          <w:rFonts w:ascii="Times New Roman" w:hAnsi="Times New Roman"/>
          <w:b/>
          <w:color w:val="000000" w:themeColor="text1"/>
          <w:u w:val="single"/>
        </w:rPr>
        <w:t xml:space="preserve">Adoption </w:t>
      </w:r>
      <w:r w:rsidR="009C6A9E" w:rsidRPr="0030747A">
        <w:rPr>
          <w:rFonts w:ascii="Times New Roman" w:hAnsi="Times New Roman"/>
          <w:b/>
          <w:color w:val="000000" w:themeColor="text1"/>
          <w:u w:val="single"/>
        </w:rPr>
        <w:t>Team</w:t>
      </w:r>
      <w:r w:rsidR="00F37DF9" w:rsidRPr="0030747A">
        <w:rPr>
          <w:rFonts w:ascii="Times New Roman" w:hAnsi="Times New Roman"/>
          <w:b/>
          <w:color w:val="000000" w:themeColor="text1"/>
          <w:u w:val="single"/>
        </w:rPr>
        <w:t xml:space="preserve"> </w:t>
      </w:r>
      <w:r w:rsidR="00CF6868" w:rsidRPr="0030747A">
        <w:rPr>
          <w:rFonts w:ascii="Times New Roman" w:hAnsi="Times New Roman"/>
          <w:b/>
          <w:color w:val="000000" w:themeColor="text1"/>
          <w:u w:val="single"/>
        </w:rPr>
        <w:t>Circular</w:t>
      </w:r>
      <w:r w:rsidRPr="0030747A">
        <w:rPr>
          <w:rFonts w:ascii="Times New Roman" w:hAnsi="Times New Roman"/>
          <w:b/>
          <w:color w:val="000000" w:themeColor="text1"/>
          <w:u w:val="single"/>
        </w:rPr>
        <w:t xml:space="preserve"> No. </w:t>
      </w:r>
      <w:r w:rsidR="0030747A" w:rsidRPr="0030747A">
        <w:rPr>
          <w:rFonts w:ascii="Times New Roman" w:hAnsi="Times New Roman"/>
          <w:b/>
          <w:color w:val="000000" w:themeColor="text1"/>
          <w:u w:val="single"/>
        </w:rPr>
        <w:t>22</w:t>
      </w:r>
      <w:r w:rsidRPr="0030747A">
        <w:rPr>
          <w:rFonts w:ascii="Times New Roman" w:hAnsi="Times New Roman"/>
          <w:b/>
          <w:color w:val="000000" w:themeColor="text1"/>
          <w:u w:val="single"/>
        </w:rPr>
        <w:t>/1</w:t>
      </w:r>
      <w:r w:rsidR="000D2792" w:rsidRPr="0030747A">
        <w:rPr>
          <w:rFonts w:ascii="Times New Roman" w:hAnsi="Times New Roman"/>
          <w:b/>
          <w:color w:val="000000" w:themeColor="text1"/>
          <w:u w:val="single"/>
        </w:rPr>
        <w:t>5</w:t>
      </w:r>
    </w:p>
    <w:p w:rsidR="00D360EA" w:rsidRPr="00BF14CF" w:rsidRDefault="00D360EA" w:rsidP="00BF14CF">
      <w:pPr>
        <w:spacing w:after="0" w:line="240" w:lineRule="auto"/>
        <w:jc w:val="center"/>
        <w:rPr>
          <w:rFonts w:ascii="Times New Roman" w:hAnsi="Times New Roman"/>
          <w:b/>
          <w:color w:val="000000" w:themeColor="text1"/>
        </w:rPr>
      </w:pPr>
      <w:r w:rsidRPr="00BF14CF">
        <w:rPr>
          <w:rFonts w:ascii="Times New Roman" w:hAnsi="Times New Roman"/>
          <w:b/>
          <w:color w:val="000000" w:themeColor="text1"/>
        </w:rPr>
        <w:t xml:space="preserve">MINUTES </w:t>
      </w:r>
      <w:r w:rsidR="001F297B" w:rsidRPr="00BF14CF">
        <w:rPr>
          <w:rFonts w:ascii="Times New Roman" w:hAnsi="Times New Roman"/>
          <w:b/>
          <w:color w:val="000000" w:themeColor="text1"/>
        </w:rPr>
        <w:t>OF THE MOSH ADOPTION TEAM MEETING</w:t>
      </w:r>
    </w:p>
    <w:p w:rsidR="00D360EA" w:rsidRPr="00BF14CF" w:rsidRDefault="001F297B" w:rsidP="00BF14CF">
      <w:pPr>
        <w:spacing w:after="0" w:line="240" w:lineRule="auto"/>
        <w:jc w:val="center"/>
        <w:rPr>
          <w:rFonts w:ascii="Times New Roman" w:hAnsi="Times New Roman"/>
          <w:b/>
          <w:color w:val="000000" w:themeColor="text1"/>
        </w:rPr>
      </w:pPr>
      <w:r w:rsidRPr="00BF14CF">
        <w:rPr>
          <w:rFonts w:ascii="Times New Roman" w:hAnsi="Times New Roman"/>
          <w:b/>
          <w:color w:val="000000" w:themeColor="text1"/>
        </w:rPr>
        <w:t xml:space="preserve">HELD AT 07:30 ON </w:t>
      </w:r>
      <w:r w:rsidR="00E353ED" w:rsidRPr="00BF14CF">
        <w:rPr>
          <w:rFonts w:ascii="Times New Roman" w:hAnsi="Times New Roman"/>
          <w:b/>
          <w:color w:val="000000" w:themeColor="text1"/>
        </w:rPr>
        <w:t xml:space="preserve">19 </w:t>
      </w:r>
      <w:r w:rsidR="00BF14CF" w:rsidRPr="00BF14CF">
        <w:rPr>
          <w:rFonts w:ascii="Times New Roman" w:hAnsi="Times New Roman"/>
          <w:b/>
          <w:color w:val="000000" w:themeColor="text1"/>
        </w:rPr>
        <w:t>MARCH</w:t>
      </w:r>
      <w:r w:rsidR="00E353ED" w:rsidRPr="00BF14CF">
        <w:rPr>
          <w:rFonts w:ascii="Times New Roman" w:hAnsi="Times New Roman"/>
          <w:b/>
          <w:color w:val="000000" w:themeColor="text1"/>
        </w:rPr>
        <w:t xml:space="preserve"> </w:t>
      </w:r>
      <w:r w:rsidR="000D2792" w:rsidRPr="00BF14CF">
        <w:rPr>
          <w:rFonts w:ascii="Times New Roman" w:hAnsi="Times New Roman"/>
          <w:b/>
          <w:color w:val="000000" w:themeColor="text1"/>
        </w:rPr>
        <w:t>2015</w:t>
      </w:r>
    </w:p>
    <w:p w:rsidR="00D360EA" w:rsidRPr="00BF14CF" w:rsidRDefault="00BF14CF" w:rsidP="00BF14CF">
      <w:pPr>
        <w:spacing w:line="240" w:lineRule="auto"/>
        <w:jc w:val="center"/>
        <w:rPr>
          <w:rFonts w:ascii="Times New Roman" w:hAnsi="Times New Roman"/>
          <w:b/>
          <w:color w:val="000000" w:themeColor="text1"/>
        </w:rPr>
      </w:pPr>
      <w:r>
        <w:rPr>
          <w:rFonts w:ascii="Times New Roman" w:hAnsi="Times New Roman"/>
          <w:b/>
          <w:color w:val="000000" w:themeColor="text1"/>
        </w:rPr>
        <w:t>4</w:t>
      </w:r>
      <w:r>
        <w:rPr>
          <w:rFonts w:ascii="Times New Roman" w:hAnsi="Times New Roman"/>
          <w:b/>
          <w:color w:val="000000" w:themeColor="text1"/>
          <w:vertAlign w:val="superscript"/>
        </w:rPr>
        <w:t xml:space="preserve">TH </w:t>
      </w:r>
      <w:r>
        <w:rPr>
          <w:rFonts w:ascii="Times New Roman" w:hAnsi="Times New Roman"/>
          <w:b/>
          <w:color w:val="000000" w:themeColor="text1"/>
        </w:rPr>
        <w:t>FLOOR – CHAMBER OF MINES BUIDLING</w:t>
      </w:r>
    </w:p>
    <w:p w:rsidR="00D360EA" w:rsidRPr="00BF14CF" w:rsidRDefault="001F297B" w:rsidP="00BF14CF">
      <w:pPr>
        <w:spacing w:line="240" w:lineRule="auto"/>
        <w:jc w:val="both"/>
        <w:rPr>
          <w:rFonts w:ascii="Times New Roman" w:hAnsi="Times New Roman"/>
          <w:b/>
          <w:color w:val="000000" w:themeColor="text1"/>
        </w:rPr>
      </w:pPr>
      <w:r w:rsidRPr="00BF14CF">
        <w:rPr>
          <w:rFonts w:ascii="Times New Roman" w:hAnsi="Times New Roman"/>
          <w:b/>
          <w:color w:val="000000" w:themeColor="text1"/>
          <w:u w:val="single"/>
        </w:rPr>
        <w:t>MOSH</w:t>
      </w:r>
      <w:r w:rsidR="00BF14CF" w:rsidRPr="00BF14CF">
        <w:rPr>
          <w:rFonts w:ascii="Times New Roman" w:hAnsi="Times New Roman"/>
          <w:b/>
          <w:color w:val="000000" w:themeColor="text1"/>
          <w:u w:val="single"/>
        </w:rPr>
        <w:t xml:space="preserve"> </w:t>
      </w:r>
      <w:r w:rsidR="002D190F" w:rsidRPr="00BF14CF">
        <w:rPr>
          <w:rFonts w:ascii="Times New Roman" w:hAnsi="Times New Roman"/>
          <w:b/>
          <w:color w:val="000000" w:themeColor="text1"/>
          <w:u w:val="single"/>
        </w:rPr>
        <w:t>Adoption Team Members</w:t>
      </w:r>
      <w:r w:rsidRPr="00BF14CF">
        <w:rPr>
          <w:rFonts w:ascii="Times New Roman" w:hAnsi="Times New Roman"/>
          <w:b/>
          <w:color w:val="000000" w:themeColor="text1"/>
        </w:rPr>
        <w:t>:</w:t>
      </w:r>
    </w:p>
    <w:p w:rsidR="007C58B6" w:rsidRPr="00BF14CF" w:rsidRDefault="00AA672C" w:rsidP="00BF14CF">
      <w:pPr>
        <w:spacing w:after="0" w:line="240" w:lineRule="auto"/>
        <w:jc w:val="both"/>
        <w:rPr>
          <w:rFonts w:ascii="Times New Roman" w:hAnsi="Times New Roman"/>
          <w:b/>
          <w:color w:val="000000" w:themeColor="text1"/>
        </w:rPr>
      </w:pPr>
      <w:r w:rsidRPr="00BF14CF">
        <w:rPr>
          <w:rFonts w:ascii="Times New Roman" w:hAnsi="Times New Roman"/>
          <w:b/>
          <w:color w:val="000000" w:themeColor="text1"/>
        </w:rPr>
        <w:t>Present:</w:t>
      </w:r>
      <w:r w:rsidR="00BF14CF" w:rsidRPr="00BF14CF">
        <w:rPr>
          <w:rFonts w:ascii="Times New Roman" w:hAnsi="Times New Roman"/>
          <w:b/>
          <w:color w:val="000000" w:themeColor="text1"/>
        </w:rPr>
        <w:t xml:space="preserve"> </w:t>
      </w:r>
      <w:r w:rsidRPr="00BF14CF">
        <w:rPr>
          <w:rFonts w:ascii="Times New Roman" w:hAnsi="Times New Roman"/>
          <w:color w:val="000000" w:themeColor="text1"/>
        </w:rPr>
        <w:t xml:space="preserve">Mr. S </w:t>
      </w:r>
      <w:proofErr w:type="spellStart"/>
      <w:r w:rsidRPr="00BF14CF">
        <w:rPr>
          <w:rFonts w:ascii="Times New Roman" w:hAnsi="Times New Roman"/>
          <w:color w:val="000000" w:themeColor="text1"/>
        </w:rPr>
        <w:t>Malatji</w:t>
      </w:r>
      <w:proofErr w:type="spellEnd"/>
      <w:r w:rsidR="00BF14CF" w:rsidRPr="00BF14CF">
        <w:rPr>
          <w:rFonts w:ascii="Times New Roman" w:hAnsi="Times New Roman"/>
          <w:color w:val="000000" w:themeColor="text1"/>
        </w:rPr>
        <w:t xml:space="preserve"> </w:t>
      </w:r>
      <w:r w:rsidRPr="00BF14CF">
        <w:rPr>
          <w:rFonts w:ascii="Times New Roman" w:hAnsi="Times New Roman"/>
          <w:color w:val="000000" w:themeColor="text1"/>
        </w:rPr>
        <w:t>(Head of Learning Hub/The Chairperson)</w:t>
      </w:r>
      <w:r w:rsidR="00BF14CF" w:rsidRPr="00BF14CF">
        <w:rPr>
          <w:rFonts w:ascii="Times New Roman" w:hAnsi="Times New Roman"/>
          <w:color w:val="000000" w:themeColor="text1"/>
        </w:rPr>
        <w:t xml:space="preserve">, </w:t>
      </w:r>
      <w:r w:rsidRPr="00BF14CF">
        <w:rPr>
          <w:rFonts w:ascii="Times New Roman" w:hAnsi="Times New Roman"/>
          <w:color w:val="000000" w:themeColor="text1"/>
        </w:rPr>
        <w:t xml:space="preserve">Mr. K </w:t>
      </w:r>
      <w:proofErr w:type="spellStart"/>
      <w:r w:rsidRPr="00BF14CF">
        <w:rPr>
          <w:rFonts w:ascii="Times New Roman" w:hAnsi="Times New Roman"/>
          <w:color w:val="000000" w:themeColor="text1"/>
        </w:rPr>
        <w:t>Blomerus</w:t>
      </w:r>
      <w:proofErr w:type="spellEnd"/>
      <w:r w:rsidR="00BF14CF" w:rsidRPr="00BF14CF">
        <w:rPr>
          <w:rFonts w:ascii="Times New Roman" w:hAnsi="Times New Roman"/>
          <w:color w:val="000000" w:themeColor="text1"/>
        </w:rPr>
        <w:t xml:space="preserve"> </w:t>
      </w:r>
      <w:r w:rsidRPr="00BF14CF">
        <w:rPr>
          <w:rFonts w:ascii="Times New Roman" w:hAnsi="Times New Roman"/>
          <w:color w:val="000000" w:themeColor="text1"/>
        </w:rPr>
        <w:t>(T&amp;M Adoption Specialist)</w:t>
      </w:r>
      <w:r w:rsidR="00BF14CF" w:rsidRPr="00BF14CF">
        <w:rPr>
          <w:rFonts w:ascii="Times New Roman" w:hAnsi="Times New Roman"/>
          <w:color w:val="000000" w:themeColor="text1"/>
        </w:rPr>
        <w:t xml:space="preserve">, </w:t>
      </w:r>
      <w:r w:rsidRPr="00BF14CF">
        <w:rPr>
          <w:rFonts w:ascii="Times New Roman" w:hAnsi="Times New Roman"/>
          <w:color w:val="000000" w:themeColor="text1"/>
        </w:rPr>
        <w:t>Mr. D Adams</w:t>
      </w:r>
      <w:r w:rsidR="00BF14CF" w:rsidRPr="00BF14CF">
        <w:rPr>
          <w:rFonts w:ascii="Times New Roman" w:hAnsi="Times New Roman"/>
          <w:color w:val="000000" w:themeColor="text1"/>
        </w:rPr>
        <w:t xml:space="preserve"> (</w:t>
      </w:r>
      <w:r w:rsidRPr="00BF14CF">
        <w:rPr>
          <w:rFonts w:ascii="Times New Roman" w:hAnsi="Times New Roman"/>
          <w:color w:val="000000" w:themeColor="text1"/>
        </w:rPr>
        <w:t>FOG Adoption Team</w:t>
      </w:r>
      <w:r w:rsidR="00BF14CF" w:rsidRPr="00BF14CF">
        <w:rPr>
          <w:rFonts w:ascii="Times New Roman" w:hAnsi="Times New Roman"/>
          <w:color w:val="000000" w:themeColor="text1"/>
        </w:rPr>
        <w:t>), Mr. D Coutts (</w:t>
      </w:r>
      <w:r w:rsidRPr="00BF14CF">
        <w:rPr>
          <w:rFonts w:ascii="Times New Roman" w:hAnsi="Times New Roman"/>
          <w:color w:val="000000" w:themeColor="text1"/>
        </w:rPr>
        <w:t>Noise Adoption Team</w:t>
      </w:r>
      <w:r w:rsidR="00BF14CF" w:rsidRPr="00BF14CF">
        <w:rPr>
          <w:rFonts w:ascii="Times New Roman" w:hAnsi="Times New Roman"/>
          <w:color w:val="000000" w:themeColor="text1"/>
        </w:rPr>
        <w:t xml:space="preserve">), </w:t>
      </w:r>
      <w:r w:rsidRPr="00BF14CF">
        <w:rPr>
          <w:rFonts w:ascii="Times New Roman" w:hAnsi="Times New Roman"/>
          <w:color w:val="000000" w:themeColor="text1"/>
        </w:rPr>
        <w:t>Mr. J de Beer</w:t>
      </w:r>
      <w:r w:rsidR="00BF14CF" w:rsidRPr="00BF14CF">
        <w:rPr>
          <w:rFonts w:ascii="Times New Roman" w:hAnsi="Times New Roman"/>
          <w:color w:val="000000" w:themeColor="text1"/>
        </w:rPr>
        <w:t xml:space="preserve"> (</w:t>
      </w:r>
      <w:r w:rsidRPr="00BF14CF">
        <w:rPr>
          <w:rFonts w:ascii="Times New Roman" w:hAnsi="Times New Roman"/>
          <w:color w:val="000000" w:themeColor="text1"/>
        </w:rPr>
        <w:t>Noise Adoption Team</w:t>
      </w:r>
      <w:r w:rsidR="00BF14CF" w:rsidRPr="00BF14CF">
        <w:rPr>
          <w:rFonts w:ascii="Times New Roman" w:hAnsi="Times New Roman"/>
          <w:color w:val="000000" w:themeColor="text1"/>
        </w:rPr>
        <w:t xml:space="preserve">), </w:t>
      </w:r>
      <w:r w:rsidR="007C58B6" w:rsidRPr="00BF14CF">
        <w:rPr>
          <w:rFonts w:ascii="Times New Roman" w:hAnsi="Times New Roman"/>
          <w:color w:val="000000" w:themeColor="text1"/>
          <w:lang w:val="pt-PT"/>
        </w:rPr>
        <w:t>Mr. H Gumede</w:t>
      </w:r>
      <w:r w:rsidR="00BF14CF" w:rsidRPr="00BF14CF">
        <w:rPr>
          <w:rFonts w:ascii="Times New Roman" w:hAnsi="Times New Roman"/>
          <w:color w:val="000000" w:themeColor="text1"/>
          <w:lang w:val="pt-PT"/>
        </w:rPr>
        <w:t xml:space="preserve"> (</w:t>
      </w:r>
      <w:r w:rsidR="007C58B6" w:rsidRPr="00BF14CF">
        <w:rPr>
          <w:rFonts w:ascii="Times New Roman" w:hAnsi="Times New Roman"/>
          <w:color w:val="000000" w:themeColor="text1"/>
        </w:rPr>
        <w:t>Noise Adoption Specialist)</w:t>
      </w:r>
      <w:r w:rsidR="00BF14CF" w:rsidRPr="00BF14CF">
        <w:rPr>
          <w:rFonts w:ascii="Times New Roman" w:hAnsi="Times New Roman"/>
          <w:color w:val="000000" w:themeColor="text1"/>
        </w:rPr>
        <w:t xml:space="preserve">, </w:t>
      </w:r>
      <w:r w:rsidRPr="00BF14CF">
        <w:rPr>
          <w:rFonts w:ascii="Times New Roman" w:hAnsi="Times New Roman"/>
          <w:color w:val="000000" w:themeColor="text1"/>
        </w:rPr>
        <w:t xml:space="preserve">Mr. C </w:t>
      </w:r>
      <w:proofErr w:type="spellStart"/>
      <w:r w:rsidRPr="00BF14CF">
        <w:rPr>
          <w:rFonts w:ascii="Times New Roman" w:hAnsi="Times New Roman"/>
          <w:color w:val="000000" w:themeColor="text1"/>
        </w:rPr>
        <w:t>Legodi</w:t>
      </w:r>
      <w:proofErr w:type="spellEnd"/>
      <w:r w:rsidR="00BF14CF" w:rsidRPr="00BF14CF">
        <w:rPr>
          <w:rFonts w:ascii="Times New Roman" w:hAnsi="Times New Roman"/>
          <w:color w:val="000000" w:themeColor="text1"/>
        </w:rPr>
        <w:t xml:space="preserve"> (</w:t>
      </w:r>
      <w:r w:rsidRPr="00BF14CF">
        <w:rPr>
          <w:rFonts w:ascii="Times New Roman" w:hAnsi="Times New Roman"/>
          <w:color w:val="000000" w:themeColor="text1"/>
        </w:rPr>
        <w:t>FOG Adoption Specialist)</w:t>
      </w:r>
      <w:r w:rsidR="00BF14CF" w:rsidRPr="00BF14CF">
        <w:rPr>
          <w:rFonts w:ascii="Times New Roman" w:hAnsi="Times New Roman"/>
          <w:color w:val="000000" w:themeColor="text1"/>
        </w:rPr>
        <w:t xml:space="preserve">, </w:t>
      </w:r>
      <w:proofErr w:type="spellStart"/>
      <w:r w:rsidRPr="00BF14CF">
        <w:rPr>
          <w:rFonts w:ascii="Times New Roman" w:hAnsi="Times New Roman"/>
          <w:color w:val="000000" w:themeColor="text1"/>
        </w:rPr>
        <w:t>Ms</w:t>
      </w:r>
      <w:proofErr w:type="spellEnd"/>
      <w:r w:rsidRPr="00BF14CF">
        <w:rPr>
          <w:rFonts w:ascii="Times New Roman" w:hAnsi="Times New Roman"/>
          <w:color w:val="000000" w:themeColor="text1"/>
        </w:rPr>
        <w:t xml:space="preserve"> L </w:t>
      </w:r>
      <w:proofErr w:type="spellStart"/>
      <w:r w:rsidRPr="00BF14CF">
        <w:rPr>
          <w:rFonts w:ascii="Times New Roman" w:hAnsi="Times New Roman"/>
          <w:color w:val="000000" w:themeColor="text1"/>
        </w:rPr>
        <w:t>Masilo</w:t>
      </w:r>
      <w:proofErr w:type="spellEnd"/>
      <w:r w:rsidR="00BF14CF" w:rsidRPr="00BF14CF">
        <w:rPr>
          <w:rFonts w:ascii="Times New Roman" w:hAnsi="Times New Roman"/>
          <w:color w:val="000000" w:themeColor="text1"/>
        </w:rPr>
        <w:t xml:space="preserve"> (</w:t>
      </w:r>
      <w:r w:rsidRPr="00BF14CF">
        <w:rPr>
          <w:rFonts w:ascii="Times New Roman" w:hAnsi="Times New Roman"/>
          <w:color w:val="000000" w:themeColor="text1"/>
        </w:rPr>
        <w:t>Monitoring Specialist)</w:t>
      </w:r>
      <w:r w:rsidR="00BF14CF" w:rsidRPr="00BF14CF">
        <w:rPr>
          <w:rFonts w:ascii="Times New Roman" w:hAnsi="Times New Roman"/>
          <w:color w:val="000000" w:themeColor="text1"/>
        </w:rPr>
        <w:t xml:space="preserve">, </w:t>
      </w:r>
      <w:r w:rsidR="007C58B6" w:rsidRPr="00BF14CF">
        <w:rPr>
          <w:rFonts w:ascii="Times New Roman" w:hAnsi="Times New Roman"/>
          <w:color w:val="000000" w:themeColor="text1"/>
        </w:rPr>
        <w:t xml:space="preserve">Mr. B </w:t>
      </w:r>
      <w:proofErr w:type="spellStart"/>
      <w:r w:rsidR="007C58B6" w:rsidRPr="00BF14CF">
        <w:rPr>
          <w:rFonts w:ascii="Times New Roman" w:hAnsi="Times New Roman"/>
          <w:color w:val="000000" w:themeColor="text1"/>
        </w:rPr>
        <w:t>Mongoma</w:t>
      </w:r>
      <w:proofErr w:type="spellEnd"/>
      <w:r w:rsidR="007C58B6" w:rsidRPr="00BF14CF">
        <w:rPr>
          <w:rFonts w:ascii="Times New Roman" w:hAnsi="Times New Roman"/>
          <w:color w:val="000000" w:themeColor="text1"/>
        </w:rPr>
        <w:tab/>
      </w:r>
      <w:r w:rsidR="00BF14CF" w:rsidRPr="00BF14CF">
        <w:rPr>
          <w:rFonts w:ascii="Times New Roman" w:hAnsi="Times New Roman"/>
          <w:color w:val="000000" w:themeColor="text1"/>
        </w:rPr>
        <w:t>(</w:t>
      </w:r>
      <w:r w:rsidR="007C58B6" w:rsidRPr="00BF14CF">
        <w:rPr>
          <w:rFonts w:ascii="Times New Roman" w:hAnsi="Times New Roman"/>
          <w:color w:val="000000" w:themeColor="text1"/>
        </w:rPr>
        <w:t>Health Department</w:t>
      </w:r>
      <w:r w:rsidR="00BF14CF" w:rsidRPr="00BF14CF">
        <w:rPr>
          <w:rFonts w:ascii="Times New Roman" w:hAnsi="Times New Roman"/>
          <w:color w:val="000000" w:themeColor="text1"/>
        </w:rPr>
        <w:t xml:space="preserve">), </w:t>
      </w:r>
      <w:r w:rsidRPr="00BF14CF">
        <w:rPr>
          <w:rFonts w:ascii="Times New Roman" w:hAnsi="Times New Roman"/>
          <w:color w:val="000000" w:themeColor="text1"/>
        </w:rPr>
        <w:t>Mr. D van der Merwe</w:t>
      </w:r>
      <w:r w:rsidR="00BF14CF" w:rsidRPr="00BF14CF">
        <w:rPr>
          <w:rFonts w:ascii="Times New Roman" w:hAnsi="Times New Roman"/>
          <w:color w:val="000000" w:themeColor="text1"/>
        </w:rPr>
        <w:t xml:space="preserve"> (</w:t>
      </w:r>
      <w:r w:rsidRPr="00BF14CF">
        <w:rPr>
          <w:rFonts w:ascii="Times New Roman" w:hAnsi="Times New Roman"/>
          <w:color w:val="000000" w:themeColor="text1"/>
        </w:rPr>
        <w:t>T&amp;M Adoption Team</w:t>
      </w:r>
      <w:r w:rsidR="00BF14CF" w:rsidRPr="00BF14CF">
        <w:rPr>
          <w:rFonts w:ascii="Times New Roman" w:hAnsi="Times New Roman"/>
          <w:color w:val="000000" w:themeColor="text1"/>
        </w:rPr>
        <w:t xml:space="preserve">), </w:t>
      </w:r>
      <w:r w:rsidR="007C58B6" w:rsidRPr="00BF14CF">
        <w:rPr>
          <w:rFonts w:ascii="Times New Roman" w:hAnsi="Times New Roman"/>
          <w:color w:val="000000" w:themeColor="text1"/>
        </w:rPr>
        <w:t xml:space="preserve">Mr. G </w:t>
      </w:r>
      <w:proofErr w:type="spellStart"/>
      <w:r w:rsidR="007C58B6" w:rsidRPr="00BF14CF">
        <w:rPr>
          <w:rFonts w:ascii="Times New Roman" w:hAnsi="Times New Roman"/>
          <w:color w:val="000000" w:themeColor="text1"/>
        </w:rPr>
        <w:t>Pienaar</w:t>
      </w:r>
      <w:proofErr w:type="spellEnd"/>
      <w:r w:rsidR="00BF14CF" w:rsidRPr="00BF14CF">
        <w:rPr>
          <w:rFonts w:ascii="Times New Roman" w:hAnsi="Times New Roman"/>
          <w:color w:val="000000" w:themeColor="text1"/>
        </w:rPr>
        <w:t xml:space="preserve"> (Dust Adoption Team), </w:t>
      </w:r>
      <w:r w:rsidR="00452E4E" w:rsidRPr="00BF14CF">
        <w:rPr>
          <w:rFonts w:ascii="Times New Roman" w:hAnsi="Times New Roman"/>
          <w:color w:val="000000" w:themeColor="text1"/>
        </w:rPr>
        <w:t xml:space="preserve">Mr. H </w:t>
      </w:r>
      <w:proofErr w:type="spellStart"/>
      <w:r w:rsidR="00452E4E" w:rsidRPr="00BF14CF">
        <w:rPr>
          <w:rFonts w:ascii="Times New Roman" w:hAnsi="Times New Roman"/>
          <w:color w:val="000000" w:themeColor="text1"/>
        </w:rPr>
        <w:t>Storbeck</w:t>
      </w:r>
      <w:proofErr w:type="spellEnd"/>
      <w:r w:rsidR="00BF14CF" w:rsidRPr="00BF14CF">
        <w:rPr>
          <w:rFonts w:ascii="Times New Roman" w:hAnsi="Times New Roman"/>
          <w:color w:val="000000" w:themeColor="text1"/>
        </w:rPr>
        <w:t xml:space="preserve"> (</w:t>
      </w:r>
      <w:r w:rsidR="00452E4E" w:rsidRPr="00BF14CF">
        <w:rPr>
          <w:rFonts w:ascii="Times New Roman" w:hAnsi="Times New Roman"/>
          <w:color w:val="000000" w:themeColor="text1"/>
        </w:rPr>
        <w:t>T&amp;M Adoption Team</w:t>
      </w:r>
      <w:r w:rsidR="00BF14CF" w:rsidRPr="00BF14CF">
        <w:rPr>
          <w:rFonts w:ascii="Times New Roman" w:hAnsi="Times New Roman"/>
          <w:color w:val="000000" w:themeColor="text1"/>
        </w:rPr>
        <w:t xml:space="preserve">), </w:t>
      </w:r>
      <w:r w:rsidRPr="00BF14CF">
        <w:rPr>
          <w:rFonts w:ascii="Times New Roman" w:hAnsi="Times New Roman"/>
          <w:color w:val="000000" w:themeColor="text1"/>
        </w:rPr>
        <w:t xml:space="preserve">Mr. J van </w:t>
      </w:r>
      <w:proofErr w:type="spellStart"/>
      <w:r w:rsidRPr="00BF14CF">
        <w:rPr>
          <w:rFonts w:ascii="Times New Roman" w:hAnsi="Times New Roman"/>
          <w:color w:val="000000" w:themeColor="text1"/>
        </w:rPr>
        <w:t>Rensburg</w:t>
      </w:r>
      <w:proofErr w:type="spellEnd"/>
      <w:r w:rsidR="00BF14CF" w:rsidRPr="00BF14CF">
        <w:rPr>
          <w:rFonts w:ascii="Times New Roman" w:hAnsi="Times New Roman"/>
          <w:color w:val="000000" w:themeColor="text1"/>
        </w:rPr>
        <w:t xml:space="preserve"> (</w:t>
      </w:r>
      <w:r w:rsidRPr="00BF14CF">
        <w:rPr>
          <w:rFonts w:ascii="Times New Roman" w:hAnsi="Times New Roman"/>
          <w:color w:val="000000" w:themeColor="text1"/>
        </w:rPr>
        <w:t>Dust Adoption Team</w:t>
      </w:r>
      <w:r w:rsidR="00BF14CF" w:rsidRPr="00BF14CF">
        <w:rPr>
          <w:rFonts w:ascii="Times New Roman" w:hAnsi="Times New Roman"/>
          <w:color w:val="000000" w:themeColor="text1"/>
        </w:rPr>
        <w:t>), M</w:t>
      </w:r>
      <w:r w:rsidR="007C58B6" w:rsidRPr="00BF14CF">
        <w:rPr>
          <w:rFonts w:ascii="Times New Roman" w:hAnsi="Times New Roman"/>
          <w:color w:val="000000" w:themeColor="text1"/>
          <w:lang w:val="pt-PT"/>
        </w:rPr>
        <w:t>s. L Tsele</w:t>
      </w:r>
      <w:r w:rsidR="00BF14CF" w:rsidRPr="00BF14CF">
        <w:rPr>
          <w:rFonts w:ascii="Times New Roman" w:hAnsi="Times New Roman"/>
          <w:color w:val="000000" w:themeColor="text1"/>
          <w:lang w:val="pt-PT"/>
        </w:rPr>
        <w:t xml:space="preserve"> (</w:t>
      </w:r>
      <w:r w:rsidR="007C58B6" w:rsidRPr="00BF14CF">
        <w:rPr>
          <w:rFonts w:ascii="Times New Roman" w:hAnsi="Times New Roman"/>
          <w:color w:val="000000" w:themeColor="text1"/>
        </w:rPr>
        <w:t>Senior Policy Analyst)</w:t>
      </w:r>
      <w:r w:rsidR="00BF14CF" w:rsidRPr="00BF14CF">
        <w:rPr>
          <w:rFonts w:ascii="Times New Roman" w:hAnsi="Times New Roman"/>
          <w:color w:val="000000" w:themeColor="text1"/>
        </w:rPr>
        <w:t xml:space="preserve">, </w:t>
      </w:r>
      <w:r w:rsidR="007C58B6" w:rsidRPr="00BF14CF">
        <w:rPr>
          <w:rFonts w:ascii="Times New Roman" w:hAnsi="Times New Roman"/>
          <w:color w:val="000000" w:themeColor="text1"/>
        </w:rPr>
        <w:t xml:space="preserve">Ms. </w:t>
      </w:r>
      <w:proofErr w:type="spellStart"/>
      <w:r w:rsidR="007C58B6" w:rsidRPr="00BF14CF">
        <w:rPr>
          <w:rFonts w:ascii="Times New Roman" w:hAnsi="Times New Roman"/>
          <w:color w:val="000000" w:themeColor="text1"/>
        </w:rPr>
        <w:t>Katinka</w:t>
      </w:r>
      <w:proofErr w:type="spellEnd"/>
      <w:r w:rsidR="007C58B6" w:rsidRPr="00BF14CF">
        <w:rPr>
          <w:rFonts w:ascii="Times New Roman" w:hAnsi="Times New Roman"/>
          <w:color w:val="000000" w:themeColor="text1"/>
        </w:rPr>
        <w:t xml:space="preserve"> van </w:t>
      </w:r>
      <w:proofErr w:type="spellStart"/>
      <w:r w:rsidR="007C58B6" w:rsidRPr="00BF14CF">
        <w:rPr>
          <w:rFonts w:ascii="Times New Roman" w:hAnsi="Times New Roman"/>
          <w:color w:val="000000" w:themeColor="text1"/>
        </w:rPr>
        <w:t>Straaten</w:t>
      </w:r>
      <w:proofErr w:type="spellEnd"/>
      <w:r w:rsidR="00BF14CF" w:rsidRPr="00BF14CF">
        <w:rPr>
          <w:rFonts w:ascii="Times New Roman" w:hAnsi="Times New Roman"/>
          <w:color w:val="000000" w:themeColor="text1"/>
        </w:rPr>
        <w:t xml:space="preserve"> (</w:t>
      </w:r>
      <w:r w:rsidR="007C58B6" w:rsidRPr="00BF14CF">
        <w:rPr>
          <w:rFonts w:ascii="Times New Roman" w:hAnsi="Times New Roman"/>
          <w:color w:val="000000" w:themeColor="text1"/>
        </w:rPr>
        <w:t>The Technical Library</w:t>
      </w:r>
      <w:r w:rsidR="00BF14CF" w:rsidRPr="00BF14CF">
        <w:rPr>
          <w:rFonts w:ascii="Times New Roman" w:hAnsi="Times New Roman"/>
          <w:color w:val="000000" w:themeColor="text1"/>
        </w:rPr>
        <w:t>).</w:t>
      </w:r>
    </w:p>
    <w:p w:rsidR="00AA672C" w:rsidRPr="00BF14CF" w:rsidRDefault="00AA672C" w:rsidP="00BF14CF">
      <w:pPr>
        <w:spacing w:after="0" w:line="240" w:lineRule="auto"/>
        <w:ind w:left="720" w:firstLine="720"/>
        <w:jc w:val="both"/>
        <w:rPr>
          <w:rFonts w:ascii="Times New Roman" w:hAnsi="Times New Roman"/>
          <w:b/>
          <w:color w:val="000000" w:themeColor="text1"/>
        </w:rPr>
      </w:pPr>
    </w:p>
    <w:p w:rsidR="006A2738" w:rsidRPr="00BF14CF" w:rsidRDefault="00AA672C" w:rsidP="00BF14CF">
      <w:pPr>
        <w:spacing w:after="0" w:line="240" w:lineRule="auto"/>
        <w:jc w:val="both"/>
        <w:rPr>
          <w:rFonts w:ascii="Times New Roman" w:hAnsi="Times New Roman"/>
          <w:color w:val="000000" w:themeColor="text1"/>
        </w:rPr>
      </w:pPr>
      <w:r w:rsidRPr="00BF14CF">
        <w:rPr>
          <w:rFonts w:ascii="Times New Roman" w:hAnsi="Times New Roman"/>
          <w:b/>
          <w:color w:val="000000" w:themeColor="text1"/>
        </w:rPr>
        <w:t>Apologies:</w:t>
      </w:r>
      <w:r w:rsidRPr="00BF14CF">
        <w:rPr>
          <w:rFonts w:ascii="Times New Roman" w:hAnsi="Times New Roman"/>
          <w:b/>
          <w:color w:val="000000" w:themeColor="text1"/>
        </w:rPr>
        <w:tab/>
      </w:r>
      <w:r w:rsidRPr="00BF14CF">
        <w:rPr>
          <w:rFonts w:ascii="Times New Roman" w:hAnsi="Times New Roman"/>
          <w:color w:val="000000" w:themeColor="text1"/>
          <w:lang w:val="pt-PT"/>
        </w:rPr>
        <w:t>Dr. A Banyini</w:t>
      </w:r>
      <w:r w:rsidR="00BF14CF" w:rsidRPr="00BF14CF">
        <w:rPr>
          <w:rFonts w:ascii="Times New Roman" w:hAnsi="Times New Roman"/>
          <w:color w:val="000000" w:themeColor="text1"/>
          <w:lang w:val="pt-PT"/>
        </w:rPr>
        <w:t xml:space="preserve"> (</w:t>
      </w:r>
      <w:r w:rsidRPr="00BF14CF">
        <w:rPr>
          <w:rFonts w:ascii="Times New Roman" w:hAnsi="Times New Roman"/>
          <w:color w:val="000000" w:themeColor="text1"/>
          <w:lang w:val="pt-PT"/>
        </w:rPr>
        <w:t xml:space="preserve">Dust </w:t>
      </w:r>
      <w:r w:rsidRPr="00BF14CF">
        <w:rPr>
          <w:rFonts w:ascii="Times New Roman" w:hAnsi="Times New Roman"/>
          <w:color w:val="000000" w:themeColor="text1"/>
        </w:rPr>
        <w:t>Adoption Specialist)</w:t>
      </w:r>
      <w:r w:rsidR="00BF14CF" w:rsidRPr="00BF14CF">
        <w:rPr>
          <w:rFonts w:ascii="Times New Roman" w:hAnsi="Times New Roman"/>
          <w:color w:val="000000" w:themeColor="text1"/>
        </w:rPr>
        <w:t xml:space="preserve">, </w:t>
      </w:r>
      <w:r w:rsidR="006A2738" w:rsidRPr="00BF14CF">
        <w:rPr>
          <w:rFonts w:ascii="Times New Roman" w:hAnsi="Times New Roman"/>
          <w:color w:val="000000" w:themeColor="text1"/>
        </w:rPr>
        <w:t xml:space="preserve">Mr. A van </w:t>
      </w:r>
      <w:proofErr w:type="spellStart"/>
      <w:r w:rsidR="006A2738" w:rsidRPr="00BF14CF">
        <w:rPr>
          <w:rFonts w:ascii="Times New Roman" w:hAnsi="Times New Roman"/>
          <w:color w:val="000000" w:themeColor="text1"/>
        </w:rPr>
        <w:t>Zyl</w:t>
      </w:r>
      <w:proofErr w:type="spellEnd"/>
      <w:r w:rsidR="00BF14CF" w:rsidRPr="00BF14CF">
        <w:rPr>
          <w:rFonts w:ascii="Times New Roman" w:hAnsi="Times New Roman"/>
          <w:color w:val="000000" w:themeColor="text1"/>
        </w:rPr>
        <w:t xml:space="preserve"> (</w:t>
      </w:r>
      <w:r w:rsidR="006A2738" w:rsidRPr="00BF14CF">
        <w:rPr>
          <w:rFonts w:ascii="Times New Roman" w:hAnsi="Times New Roman"/>
          <w:color w:val="000000" w:themeColor="text1"/>
        </w:rPr>
        <w:t>FOG Adoption Team</w:t>
      </w:r>
      <w:r w:rsidR="00BF14CF" w:rsidRPr="00BF14CF">
        <w:rPr>
          <w:rFonts w:ascii="Times New Roman" w:hAnsi="Times New Roman"/>
          <w:color w:val="000000" w:themeColor="text1"/>
        </w:rPr>
        <w:t>)</w:t>
      </w:r>
    </w:p>
    <w:p w:rsidR="007A0F40" w:rsidRPr="00BF14CF" w:rsidRDefault="007A0F40" w:rsidP="00BF14CF">
      <w:pPr>
        <w:pBdr>
          <w:bottom w:val="single" w:sz="6" w:space="1" w:color="auto"/>
        </w:pBdr>
        <w:spacing w:line="240" w:lineRule="auto"/>
        <w:ind w:left="720" w:firstLine="720"/>
        <w:jc w:val="both"/>
        <w:rPr>
          <w:rFonts w:ascii="Times New Roman" w:hAnsi="Times New Roman"/>
          <w:color w:val="000000" w:themeColor="text1"/>
          <w:lang w:val="pt-PT"/>
        </w:rPr>
      </w:pPr>
    </w:p>
    <w:p w:rsidR="006C0607" w:rsidRPr="00BF14CF" w:rsidRDefault="006C0607" w:rsidP="00BF14CF">
      <w:pPr>
        <w:pStyle w:val="ListParagraph"/>
        <w:numPr>
          <w:ilvl w:val="0"/>
          <w:numId w:val="27"/>
        </w:numPr>
        <w:spacing w:after="160"/>
        <w:jc w:val="both"/>
        <w:rPr>
          <w:b/>
          <w:sz w:val="22"/>
          <w:szCs w:val="22"/>
          <w:u w:val="single"/>
        </w:rPr>
      </w:pPr>
      <w:r w:rsidRPr="00BF14CF">
        <w:rPr>
          <w:b/>
          <w:sz w:val="22"/>
          <w:szCs w:val="22"/>
          <w:u w:val="single"/>
        </w:rPr>
        <w:t>Welcome, Apologies and Safety Briefing</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The Chairperson welcomed all to the meeting. He explained to all the Chamber’s emergency procedure as outlined on the agenda. A special welcome was also extended to Ms. </w:t>
      </w:r>
      <w:proofErr w:type="spellStart"/>
      <w:r w:rsidRPr="00BF14CF">
        <w:rPr>
          <w:rFonts w:ascii="Times New Roman" w:hAnsi="Times New Roman"/>
        </w:rPr>
        <w:t>Katinka</w:t>
      </w:r>
      <w:proofErr w:type="spellEnd"/>
      <w:r w:rsidRPr="00BF14CF">
        <w:rPr>
          <w:rFonts w:ascii="Times New Roman" w:hAnsi="Times New Roman"/>
        </w:rPr>
        <w:t xml:space="preserve"> van </w:t>
      </w:r>
      <w:proofErr w:type="spellStart"/>
      <w:r w:rsidRPr="00BF14CF">
        <w:rPr>
          <w:rFonts w:ascii="Times New Roman" w:hAnsi="Times New Roman"/>
        </w:rPr>
        <w:t>Straaten</w:t>
      </w:r>
      <w:proofErr w:type="spellEnd"/>
      <w:r w:rsidRPr="00BF14CF">
        <w:rPr>
          <w:rFonts w:ascii="Times New Roman" w:hAnsi="Times New Roman"/>
        </w:rPr>
        <w:t xml:space="preserve"> from the Chamber’s Technical Library. All apologies were noted.</w:t>
      </w:r>
    </w:p>
    <w:p w:rsidR="006C0607" w:rsidRPr="00BF14CF" w:rsidRDefault="006C0607" w:rsidP="00BF14CF">
      <w:pPr>
        <w:pStyle w:val="ListParagraph"/>
        <w:numPr>
          <w:ilvl w:val="0"/>
          <w:numId w:val="27"/>
        </w:numPr>
        <w:spacing w:after="160"/>
        <w:jc w:val="both"/>
        <w:rPr>
          <w:b/>
          <w:sz w:val="22"/>
          <w:szCs w:val="22"/>
          <w:u w:val="single"/>
        </w:rPr>
      </w:pPr>
      <w:r w:rsidRPr="00BF14CF">
        <w:rPr>
          <w:b/>
          <w:sz w:val="22"/>
          <w:szCs w:val="22"/>
          <w:u w:val="single"/>
        </w:rPr>
        <w:t>Presentation: Technical Library Services</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Ms. Van </w:t>
      </w:r>
      <w:proofErr w:type="spellStart"/>
      <w:r w:rsidRPr="00BF14CF">
        <w:rPr>
          <w:rFonts w:ascii="Times New Roman" w:hAnsi="Times New Roman"/>
        </w:rPr>
        <w:t>Straaten</w:t>
      </w:r>
      <w:proofErr w:type="spellEnd"/>
      <w:r w:rsidRPr="00BF14CF">
        <w:rPr>
          <w:rFonts w:ascii="Times New Roman" w:hAnsi="Times New Roman"/>
        </w:rPr>
        <w:t xml:space="preserve"> gave an overview presentation on the workings of the technical library and its relevance to the Chamber of Mines. She highlighted some of the services offered by this unit and details on these were noted during the meeting. </w:t>
      </w:r>
    </w:p>
    <w:p w:rsidR="006C0607" w:rsidRPr="00BF14CF" w:rsidRDefault="006C0607" w:rsidP="00BF14CF">
      <w:pPr>
        <w:pStyle w:val="ListParagraph"/>
        <w:numPr>
          <w:ilvl w:val="0"/>
          <w:numId w:val="27"/>
        </w:numPr>
        <w:spacing w:after="160"/>
        <w:jc w:val="both"/>
        <w:rPr>
          <w:b/>
          <w:sz w:val="22"/>
          <w:szCs w:val="22"/>
          <w:u w:val="single"/>
        </w:rPr>
      </w:pPr>
      <w:r w:rsidRPr="00BF14CF">
        <w:rPr>
          <w:b/>
          <w:sz w:val="22"/>
          <w:szCs w:val="22"/>
          <w:u w:val="single"/>
        </w:rPr>
        <w:t>Health and Safety Issues</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Members shared their individual health and safety related encounters and these were noted during the meeting. Furthermore, Ms. </w:t>
      </w:r>
      <w:proofErr w:type="spellStart"/>
      <w:r w:rsidRPr="00BF14CF">
        <w:rPr>
          <w:rFonts w:ascii="Times New Roman" w:hAnsi="Times New Roman"/>
        </w:rPr>
        <w:t>Masilo</w:t>
      </w:r>
      <w:proofErr w:type="spellEnd"/>
      <w:r w:rsidRPr="00BF14CF">
        <w:rPr>
          <w:rFonts w:ascii="Times New Roman" w:hAnsi="Times New Roman"/>
        </w:rPr>
        <w:t xml:space="preserve"> gave a brief overview of the industry’s latest safety performance. She indicated that as of 16 March 2015, there were thirteen (13) fatalities encountered by the industry as compared to 26 experienced by industry in the corresponding period last year. She indicated that there had been a 50% improvement in as far as fatalities were concerned.</w:t>
      </w:r>
    </w:p>
    <w:p w:rsidR="006C0607" w:rsidRPr="00BF14CF" w:rsidRDefault="006C0607" w:rsidP="00BF14CF">
      <w:pPr>
        <w:pStyle w:val="ListParagraph"/>
        <w:numPr>
          <w:ilvl w:val="0"/>
          <w:numId w:val="27"/>
        </w:numPr>
        <w:spacing w:after="160"/>
        <w:jc w:val="both"/>
        <w:rPr>
          <w:b/>
          <w:sz w:val="22"/>
          <w:szCs w:val="22"/>
          <w:u w:val="single"/>
        </w:rPr>
      </w:pPr>
      <w:r w:rsidRPr="00BF14CF">
        <w:rPr>
          <w:b/>
          <w:sz w:val="22"/>
          <w:szCs w:val="22"/>
          <w:u w:val="single"/>
        </w:rPr>
        <w:t>Confirmation of the Agenda (Circular No. 03/15)</w:t>
      </w:r>
    </w:p>
    <w:p w:rsidR="006C0607" w:rsidRPr="00BF14CF" w:rsidRDefault="006C0607" w:rsidP="00BF14CF">
      <w:pPr>
        <w:pStyle w:val="ListParagraph"/>
        <w:jc w:val="both"/>
        <w:rPr>
          <w:b/>
          <w:sz w:val="22"/>
          <w:szCs w:val="22"/>
          <w:u w:val="single"/>
        </w:rPr>
      </w:pPr>
    </w:p>
    <w:p w:rsidR="006C0607" w:rsidRPr="00BF14CF" w:rsidRDefault="006C0607" w:rsidP="00BF14CF">
      <w:pPr>
        <w:pStyle w:val="ListParagraph"/>
        <w:numPr>
          <w:ilvl w:val="0"/>
          <w:numId w:val="38"/>
        </w:numPr>
        <w:spacing w:after="160"/>
        <w:jc w:val="both"/>
        <w:rPr>
          <w:sz w:val="22"/>
          <w:szCs w:val="22"/>
        </w:rPr>
      </w:pPr>
      <w:r w:rsidRPr="00BF14CF">
        <w:rPr>
          <w:sz w:val="22"/>
          <w:szCs w:val="22"/>
        </w:rPr>
        <w:t>Item 5.1: Replace Circular No. 18/15 with a Presentation</w:t>
      </w:r>
    </w:p>
    <w:p w:rsidR="006C0607" w:rsidRPr="00BF14CF" w:rsidRDefault="006C0607" w:rsidP="00BF14CF">
      <w:pPr>
        <w:pStyle w:val="ListParagraph"/>
        <w:numPr>
          <w:ilvl w:val="0"/>
          <w:numId w:val="27"/>
        </w:numPr>
        <w:spacing w:after="160"/>
        <w:jc w:val="both"/>
        <w:rPr>
          <w:b/>
          <w:sz w:val="22"/>
          <w:szCs w:val="22"/>
          <w:u w:val="single"/>
        </w:rPr>
      </w:pPr>
      <w:r w:rsidRPr="00BF14CF">
        <w:rPr>
          <w:b/>
          <w:sz w:val="22"/>
          <w:szCs w:val="22"/>
          <w:u w:val="single"/>
        </w:rPr>
        <w:t>Note for Record of the Previous Meeting</w:t>
      </w:r>
    </w:p>
    <w:p w:rsidR="006C0607" w:rsidRPr="00BF14CF" w:rsidRDefault="006C0607" w:rsidP="00BF14CF">
      <w:pPr>
        <w:pStyle w:val="ListParagraph"/>
        <w:jc w:val="both"/>
        <w:rPr>
          <w:b/>
          <w:sz w:val="22"/>
          <w:szCs w:val="22"/>
        </w:rPr>
      </w:pPr>
    </w:p>
    <w:p w:rsidR="006C0607" w:rsidRPr="00BF14CF" w:rsidRDefault="006C0607" w:rsidP="00BF14CF">
      <w:pPr>
        <w:pStyle w:val="ListParagraph"/>
        <w:numPr>
          <w:ilvl w:val="0"/>
          <w:numId w:val="41"/>
        </w:numPr>
        <w:spacing w:after="160"/>
        <w:jc w:val="both"/>
        <w:rPr>
          <w:b/>
          <w:sz w:val="22"/>
          <w:szCs w:val="22"/>
        </w:rPr>
      </w:pPr>
      <w:r w:rsidRPr="00BF14CF">
        <w:rPr>
          <w:b/>
          <w:sz w:val="22"/>
          <w:szCs w:val="22"/>
        </w:rPr>
        <w:t>Confirmation of the Notes of the meeting held on 19 February 2015 for the Record (Circular No. 17/14)</w:t>
      </w:r>
    </w:p>
    <w:p w:rsidR="006C0607" w:rsidRPr="00BF14CF" w:rsidRDefault="006C0607" w:rsidP="00BF14CF">
      <w:pPr>
        <w:spacing w:after="0" w:line="240" w:lineRule="auto"/>
        <w:jc w:val="both"/>
        <w:rPr>
          <w:rFonts w:ascii="Times New Roman" w:hAnsi="Times New Roman"/>
        </w:rPr>
      </w:pPr>
      <w:r w:rsidRPr="00BF14CF">
        <w:rPr>
          <w:rFonts w:ascii="Times New Roman" w:hAnsi="Times New Roman"/>
        </w:rPr>
        <w:t>The minutes were approved subject to the following change:</w:t>
      </w:r>
    </w:p>
    <w:p w:rsidR="006C0607" w:rsidRPr="00BF14CF" w:rsidRDefault="006C0607" w:rsidP="00BF14CF">
      <w:pPr>
        <w:pStyle w:val="ListParagraph"/>
        <w:numPr>
          <w:ilvl w:val="0"/>
          <w:numId w:val="39"/>
        </w:numPr>
        <w:spacing w:after="160"/>
        <w:jc w:val="both"/>
        <w:rPr>
          <w:sz w:val="22"/>
          <w:szCs w:val="22"/>
        </w:rPr>
      </w:pPr>
      <w:r w:rsidRPr="00BF14CF">
        <w:rPr>
          <w:sz w:val="22"/>
          <w:szCs w:val="22"/>
        </w:rPr>
        <w:t xml:space="preserve">Pg. 1; Add Mr. B </w:t>
      </w:r>
      <w:proofErr w:type="spellStart"/>
      <w:r w:rsidRPr="00BF14CF">
        <w:rPr>
          <w:sz w:val="22"/>
          <w:szCs w:val="22"/>
        </w:rPr>
        <w:t>Mongoma</w:t>
      </w:r>
      <w:proofErr w:type="spellEnd"/>
      <w:r w:rsidRPr="00BF14CF">
        <w:rPr>
          <w:sz w:val="22"/>
          <w:szCs w:val="22"/>
        </w:rPr>
        <w:t xml:space="preserve"> under Apologies</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Following the corrections, Ms. </w:t>
      </w:r>
      <w:proofErr w:type="spellStart"/>
      <w:r w:rsidRPr="00BF14CF">
        <w:rPr>
          <w:rFonts w:ascii="Times New Roman" w:hAnsi="Times New Roman"/>
        </w:rPr>
        <w:t>Masilo</w:t>
      </w:r>
      <w:proofErr w:type="spellEnd"/>
      <w:r w:rsidRPr="00BF14CF">
        <w:rPr>
          <w:rFonts w:ascii="Times New Roman" w:hAnsi="Times New Roman"/>
        </w:rPr>
        <w:t xml:space="preserve"> was thanked for a good set of minutes.</w:t>
      </w:r>
    </w:p>
    <w:p w:rsidR="006C0607" w:rsidRPr="00BF14CF" w:rsidRDefault="006C0607" w:rsidP="00BF14CF">
      <w:pPr>
        <w:pStyle w:val="ListParagraph"/>
        <w:numPr>
          <w:ilvl w:val="0"/>
          <w:numId w:val="41"/>
        </w:numPr>
        <w:spacing w:after="160"/>
        <w:jc w:val="both"/>
        <w:rPr>
          <w:b/>
          <w:sz w:val="22"/>
          <w:szCs w:val="22"/>
        </w:rPr>
      </w:pPr>
      <w:r w:rsidRPr="00BF14CF">
        <w:rPr>
          <w:b/>
          <w:sz w:val="22"/>
          <w:szCs w:val="22"/>
        </w:rPr>
        <w:t xml:space="preserve">Matters arising from the Notes of the meeting held on 19 February 2015  for the Record </w:t>
      </w:r>
    </w:p>
    <w:p w:rsidR="006C0607" w:rsidRPr="00BF14CF" w:rsidRDefault="006C0607" w:rsidP="00BF14CF">
      <w:pPr>
        <w:pStyle w:val="ListParagraph"/>
        <w:jc w:val="both"/>
        <w:rPr>
          <w:b/>
          <w:sz w:val="22"/>
          <w:szCs w:val="22"/>
          <w:u w:val="single"/>
        </w:rPr>
      </w:pPr>
    </w:p>
    <w:p w:rsidR="006C0607" w:rsidRPr="00BF14CF" w:rsidRDefault="006C0607" w:rsidP="00BF14CF">
      <w:pPr>
        <w:pStyle w:val="ListParagraph"/>
        <w:numPr>
          <w:ilvl w:val="0"/>
          <w:numId w:val="42"/>
        </w:numPr>
        <w:spacing w:after="160"/>
        <w:jc w:val="both"/>
        <w:rPr>
          <w:i/>
          <w:sz w:val="22"/>
          <w:szCs w:val="22"/>
        </w:rPr>
      </w:pPr>
      <w:proofErr w:type="spellStart"/>
      <w:r w:rsidRPr="00BF14CF">
        <w:rPr>
          <w:i/>
          <w:sz w:val="22"/>
          <w:szCs w:val="22"/>
        </w:rPr>
        <w:t>Northam</w:t>
      </w:r>
      <w:proofErr w:type="spellEnd"/>
      <w:r w:rsidRPr="00BF14CF">
        <w:rPr>
          <w:i/>
          <w:sz w:val="22"/>
          <w:szCs w:val="22"/>
        </w:rPr>
        <w:t xml:space="preserve"> Strategy Document</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Mr. Adams indicated that the document was circulated as per request. He reported that a meeting was held with the MHSC where commitment was made assist in the preparation of an industry Day of Learning (</w:t>
      </w:r>
      <w:proofErr w:type="spellStart"/>
      <w:r w:rsidRPr="00BF14CF">
        <w:rPr>
          <w:rFonts w:ascii="Times New Roman" w:hAnsi="Times New Roman"/>
        </w:rPr>
        <w:t>DoL</w:t>
      </w:r>
      <w:proofErr w:type="spellEnd"/>
      <w:r w:rsidRPr="00BF14CF">
        <w:rPr>
          <w:rFonts w:ascii="Times New Roman" w:hAnsi="Times New Roman"/>
        </w:rPr>
        <w:t xml:space="preserve">) workshop. He indicated that a draft </w:t>
      </w:r>
      <w:proofErr w:type="spellStart"/>
      <w:r w:rsidRPr="00BF14CF">
        <w:rPr>
          <w:rFonts w:ascii="Times New Roman" w:hAnsi="Times New Roman"/>
        </w:rPr>
        <w:t>programme</w:t>
      </w:r>
      <w:proofErr w:type="spellEnd"/>
      <w:r w:rsidRPr="00BF14CF">
        <w:rPr>
          <w:rFonts w:ascii="Times New Roman" w:hAnsi="Times New Roman"/>
        </w:rPr>
        <w:t xml:space="preserve"> / agenda for the workshop had been prepared and that the MHSC will take the responsibility for all costs involved. He indicated that during the event, it would be very important for the Learning Hub to emphasize the importance of behavioral issues during the event. Mr. Adams further highlighted that as part of the planning, a meeting will be held with the researcher and also a visit will be undertaken to </w:t>
      </w:r>
      <w:proofErr w:type="spellStart"/>
      <w:r w:rsidRPr="00BF14CF">
        <w:rPr>
          <w:rFonts w:ascii="Times New Roman" w:hAnsi="Times New Roman"/>
        </w:rPr>
        <w:t>Northam</w:t>
      </w:r>
      <w:proofErr w:type="spellEnd"/>
      <w:r w:rsidRPr="00BF14CF">
        <w:rPr>
          <w:rFonts w:ascii="Times New Roman" w:hAnsi="Times New Roman"/>
        </w:rPr>
        <w:t xml:space="preserve"> to discuss the matter in detail. There were two possible dates suggested for the </w:t>
      </w:r>
      <w:proofErr w:type="spellStart"/>
      <w:r w:rsidRPr="00BF14CF">
        <w:rPr>
          <w:rFonts w:ascii="Times New Roman" w:hAnsi="Times New Roman"/>
        </w:rPr>
        <w:t>DoL</w:t>
      </w:r>
      <w:proofErr w:type="spellEnd"/>
      <w:r w:rsidRPr="00BF14CF">
        <w:rPr>
          <w:rFonts w:ascii="Times New Roman" w:hAnsi="Times New Roman"/>
        </w:rPr>
        <w:t xml:space="preserve"> event and these are the 08</w:t>
      </w:r>
      <w:r w:rsidRPr="00BF14CF">
        <w:rPr>
          <w:rFonts w:ascii="Times New Roman" w:hAnsi="Times New Roman"/>
          <w:vertAlign w:val="superscript"/>
        </w:rPr>
        <w:t>th</w:t>
      </w:r>
      <w:r w:rsidRPr="00BF14CF">
        <w:rPr>
          <w:rFonts w:ascii="Times New Roman" w:hAnsi="Times New Roman"/>
        </w:rPr>
        <w:t xml:space="preserve"> and 15</w:t>
      </w:r>
      <w:r w:rsidRPr="00BF14CF">
        <w:rPr>
          <w:rFonts w:ascii="Times New Roman" w:hAnsi="Times New Roman"/>
          <w:vertAlign w:val="superscript"/>
        </w:rPr>
        <w:t>th</w:t>
      </w:r>
      <w:r w:rsidRPr="00BF14CF">
        <w:rPr>
          <w:rFonts w:ascii="Times New Roman" w:hAnsi="Times New Roman"/>
        </w:rPr>
        <w:t xml:space="preserve"> of May 2015. </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Following the feedback, the Chairperson suggested that when finalizing the </w:t>
      </w:r>
      <w:proofErr w:type="spellStart"/>
      <w:r w:rsidRPr="00BF14CF">
        <w:rPr>
          <w:rFonts w:ascii="Times New Roman" w:hAnsi="Times New Roman"/>
        </w:rPr>
        <w:t>programme</w:t>
      </w:r>
      <w:proofErr w:type="spellEnd"/>
      <w:r w:rsidRPr="00BF14CF">
        <w:rPr>
          <w:rFonts w:ascii="Times New Roman" w:hAnsi="Times New Roman"/>
        </w:rPr>
        <w:t xml:space="preserve">, the agenda should carry logos of both the MOSH Learning Hub and the MHSC to emphasize the </w:t>
      </w:r>
      <w:r w:rsidR="0022173C" w:rsidRPr="00BF14CF">
        <w:rPr>
          <w:rFonts w:ascii="Times New Roman" w:hAnsi="Times New Roman"/>
        </w:rPr>
        <w:t>established</w:t>
      </w:r>
      <w:r w:rsidRPr="00BF14CF">
        <w:rPr>
          <w:rFonts w:ascii="Times New Roman" w:hAnsi="Times New Roman"/>
        </w:rPr>
        <w:t xml:space="preserve"> partnership.</w:t>
      </w:r>
    </w:p>
    <w:p w:rsidR="006C0607" w:rsidRPr="00BF14CF" w:rsidRDefault="007C58B6" w:rsidP="00BF14CF">
      <w:pPr>
        <w:pStyle w:val="ListParagraph"/>
        <w:numPr>
          <w:ilvl w:val="0"/>
          <w:numId w:val="42"/>
        </w:numPr>
        <w:spacing w:after="160"/>
        <w:jc w:val="both"/>
        <w:rPr>
          <w:i/>
          <w:sz w:val="22"/>
          <w:szCs w:val="22"/>
        </w:rPr>
      </w:pPr>
      <w:r w:rsidRPr="00BF14CF">
        <w:rPr>
          <w:i/>
          <w:sz w:val="22"/>
          <w:szCs w:val="22"/>
        </w:rPr>
        <w:t>“</w:t>
      </w:r>
      <w:proofErr w:type="spellStart"/>
      <w:r w:rsidR="006C0607" w:rsidRPr="00BF14CF">
        <w:rPr>
          <w:i/>
          <w:sz w:val="22"/>
          <w:szCs w:val="22"/>
        </w:rPr>
        <w:t>Siloism</w:t>
      </w:r>
      <w:proofErr w:type="spellEnd"/>
      <w:r w:rsidRPr="00BF14CF">
        <w:rPr>
          <w:i/>
          <w:sz w:val="22"/>
          <w:szCs w:val="22"/>
        </w:rPr>
        <w:t>”</w:t>
      </w:r>
      <w:r w:rsidR="006C0607" w:rsidRPr="00BF14CF">
        <w:rPr>
          <w:i/>
          <w:sz w:val="22"/>
          <w:szCs w:val="22"/>
        </w:rPr>
        <w:t xml:space="preserve"> in the Learning Hub and SSD departments</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The Chairperson reported that a meeting was held with Dr. </w:t>
      </w:r>
      <w:proofErr w:type="spellStart"/>
      <w:r w:rsidRPr="00BF14CF">
        <w:rPr>
          <w:rFonts w:ascii="Times New Roman" w:hAnsi="Times New Roman"/>
        </w:rPr>
        <w:t>Phakathi</w:t>
      </w:r>
      <w:proofErr w:type="spellEnd"/>
      <w:r w:rsidRPr="00BF14CF">
        <w:rPr>
          <w:rFonts w:ascii="Times New Roman" w:hAnsi="Times New Roman"/>
        </w:rPr>
        <w:t xml:space="preserve"> where a value in having continuous bilateral engagements was discussed. It was agreed during that meeting that a date for a meeting between the LH Secretariat and SSD departments should be set to discuss any issues to be ironed out and pave way for working together going forward. In this regard it was suggested that a working committee could be considered. The Chairperson indicated that the Chamber’s Health department should also form part of these engagements. Consequently</w:t>
      </w:r>
      <w:r w:rsidR="00FF377A" w:rsidRPr="00BF14CF">
        <w:rPr>
          <w:rFonts w:ascii="Times New Roman" w:hAnsi="Times New Roman"/>
        </w:rPr>
        <w:t>, it was agreed that:</w:t>
      </w:r>
    </w:p>
    <w:tbl>
      <w:tblPr>
        <w:tblStyle w:val="TableGrid"/>
        <w:tblW w:w="0" w:type="auto"/>
        <w:tblLook w:val="04A0" w:firstRow="1" w:lastRow="0" w:firstColumn="1" w:lastColumn="0" w:noHBand="0" w:noVBand="1"/>
      </w:tblPr>
      <w:tblGrid>
        <w:gridCol w:w="9350"/>
      </w:tblGrid>
      <w:tr w:rsidR="006C0607" w:rsidRPr="00BF14CF" w:rsidTr="00A31F34">
        <w:tc>
          <w:tcPr>
            <w:tcW w:w="9350" w:type="dxa"/>
          </w:tcPr>
          <w:p w:rsidR="006C0607" w:rsidRPr="00BF14CF" w:rsidRDefault="006C0607" w:rsidP="00BF14CF">
            <w:pPr>
              <w:spacing w:line="240" w:lineRule="auto"/>
              <w:jc w:val="both"/>
              <w:rPr>
                <w:rFonts w:ascii="Times New Roman" w:hAnsi="Times New Roman"/>
                <w:b/>
              </w:rPr>
            </w:pPr>
            <w:r w:rsidRPr="00BF14CF">
              <w:rPr>
                <w:rFonts w:ascii="Times New Roman" w:hAnsi="Times New Roman"/>
                <w:b/>
              </w:rPr>
              <w:t xml:space="preserve">Ms. </w:t>
            </w:r>
            <w:proofErr w:type="spellStart"/>
            <w:r w:rsidRPr="00BF14CF">
              <w:rPr>
                <w:rFonts w:ascii="Times New Roman" w:hAnsi="Times New Roman"/>
                <w:b/>
              </w:rPr>
              <w:t>Tsele</w:t>
            </w:r>
            <w:proofErr w:type="spellEnd"/>
            <w:r w:rsidRPr="00BF14CF">
              <w:rPr>
                <w:rFonts w:ascii="Times New Roman" w:hAnsi="Times New Roman"/>
                <w:b/>
              </w:rPr>
              <w:t xml:space="preserve"> should coordinate all arrangements for the meeting.</w:t>
            </w:r>
          </w:p>
        </w:tc>
      </w:tr>
    </w:tbl>
    <w:p w:rsidR="006C0607" w:rsidRPr="00BF14CF" w:rsidRDefault="006C0607" w:rsidP="00BF14CF">
      <w:pPr>
        <w:spacing w:after="0" w:line="240" w:lineRule="auto"/>
        <w:jc w:val="both"/>
        <w:rPr>
          <w:rFonts w:ascii="Times New Roman" w:hAnsi="Times New Roman"/>
        </w:rPr>
      </w:pPr>
    </w:p>
    <w:p w:rsidR="006C0607" w:rsidRPr="00BF14CF" w:rsidRDefault="006C0607" w:rsidP="00BF14CF">
      <w:pPr>
        <w:pStyle w:val="ListParagraph"/>
        <w:numPr>
          <w:ilvl w:val="0"/>
          <w:numId w:val="42"/>
        </w:numPr>
        <w:spacing w:after="160"/>
        <w:jc w:val="both"/>
        <w:rPr>
          <w:i/>
          <w:sz w:val="22"/>
          <w:szCs w:val="22"/>
        </w:rPr>
      </w:pPr>
      <w:r w:rsidRPr="00BF14CF">
        <w:rPr>
          <w:i/>
          <w:sz w:val="22"/>
          <w:szCs w:val="22"/>
        </w:rPr>
        <w:t xml:space="preserve"> MOSH Appreciation</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Mr. van </w:t>
      </w:r>
      <w:proofErr w:type="spellStart"/>
      <w:r w:rsidRPr="00BF14CF">
        <w:rPr>
          <w:rFonts w:ascii="Times New Roman" w:hAnsi="Times New Roman"/>
        </w:rPr>
        <w:t>Rensburg</w:t>
      </w:r>
      <w:proofErr w:type="spellEnd"/>
      <w:r w:rsidRPr="00BF14CF">
        <w:rPr>
          <w:rFonts w:ascii="Times New Roman" w:hAnsi="Times New Roman"/>
        </w:rPr>
        <w:t xml:space="preserve"> will be meeting with Ms. </w:t>
      </w:r>
      <w:proofErr w:type="spellStart"/>
      <w:r w:rsidRPr="00BF14CF">
        <w:rPr>
          <w:rFonts w:ascii="Times New Roman" w:hAnsi="Times New Roman"/>
        </w:rPr>
        <w:t>Matanzina</w:t>
      </w:r>
      <w:proofErr w:type="spellEnd"/>
      <w:r w:rsidRPr="00BF14CF">
        <w:rPr>
          <w:rFonts w:ascii="Times New Roman" w:hAnsi="Times New Roman"/>
        </w:rPr>
        <w:t>, Head of Communications department, to introduce her to the idea of MOSH appreciation. The Chairperson suggested that the discussions should include the possibility of having the Industry Communication Committee (ICC) as one of the resources to launch the MOSH appreciation concept.</w:t>
      </w:r>
    </w:p>
    <w:p w:rsidR="006C0607" w:rsidRPr="00BF14CF" w:rsidRDefault="006C0607" w:rsidP="00BF14CF">
      <w:pPr>
        <w:pStyle w:val="ListParagraph"/>
        <w:numPr>
          <w:ilvl w:val="0"/>
          <w:numId w:val="42"/>
        </w:numPr>
        <w:spacing w:after="160"/>
        <w:jc w:val="both"/>
        <w:rPr>
          <w:sz w:val="22"/>
          <w:szCs w:val="22"/>
        </w:rPr>
      </w:pPr>
      <w:r w:rsidRPr="00BF14CF">
        <w:rPr>
          <w:i/>
          <w:sz w:val="22"/>
          <w:szCs w:val="22"/>
        </w:rPr>
        <w:t>MOSH Website</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Ms. </w:t>
      </w:r>
      <w:proofErr w:type="spellStart"/>
      <w:r w:rsidRPr="00BF14CF">
        <w:rPr>
          <w:rFonts w:ascii="Times New Roman" w:hAnsi="Times New Roman"/>
        </w:rPr>
        <w:t>Masilo</w:t>
      </w:r>
      <w:proofErr w:type="spellEnd"/>
      <w:r w:rsidRPr="00BF14CF">
        <w:rPr>
          <w:rFonts w:ascii="Times New Roman" w:hAnsi="Times New Roman"/>
        </w:rPr>
        <w:t xml:space="preserve"> gave feedback on the latest developments of the website. Detailed discussions on the performance of JH Net were held, and members were reminded that this was largely dependent on whether the Learning Hub “kept its house in order”. Consequently, it was agreed that JH Net should be given six months to improve on their performance, failing to do so, an alternative service provider would be sought.</w:t>
      </w:r>
    </w:p>
    <w:tbl>
      <w:tblPr>
        <w:tblStyle w:val="TableGrid"/>
        <w:tblW w:w="0" w:type="auto"/>
        <w:tblLook w:val="04A0" w:firstRow="1" w:lastRow="0" w:firstColumn="1" w:lastColumn="0" w:noHBand="0" w:noVBand="1"/>
      </w:tblPr>
      <w:tblGrid>
        <w:gridCol w:w="9350"/>
      </w:tblGrid>
      <w:tr w:rsidR="006C0607" w:rsidRPr="00BF14CF" w:rsidTr="00A31F34">
        <w:tc>
          <w:tcPr>
            <w:tcW w:w="9350" w:type="dxa"/>
          </w:tcPr>
          <w:p w:rsidR="006C0607" w:rsidRPr="00BF14CF" w:rsidRDefault="006C0607" w:rsidP="00BF14CF">
            <w:pPr>
              <w:spacing w:line="240" w:lineRule="auto"/>
              <w:jc w:val="both"/>
              <w:rPr>
                <w:rFonts w:ascii="Times New Roman" w:hAnsi="Times New Roman"/>
                <w:b/>
              </w:rPr>
            </w:pPr>
            <w:r w:rsidRPr="00BF14CF">
              <w:rPr>
                <w:rFonts w:ascii="Times New Roman" w:hAnsi="Times New Roman"/>
                <w:b/>
              </w:rPr>
              <w:t xml:space="preserve">Both Mr. </w:t>
            </w:r>
            <w:proofErr w:type="spellStart"/>
            <w:r w:rsidRPr="00BF14CF">
              <w:rPr>
                <w:rFonts w:ascii="Times New Roman" w:hAnsi="Times New Roman"/>
                <w:b/>
              </w:rPr>
              <w:t>Legodi</w:t>
            </w:r>
            <w:proofErr w:type="spellEnd"/>
            <w:r w:rsidRPr="00BF14CF">
              <w:rPr>
                <w:rFonts w:ascii="Times New Roman" w:hAnsi="Times New Roman"/>
                <w:b/>
              </w:rPr>
              <w:t xml:space="preserve"> and Ms. </w:t>
            </w:r>
            <w:proofErr w:type="spellStart"/>
            <w:r w:rsidRPr="00BF14CF">
              <w:rPr>
                <w:rFonts w:ascii="Times New Roman" w:hAnsi="Times New Roman"/>
                <w:b/>
              </w:rPr>
              <w:t>Masilo</w:t>
            </w:r>
            <w:proofErr w:type="spellEnd"/>
            <w:r w:rsidRPr="00BF14CF">
              <w:rPr>
                <w:rFonts w:ascii="Times New Roman" w:hAnsi="Times New Roman"/>
                <w:b/>
              </w:rPr>
              <w:t xml:space="preserve"> should engage JH Net on the issues raised and the possibility of putting them o</w:t>
            </w:r>
            <w:r w:rsidR="00FF377A" w:rsidRPr="00BF14CF">
              <w:rPr>
                <w:rFonts w:ascii="Times New Roman" w:hAnsi="Times New Roman"/>
                <w:b/>
              </w:rPr>
              <w:t xml:space="preserve">n a 6-month “probation” period, </w:t>
            </w:r>
          </w:p>
        </w:tc>
      </w:tr>
    </w:tbl>
    <w:p w:rsidR="006C0607" w:rsidRPr="00BF14CF" w:rsidRDefault="006C0607" w:rsidP="00BF14CF">
      <w:pPr>
        <w:spacing w:after="0" w:line="240" w:lineRule="auto"/>
        <w:jc w:val="both"/>
        <w:rPr>
          <w:rFonts w:ascii="Times New Roman" w:hAnsi="Times New Roman"/>
        </w:rPr>
      </w:pPr>
    </w:p>
    <w:p w:rsidR="006C0607" w:rsidRPr="00BF14CF" w:rsidRDefault="006C0607" w:rsidP="00BF14CF">
      <w:pPr>
        <w:pStyle w:val="ListParagraph"/>
        <w:numPr>
          <w:ilvl w:val="0"/>
          <w:numId w:val="42"/>
        </w:numPr>
        <w:spacing w:after="160"/>
        <w:jc w:val="both"/>
        <w:rPr>
          <w:sz w:val="22"/>
          <w:szCs w:val="22"/>
        </w:rPr>
      </w:pPr>
      <w:r w:rsidRPr="00BF14CF">
        <w:rPr>
          <w:i/>
          <w:sz w:val="22"/>
          <w:szCs w:val="22"/>
        </w:rPr>
        <w:t>Measurable Goals for the CEO Task Team</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The T&amp;M team was requested to share with all how they intended executing this. Mr. </w:t>
      </w:r>
      <w:proofErr w:type="spellStart"/>
      <w:r w:rsidRPr="00BF14CF">
        <w:rPr>
          <w:rFonts w:ascii="Times New Roman" w:hAnsi="Times New Roman"/>
        </w:rPr>
        <w:t>Blomerus</w:t>
      </w:r>
      <w:proofErr w:type="spellEnd"/>
      <w:r w:rsidRPr="00BF14CF">
        <w:rPr>
          <w:rFonts w:ascii="Times New Roman" w:hAnsi="Times New Roman"/>
        </w:rPr>
        <w:t xml:space="preserve"> explained that the team Sponsor was requested to expedite the actions of the plan on PDS. The T&amp;M team will also take the initiative to engage with companies to better understand the reasons for taking longer to adopt. The SSD unit had also been requested to circulate a form to CEOs to populate and return to the T&amp;M team for analysis purposes.</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Following the feedback the Chairperson advised that there should be a coordinated effort to getting all the information from all teams. It was therefore agreed that:</w:t>
      </w:r>
    </w:p>
    <w:tbl>
      <w:tblPr>
        <w:tblStyle w:val="TableGrid"/>
        <w:tblW w:w="0" w:type="auto"/>
        <w:tblLook w:val="04A0" w:firstRow="1" w:lastRow="0" w:firstColumn="1" w:lastColumn="0" w:noHBand="0" w:noVBand="1"/>
      </w:tblPr>
      <w:tblGrid>
        <w:gridCol w:w="9350"/>
      </w:tblGrid>
      <w:tr w:rsidR="006C0607" w:rsidRPr="00BF14CF" w:rsidTr="00A31F34">
        <w:tc>
          <w:tcPr>
            <w:tcW w:w="9350" w:type="dxa"/>
          </w:tcPr>
          <w:p w:rsidR="006C0607" w:rsidRPr="00BF14CF" w:rsidRDefault="006C0607" w:rsidP="00BF14CF">
            <w:pPr>
              <w:pStyle w:val="ListParagraph"/>
              <w:numPr>
                <w:ilvl w:val="0"/>
                <w:numId w:val="43"/>
              </w:numPr>
              <w:jc w:val="both"/>
              <w:rPr>
                <w:b/>
                <w:sz w:val="22"/>
                <w:szCs w:val="22"/>
              </w:rPr>
            </w:pPr>
            <w:r w:rsidRPr="00BF14CF">
              <w:rPr>
                <w:b/>
                <w:sz w:val="22"/>
                <w:szCs w:val="22"/>
              </w:rPr>
              <w:t>All teams should work on approaches suitable for a specific leading practice.</w:t>
            </w:r>
          </w:p>
          <w:p w:rsidR="006C0607" w:rsidRPr="00BF14CF" w:rsidRDefault="006C0607" w:rsidP="00BF14CF">
            <w:pPr>
              <w:pStyle w:val="ListParagraph"/>
              <w:numPr>
                <w:ilvl w:val="0"/>
                <w:numId w:val="43"/>
              </w:numPr>
              <w:jc w:val="both"/>
              <w:rPr>
                <w:b/>
                <w:sz w:val="22"/>
                <w:szCs w:val="22"/>
              </w:rPr>
            </w:pPr>
            <w:r w:rsidRPr="00BF14CF">
              <w:rPr>
                <w:b/>
                <w:sz w:val="22"/>
                <w:szCs w:val="22"/>
              </w:rPr>
              <w:t xml:space="preserve">All teams should have their plans </w:t>
            </w:r>
            <w:r w:rsidR="00BF14CF" w:rsidRPr="00BF14CF">
              <w:rPr>
                <w:b/>
                <w:sz w:val="22"/>
                <w:szCs w:val="22"/>
              </w:rPr>
              <w:t>ready</w:t>
            </w:r>
            <w:r w:rsidRPr="00BF14CF">
              <w:rPr>
                <w:b/>
                <w:sz w:val="22"/>
                <w:szCs w:val="22"/>
              </w:rPr>
              <w:t xml:space="preserve"> for ratification by CEOs at the next CEO Task Team meeting to be held on 15 May 2015</w:t>
            </w:r>
          </w:p>
        </w:tc>
      </w:tr>
    </w:tbl>
    <w:p w:rsidR="006C0607" w:rsidRDefault="006C0607" w:rsidP="00BF14CF">
      <w:pPr>
        <w:spacing w:after="0" w:line="240" w:lineRule="auto"/>
        <w:jc w:val="both"/>
        <w:rPr>
          <w:rFonts w:ascii="Times New Roman" w:hAnsi="Times New Roman"/>
        </w:rPr>
      </w:pPr>
    </w:p>
    <w:p w:rsidR="00BF14CF" w:rsidRDefault="00BF14CF" w:rsidP="00BF14CF">
      <w:pPr>
        <w:spacing w:after="0" w:line="240" w:lineRule="auto"/>
        <w:jc w:val="both"/>
        <w:rPr>
          <w:rFonts w:ascii="Times New Roman" w:hAnsi="Times New Roman"/>
        </w:rPr>
      </w:pPr>
    </w:p>
    <w:p w:rsidR="00BF14CF" w:rsidRPr="00BF14CF" w:rsidRDefault="00BF14CF" w:rsidP="00BF14CF">
      <w:pPr>
        <w:spacing w:after="0" w:line="240" w:lineRule="auto"/>
        <w:jc w:val="both"/>
        <w:rPr>
          <w:rFonts w:ascii="Times New Roman" w:hAnsi="Times New Roman"/>
        </w:rPr>
      </w:pPr>
    </w:p>
    <w:p w:rsidR="006C0607" w:rsidRPr="00BF14CF" w:rsidRDefault="006C0607" w:rsidP="00BF14CF">
      <w:pPr>
        <w:pStyle w:val="ListParagraph"/>
        <w:numPr>
          <w:ilvl w:val="0"/>
          <w:numId w:val="42"/>
        </w:numPr>
        <w:spacing w:after="160"/>
        <w:jc w:val="both"/>
        <w:rPr>
          <w:sz w:val="22"/>
          <w:szCs w:val="22"/>
        </w:rPr>
      </w:pPr>
      <w:r w:rsidRPr="00BF14CF">
        <w:rPr>
          <w:i/>
          <w:sz w:val="22"/>
          <w:szCs w:val="22"/>
        </w:rPr>
        <w:lastRenderedPageBreak/>
        <w:t>MOSH Newsletter</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Mr. Adams reported that another newsletter will be put up and that the notice will be sent to each team member to provide information.</w:t>
      </w:r>
    </w:p>
    <w:p w:rsidR="006C0607" w:rsidRPr="00BF14CF" w:rsidRDefault="006C0607" w:rsidP="00BF14CF">
      <w:pPr>
        <w:pStyle w:val="ListParagraph"/>
        <w:numPr>
          <w:ilvl w:val="0"/>
          <w:numId w:val="42"/>
        </w:numPr>
        <w:spacing w:after="160"/>
        <w:jc w:val="both"/>
        <w:rPr>
          <w:sz w:val="22"/>
          <w:szCs w:val="22"/>
        </w:rPr>
      </w:pPr>
      <w:r w:rsidRPr="00BF14CF">
        <w:rPr>
          <w:i/>
          <w:sz w:val="22"/>
          <w:szCs w:val="22"/>
        </w:rPr>
        <w:t>SIMRAC – Behaviour Change Measurement Tool</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Ms. </w:t>
      </w:r>
      <w:proofErr w:type="spellStart"/>
      <w:r w:rsidRPr="00BF14CF">
        <w:rPr>
          <w:rFonts w:ascii="Times New Roman" w:hAnsi="Times New Roman"/>
        </w:rPr>
        <w:t>Tsele</w:t>
      </w:r>
      <w:proofErr w:type="spellEnd"/>
      <w:r w:rsidRPr="00BF14CF">
        <w:rPr>
          <w:rFonts w:ascii="Times New Roman" w:hAnsi="Times New Roman"/>
        </w:rPr>
        <w:t xml:space="preserve"> reported that the SIMRAC had received comments from the Learning Hub and these were responded to by the researcher. She gave feedback on the researcher’s comments to the Learning Hub response. She indicated that some of researcher’s comments were that the comments made by the LH were unjust since consistent guidance was provided by the relevant members from the Learning Hub. She further highlighted that the SIMRAC felt that the researcher was justified. Ms. </w:t>
      </w:r>
      <w:proofErr w:type="spellStart"/>
      <w:r w:rsidRPr="00BF14CF">
        <w:rPr>
          <w:rFonts w:ascii="Times New Roman" w:hAnsi="Times New Roman"/>
        </w:rPr>
        <w:t>Tsele</w:t>
      </w:r>
      <w:proofErr w:type="spellEnd"/>
      <w:r w:rsidRPr="00BF14CF">
        <w:rPr>
          <w:rFonts w:ascii="Times New Roman" w:hAnsi="Times New Roman"/>
        </w:rPr>
        <w:t xml:space="preserve"> further indicated that one of the setbacks on the project was that there was no external review conducted on the final research. However, a need was identified by SIMRAC that for all future research projects, progress reports on each of the milestones would be provided and external review processes would be put in place.</w:t>
      </w:r>
    </w:p>
    <w:p w:rsidR="006C0607" w:rsidRPr="00BF14CF" w:rsidRDefault="006C0607" w:rsidP="00BF14CF">
      <w:pPr>
        <w:pStyle w:val="ListParagraph"/>
        <w:numPr>
          <w:ilvl w:val="0"/>
          <w:numId w:val="42"/>
        </w:numPr>
        <w:spacing w:after="160"/>
        <w:jc w:val="both"/>
        <w:rPr>
          <w:sz w:val="22"/>
          <w:szCs w:val="22"/>
        </w:rPr>
      </w:pPr>
      <w:r w:rsidRPr="00BF14CF">
        <w:rPr>
          <w:i/>
          <w:sz w:val="22"/>
          <w:szCs w:val="22"/>
        </w:rPr>
        <w:t>Guidelines for Adoption of Leading Practices</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The Chairperson gave feedback on the progress made so far with regard to preparation of the draft guidelines for consideration at OH&amp;SPC. He indicated that there were areas that still needed to be worked on. Consequently, it was agreed that:</w:t>
      </w:r>
    </w:p>
    <w:tbl>
      <w:tblPr>
        <w:tblStyle w:val="TableGrid"/>
        <w:tblW w:w="0" w:type="auto"/>
        <w:tblLook w:val="04A0" w:firstRow="1" w:lastRow="0" w:firstColumn="1" w:lastColumn="0" w:noHBand="0" w:noVBand="1"/>
      </w:tblPr>
      <w:tblGrid>
        <w:gridCol w:w="9350"/>
      </w:tblGrid>
      <w:tr w:rsidR="006C0607" w:rsidRPr="00BF14CF" w:rsidTr="00A31F34">
        <w:tc>
          <w:tcPr>
            <w:tcW w:w="9350" w:type="dxa"/>
          </w:tcPr>
          <w:p w:rsidR="006C0607" w:rsidRPr="00BF14CF" w:rsidRDefault="006C0607" w:rsidP="00BF14CF">
            <w:pPr>
              <w:spacing w:line="240" w:lineRule="auto"/>
              <w:jc w:val="both"/>
              <w:rPr>
                <w:rFonts w:ascii="Times New Roman" w:hAnsi="Times New Roman"/>
                <w:b/>
              </w:rPr>
            </w:pPr>
            <w:r w:rsidRPr="00BF14CF">
              <w:rPr>
                <w:rFonts w:ascii="Times New Roman" w:hAnsi="Times New Roman"/>
                <w:b/>
              </w:rPr>
              <w:t>The MOSH Secretariat members should meet and discuss the draft document before circulating it to the OH&amp;SPC on Monday, 23</w:t>
            </w:r>
            <w:r w:rsidRPr="00BF14CF">
              <w:rPr>
                <w:rFonts w:ascii="Times New Roman" w:hAnsi="Times New Roman"/>
                <w:b/>
                <w:vertAlign w:val="superscript"/>
              </w:rPr>
              <w:t>rd</w:t>
            </w:r>
            <w:r w:rsidRPr="00BF14CF">
              <w:rPr>
                <w:rFonts w:ascii="Times New Roman" w:hAnsi="Times New Roman"/>
                <w:b/>
              </w:rPr>
              <w:t xml:space="preserve"> of May 2015.</w:t>
            </w:r>
          </w:p>
        </w:tc>
      </w:tr>
    </w:tbl>
    <w:p w:rsidR="006C0607" w:rsidRPr="00BF14CF" w:rsidRDefault="006C0607" w:rsidP="00BF14CF">
      <w:pPr>
        <w:spacing w:after="0" w:line="240" w:lineRule="auto"/>
        <w:jc w:val="both"/>
        <w:rPr>
          <w:rFonts w:ascii="Times New Roman" w:hAnsi="Times New Roman"/>
        </w:rPr>
      </w:pPr>
    </w:p>
    <w:p w:rsidR="006C0607" w:rsidRPr="00BF14CF" w:rsidRDefault="006C0607" w:rsidP="00BF14CF">
      <w:pPr>
        <w:pStyle w:val="ListParagraph"/>
        <w:numPr>
          <w:ilvl w:val="0"/>
          <w:numId w:val="27"/>
        </w:numPr>
        <w:spacing w:after="160"/>
        <w:jc w:val="both"/>
        <w:rPr>
          <w:b/>
          <w:sz w:val="22"/>
          <w:szCs w:val="22"/>
          <w:u w:val="single"/>
        </w:rPr>
      </w:pPr>
      <w:r w:rsidRPr="00BF14CF">
        <w:rPr>
          <w:b/>
          <w:sz w:val="22"/>
          <w:szCs w:val="22"/>
          <w:u w:val="single"/>
        </w:rPr>
        <w:t>MOSH Learning Hub</w:t>
      </w:r>
    </w:p>
    <w:p w:rsidR="006C0607" w:rsidRPr="00BF14CF" w:rsidRDefault="006C0607" w:rsidP="00BF14CF">
      <w:pPr>
        <w:pStyle w:val="ListParagraph"/>
        <w:jc w:val="both"/>
        <w:rPr>
          <w:b/>
          <w:sz w:val="22"/>
          <w:szCs w:val="22"/>
        </w:rPr>
      </w:pPr>
    </w:p>
    <w:p w:rsidR="006C0607" w:rsidRPr="00BF14CF" w:rsidRDefault="006C0607" w:rsidP="00BF14CF">
      <w:pPr>
        <w:pStyle w:val="ListParagraph"/>
        <w:numPr>
          <w:ilvl w:val="0"/>
          <w:numId w:val="44"/>
        </w:numPr>
        <w:spacing w:after="160"/>
        <w:jc w:val="both"/>
        <w:rPr>
          <w:b/>
          <w:sz w:val="22"/>
          <w:szCs w:val="22"/>
        </w:rPr>
      </w:pPr>
      <w:r w:rsidRPr="00BF14CF">
        <w:rPr>
          <w:b/>
          <w:sz w:val="22"/>
          <w:szCs w:val="22"/>
        </w:rPr>
        <w:t xml:space="preserve">Consolidated LP/SLP Adoption Trackers for Q1- Presentation </w:t>
      </w:r>
    </w:p>
    <w:p w:rsidR="006C0607" w:rsidRPr="00BF14CF" w:rsidRDefault="006C0607" w:rsidP="00BF14CF">
      <w:pPr>
        <w:spacing w:after="0" w:line="240" w:lineRule="auto"/>
        <w:jc w:val="both"/>
        <w:rPr>
          <w:rFonts w:ascii="Times New Roman" w:hAnsi="Times New Roman"/>
        </w:rPr>
      </w:pPr>
      <w:r w:rsidRPr="00BF14CF">
        <w:rPr>
          <w:rFonts w:ascii="Times New Roman" w:hAnsi="Times New Roman"/>
        </w:rPr>
        <w:t xml:space="preserve">Ms. </w:t>
      </w:r>
      <w:proofErr w:type="spellStart"/>
      <w:r w:rsidRPr="00BF14CF">
        <w:rPr>
          <w:rFonts w:ascii="Times New Roman" w:hAnsi="Times New Roman"/>
        </w:rPr>
        <w:t>Masilo</w:t>
      </w:r>
      <w:proofErr w:type="spellEnd"/>
      <w:r w:rsidRPr="00BF14CF">
        <w:rPr>
          <w:rFonts w:ascii="Times New Roman" w:hAnsi="Times New Roman"/>
        </w:rPr>
        <w:t xml:space="preserve"> gave a presentation on the consolidated progress report pertaining to adoption of each of the MOSH leading practices. The report gave a general overview of the progress made so far with regard to all MOSH leading practices adopted by the industry. She indicated that the presentation was part of monitoring and evaluation reporting and highlighted that similar reports will be produced for each of the remaining quarters in 2015. From the report the following could be concluded that at the time of reporting:</w:t>
      </w:r>
    </w:p>
    <w:p w:rsidR="006C0607" w:rsidRPr="00BF14CF" w:rsidRDefault="006C0607" w:rsidP="00BF14CF">
      <w:pPr>
        <w:pStyle w:val="ListParagraph"/>
        <w:numPr>
          <w:ilvl w:val="2"/>
          <w:numId w:val="44"/>
        </w:numPr>
        <w:jc w:val="both"/>
        <w:rPr>
          <w:sz w:val="22"/>
          <w:szCs w:val="22"/>
        </w:rPr>
      </w:pPr>
      <w:r w:rsidRPr="00BF14CF">
        <w:rPr>
          <w:sz w:val="22"/>
          <w:szCs w:val="22"/>
        </w:rPr>
        <w:t>64 mines were adopting the HPD_TAS Tool leading practice and 80% progress had been made with regard to signing off of the MOSH process documents necessary for the adoption of this practice.</w:t>
      </w:r>
    </w:p>
    <w:p w:rsidR="006C0607" w:rsidRPr="00BF14CF" w:rsidRDefault="006C0607" w:rsidP="00BF14CF">
      <w:pPr>
        <w:pStyle w:val="ListParagraph"/>
        <w:numPr>
          <w:ilvl w:val="2"/>
          <w:numId w:val="44"/>
        </w:numPr>
        <w:jc w:val="both"/>
        <w:rPr>
          <w:sz w:val="22"/>
          <w:szCs w:val="22"/>
        </w:rPr>
      </w:pPr>
      <w:r w:rsidRPr="00BF14CF">
        <w:rPr>
          <w:sz w:val="22"/>
          <w:szCs w:val="22"/>
        </w:rPr>
        <w:t>49 mines were adopting the Nets with Bolts leading practice and 97% progress had been made with regard to signing off of the MOSH process documents necessary for the adoption of this practice.</w:t>
      </w:r>
    </w:p>
    <w:p w:rsidR="006C0607" w:rsidRPr="00BF14CF" w:rsidRDefault="006C0607" w:rsidP="00BF14CF">
      <w:pPr>
        <w:pStyle w:val="ListParagraph"/>
        <w:numPr>
          <w:ilvl w:val="2"/>
          <w:numId w:val="44"/>
        </w:numPr>
        <w:jc w:val="both"/>
        <w:rPr>
          <w:sz w:val="22"/>
          <w:szCs w:val="22"/>
        </w:rPr>
      </w:pPr>
      <w:r w:rsidRPr="00BF14CF">
        <w:rPr>
          <w:sz w:val="22"/>
          <w:szCs w:val="22"/>
        </w:rPr>
        <w:t>41 mines in the Central region were adopting the TARP leading practice and 71% progress had been made with regard to signing off of the MOSH process documents necessary for the adoption of this practice.</w:t>
      </w:r>
    </w:p>
    <w:p w:rsidR="006C0607" w:rsidRPr="00BF14CF" w:rsidRDefault="006C0607" w:rsidP="00BF14CF">
      <w:pPr>
        <w:pStyle w:val="ListParagraph"/>
        <w:numPr>
          <w:ilvl w:val="2"/>
          <w:numId w:val="44"/>
        </w:numPr>
        <w:jc w:val="both"/>
        <w:rPr>
          <w:sz w:val="22"/>
          <w:szCs w:val="22"/>
        </w:rPr>
      </w:pPr>
      <w:r w:rsidRPr="00BF14CF">
        <w:rPr>
          <w:sz w:val="22"/>
          <w:szCs w:val="22"/>
        </w:rPr>
        <w:t>17 mines were adopting the Scraper Winch covers simple leading practice and 65.4% progress had been made with regard to signing off of the MOSH process documents necessary for the adoption of this practice.</w:t>
      </w:r>
    </w:p>
    <w:p w:rsidR="006C0607" w:rsidRPr="00BF14CF" w:rsidRDefault="006C0607" w:rsidP="00BF14CF">
      <w:pPr>
        <w:pStyle w:val="ListParagraph"/>
        <w:numPr>
          <w:ilvl w:val="2"/>
          <w:numId w:val="44"/>
        </w:numPr>
        <w:jc w:val="both"/>
        <w:rPr>
          <w:sz w:val="22"/>
          <w:szCs w:val="22"/>
        </w:rPr>
      </w:pPr>
      <w:r w:rsidRPr="00BF14CF">
        <w:rPr>
          <w:sz w:val="22"/>
          <w:szCs w:val="22"/>
        </w:rPr>
        <w:t>10 mines were adopting the Multistage Filtration System simple leading practice and 77.5% progress had been made with regard to signing off of the MOSH process documents necessary for the adoption of this practice.</w:t>
      </w:r>
    </w:p>
    <w:p w:rsidR="006C0607" w:rsidRPr="00BF14CF" w:rsidRDefault="006C0607" w:rsidP="00BF14CF">
      <w:pPr>
        <w:pStyle w:val="ListParagraph"/>
        <w:ind w:left="2070"/>
        <w:jc w:val="both"/>
        <w:rPr>
          <w:sz w:val="22"/>
          <w:szCs w:val="22"/>
        </w:rPr>
      </w:pPr>
    </w:p>
    <w:p w:rsidR="006C0607" w:rsidRPr="00BF14CF" w:rsidRDefault="006C0607" w:rsidP="00BF14CF">
      <w:pPr>
        <w:spacing w:after="0" w:line="240" w:lineRule="auto"/>
        <w:jc w:val="both"/>
        <w:rPr>
          <w:rFonts w:ascii="Times New Roman" w:hAnsi="Times New Roman"/>
        </w:rPr>
      </w:pPr>
      <w:r w:rsidRPr="00BF14CF">
        <w:rPr>
          <w:rFonts w:ascii="Times New Roman" w:hAnsi="Times New Roman"/>
        </w:rPr>
        <w:t xml:space="preserve">Following the presentation, several suggestions were made on how to enhance the </w:t>
      </w:r>
      <w:r w:rsidR="007C58B6" w:rsidRPr="00BF14CF">
        <w:rPr>
          <w:rFonts w:ascii="Times New Roman" w:hAnsi="Times New Roman"/>
        </w:rPr>
        <w:t>quarterly</w:t>
      </w:r>
      <w:r w:rsidRPr="00BF14CF">
        <w:rPr>
          <w:rFonts w:ascii="Times New Roman" w:hAnsi="Times New Roman"/>
        </w:rPr>
        <w:t xml:space="preserve"> and these will be considered when preparing the Q2 report. Generally, the principle of having such reports was accepted by all during the meeting.</w:t>
      </w:r>
    </w:p>
    <w:p w:rsidR="00BF14CF" w:rsidRDefault="00BF14CF" w:rsidP="00BF14CF">
      <w:pPr>
        <w:spacing w:after="0" w:line="240" w:lineRule="auto"/>
        <w:jc w:val="both"/>
        <w:rPr>
          <w:rFonts w:ascii="Times New Roman" w:hAnsi="Times New Roman"/>
        </w:rPr>
      </w:pPr>
    </w:p>
    <w:p w:rsidR="00BF14CF" w:rsidRDefault="00BF14CF" w:rsidP="00BF14CF">
      <w:pPr>
        <w:spacing w:after="0" w:line="240" w:lineRule="auto"/>
        <w:jc w:val="both"/>
        <w:rPr>
          <w:rFonts w:ascii="Times New Roman" w:hAnsi="Times New Roman"/>
        </w:rPr>
      </w:pPr>
    </w:p>
    <w:p w:rsidR="00BF14CF" w:rsidRDefault="00BF14CF" w:rsidP="00BF14CF">
      <w:pPr>
        <w:spacing w:after="0" w:line="240" w:lineRule="auto"/>
        <w:jc w:val="both"/>
        <w:rPr>
          <w:rFonts w:ascii="Times New Roman" w:hAnsi="Times New Roman"/>
        </w:rPr>
      </w:pPr>
    </w:p>
    <w:p w:rsidR="00BF14CF" w:rsidRDefault="00BF14CF" w:rsidP="00BF14CF">
      <w:pPr>
        <w:spacing w:after="0" w:line="240" w:lineRule="auto"/>
        <w:jc w:val="both"/>
        <w:rPr>
          <w:rFonts w:ascii="Times New Roman" w:hAnsi="Times New Roman"/>
        </w:rPr>
      </w:pPr>
    </w:p>
    <w:p w:rsidR="006C0607" w:rsidRPr="00BF14CF" w:rsidRDefault="006C0607" w:rsidP="00BF14CF">
      <w:pPr>
        <w:pStyle w:val="ListParagraph"/>
        <w:numPr>
          <w:ilvl w:val="0"/>
          <w:numId w:val="44"/>
        </w:numPr>
        <w:spacing w:after="160"/>
        <w:jc w:val="both"/>
        <w:rPr>
          <w:b/>
          <w:sz w:val="22"/>
          <w:szCs w:val="22"/>
        </w:rPr>
      </w:pPr>
      <w:r w:rsidRPr="00BF14CF">
        <w:rPr>
          <w:b/>
          <w:sz w:val="22"/>
          <w:szCs w:val="22"/>
        </w:rPr>
        <w:lastRenderedPageBreak/>
        <w:t>Proposed Reporting Template: LH Strategic Plan (Circular No. 19/15)</w:t>
      </w:r>
    </w:p>
    <w:p w:rsidR="006C0607" w:rsidRPr="00BF14CF" w:rsidRDefault="006C0607" w:rsidP="00BF14CF">
      <w:pPr>
        <w:spacing w:after="0" w:line="240" w:lineRule="auto"/>
        <w:jc w:val="both"/>
        <w:rPr>
          <w:rFonts w:ascii="Times New Roman" w:hAnsi="Times New Roman"/>
        </w:rPr>
      </w:pPr>
      <w:r w:rsidRPr="00BF14CF">
        <w:rPr>
          <w:rFonts w:ascii="Times New Roman" w:hAnsi="Times New Roman"/>
        </w:rPr>
        <w:t xml:space="preserve">The above-mentioned circular proposed a reporting template that the Learning Hub should use when reporting on progress made with regard to the achievement of the strategic objectives contained in the recently approved LH’s strategic plan for 2014 - 2016. The template will be used to track progress made on the completion of the actions plans. The template was generally accepted and suggestions made on how to enhance the template will be considered when finalizing the template. </w:t>
      </w:r>
    </w:p>
    <w:p w:rsidR="00BF14CF" w:rsidRPr="00BF14CF" w:rsidRDefault="00BF14CF" w:rsidP="00BF14CF">
      <w:pPr>
        <w:spacing w:after="0" w:line="240" w:lineRule="auto"/>
        <w:jc w:val="both"/>
        <w:rPr>
          <w:rFonts w:ascii="Times New Roman" w:hAnsi="Times New Roman"/>
        </w:rPr>
      </w:pPr>
    </w:p>
    <w:p w:rsidR="006C0607" w:rsidRPr="00BF14CF" w:rsidRDefault="006C0607" w:rsidP="00BF14CF">
      <w:pPr>
        <w:pStyle w:val="ListParagraph"/>
        <w:numPr>
          <w:ilvl w:val="0"/>
          <w:numId w:val="27"/>
        </w:numPr>
        <w:spacing w:after="160"/>
        <w:jc w:val="both"/>
        <w:rPr>
          <w:b/>
          <w:sz w:val="22"/>
          <w:szCs w:val="22"/>
          <w:u w:val="single"/>
        </w:rPr>
      </w:pPr>
      <w:r w:rsidRPr="00BF14CF">
        <w:rPr>
          <w:b/>
          <w:sz w:val="22"/>
          <w:szCs w:val="22"/>
          <w:u w:val="single"/>
        </w:rPr>
        <w:t>Feedback from Other Structures</w:t>
      </w:r>
    </w:p>
    <w:p w:rsidR="006C0607" w:rsidRPr="00BF14CF" w:rsidRDefault="006C0607" w:rsidP="00BF14CF">
      <w:pPr>
        <w:pStyle w:val="ListParagraph"/>
        <w:jc w:val="both"/>
        <w:rPr>
          <w:b/>
          <w:sz w:val="22"/>
          <w:szCs w:val="22"/>
        </w:rPr>
      </w:pPr>
    </w:p>
    <w:p w:rsidR="006C0607" w:rsidRPr="00BF14CF" w:rsidRDefault="006C0607" w:rsidP="00BF14CF">
      <w:pPr>
        <w:pStyle w:val="ListParagraph"/>
        <w:numPr>
          <w:ilvl w:val="0"/>
          <w:numId w:val="45"/>
        </w:numPr>
        <w:spacing w:after="160"/>
        <w:jc w:val="both"/>
        <w:rPr>
          <w:b/>
          <w:sz w:val="22"/>
          <w:szCs w:val="22"/>
        </w:rPr>
      </w:pPr>
      <w:r w:rsidRPr="00BF14CF">
        <w:rPr>
          <w:b/>
          <w:sz w:val="22"/>
          <w:szCs w:val="22"/>
        </w:rPr>
        <w:t>Coal Safe Conference</w:t>
      </w:r>
    </w:p>
    <w:p w:rsidR="006C0607" w:rsidRPr="00BF14CF" w:rsidRDefault="006C0607" w:rsidP="00BF14CF">
      <w:pPr>
        <w:spacing w:after="0" w:line="240" w:lineRule="auto"/>
        <w:jc w:val="both"/>
        <w:rPr>
          <w:rFonts w:ascii="Times New Roman" w:hAnsi="Times New Roman"/>
        </w:rPr>
      </w:pPr>
      <w:r w:rsidRPr="00BF14CF">
        <w:rPr>
          <w:rFonts w:ascii="Times New Roman" w:hAnsi="Times New Roman"/>
        </w:rPr>
        <w:t>The Chairperson gave feedback on the Coal Safe conference that took place on the 12</w:t>
      </w:r>
      <w:r w:rsidRPr="00BF14CF">
        <w:rPr>
          <w:rFonts w:ascii="Times New Roman" w:hAnsi="Times New Roman"/>
          <w:vertAlign w:val="superscript"/>
        </w:rPr>
        <w:t>th</w:t>
      </w:r>
      <w:r w:rsidRPr="00BF14CF">
        <w:rPr>
          <w:rFonts w:ascii="Times New Roman" w:hAnsi="Times New Roman"/>
        </w:rPr>
        <w:t xml:space="preserve"> of March 2015. He shared with all the details of the various presentations made during the event and these were noted during the meeting. He indicated that the event was well attended. A concern on the lack of involvement by the Learning Hub in the Organizing Committee was raised and the Coal Safe Chairperson humbly apologized for such an oversight in this regard.</w:t>
      </w:r>
    </w:p>
    <w:p w:rsidR="006C0607" w:rsidRPr="00BF14CF" w:rsidRDefault="006C0607" w:rsidP="00BF14CF">
      <w:pPr>
        <w:pStyle w:val="ListParagraph"/>
        <w:numPr>
          <w:ilvl w:val="0"/>
          <w:numId w:val="45"/>
        </w:numPr>
        <w:spacing w:after="160"/>
        <w:jc w:val="both"/>
        <w:rPr>
          <w:b/>
          <w:sz w:val="22"/>
          <w:szCs w:val="22"/>
        </w:rPr>
      </w:pPr>
      <w:r w:rsidRPr="00BF14CF">
        <w:rPr>
          <w:b/>
          <w:sz w:val="22"/>
          <w:szCs w:val="22"/>
        </w:rPr>
        <w:t>Mine Safe Conference</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The Chairperson reported preparations for the Mine Safe conference had started and that the first Organizing Committee meeting was held in this regard. At the time of report, the date of the event had not yet been finalized. The Chairperson urged members to start preparing for the event. </w:t>
      </w:r>
    </w:p>
    <w:p w:rsidR="006C0607" w:rsidRPr="00BF14CF" w:rsidRDefault="006C0607" w:rsidP="00BF14CF">
      <w:pPr>
        <w:pStyle w:val="ListParagraph"/>
        <w:numPr>
          <w:ilvl w:val="0"/>
          <w:numId w:val="45"/>
        </w:numPr>
        <w:spacing w:after="160"/>
        <w:jc w:val="both"/>
        <w:rPr>
          <w:b/>
          <w:sz w:val="22"/>
          <w:szCs w:val="22"/>
        </w:rPr>
      </w:pPr>
      <w:r w:rsidRPr="00BF14CF">
        <w:rPr>
          <w:b/>
          <w:sz w:val="22"/>
          <w:szCs w:val="22"/>
        </w:rPr>
        <w:t>CEO Elimination of Fatalities Task Team</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 xml:space="preserve">The Chairperson urged members to prepare for the upcoming Task Team meeting to be held on 15 May 2015. He indicated that during the last meeting discussions </w:t>
      </w:r>
      <w:r w:rsidR="00DC0454">
        <w:rPr>
          <w:rFonts w:ascii="Times New Roman" w:hAnsi="Times New Roman"/>
        </w:rPr>
        <w:t>were held on issues pertaining t</w:t>
      </w:r>
      <w:r w:rsidRPr="00BF14CF">
        <w:rPr>
          <w:rFonts w:ascii="Times New Roman" w:hAnsi="Times New Roman"/>
        </w:rPr>
        <w:t>o Noise, Dust and Transport and Machinery. He further highlighted that the draft notes circulated should be treated as confidential as they were still to be ratified at the next meeting.</w:t>
      </w:r>
    </w:p>
    <w:p w:rsidR="006C0607" w:rsidRPr="00BF14CF" w:rsidRDefault="006C0607" w:rsidP="00BF14CF">
      <w:pPr>
        <w:spacing w:after="0" w:line="240" w:lineRule="auto"/>
        <w:jc w:val="both"/>
        <w:rPr>
          <w:rFonts w:ascii="Times New Roman" w:hAnsi="Times New Roman"/>
        </w:rPr>
      </w:pPr>
    </w:p>
    <w:p w:rsidR="006C0607" w:rsidRPr="00BF14CF" w:rsidRDefault="006C0607" w:rsidP="00BF14CF">
      <w:pPr>
        <w:pStyle w:val="ListParagraph"/>
        <w:numPr>
          <w:ilvl w:val="0"/>
          <w:numId w:val="27"/>
        </w:numPr>
        <w:spacing w:after="160"/>
        <w:jc w:val="both"/>
        <w:rPr>
          <w:b/>
          <w:sz w:val="22"/>
          <w:szCs w:val="22"/>
          <w:u w:val="single"/>
        </w:rPr>
      </w:pPr>
      <w:r w:rsidRPr="00BF14CF">
        <w:rPr>
          <w:b/>
          <w:sz w:val="22"/>
          <w:szCs w:val="22"/>
          <w:u w:val="single"/>
        </w:rPr>
        <w:t>MOSH Presentations</w:t>
      </w:r>
    </w:p>
    <w:p w:rsidR="006C0607" w:rsidRPr="00BF14CF" w:rsidRDefault="006C0607" w:rsidP="00BF14CF">
      <w:pPr>
        <w:pStyle w:val="ListParagraph"/>
        <w:jc w:val="both"/>
        <w:rPr>
          <w:b/>
          <w:sz w:val="22"/>
          <w:szCs w:val="22"/>
        </w:rPr>
      </w:pPr>
    </w:p>
    <w:p w:rsidR="006C0607" w:rsidRPr="00BF14CF" w:rsidRDefault="006C0607" w:rsidP="00BF14CF">
      <w:pPr>
        <w:pStyle w:val="ListParagraph"/>
        <w:numPr>
          <w:ilvl w:val="1"/>
          <w:numId w:val="27"/>
        </w:numPr>
        <w:spacing w:after="160"/>
        <w:jc w:val="both"/>
        <w:rPr>
          <w:b/>
          <w:color w:val="000000" w:themeColor="text1"/>
          <w:sz w:val="22"/>
          <w:szCs w:val="22"/>
        </w:rPr>
      </w:pPr>
      <w:r w:rsidRPr="00BF14CF">
        <w:rPr>
          <w:b/>
          <w:color w:val="000000" w:themeColor="text1"/>
          <w:sz w:val="22"/>
          <w:szCs w:val="22"/>
        </w:rPr>
        <w:t>Noise Team Presentation – Mr. Jose de Beer</w:t>
      </w:r>
    </w:p>
    <w:p w:rsidR="006C0607" w:rsidRPr="00BF14CF" w:rsidRDefault="006C0607" w:rsidP="00BF14CF">
      <w:pPr>
        <w:pStyle w:val="ListParagraph"/>
        <w:jc w:val="both"/>
        <w:rPr>
          <w:b/>
          <w:color w:val="000000" w:themeColor="text1"/>
          <w:sz w:val="22"/>
          <w:szCs w:val="22"/>
        </w:rPr>
      </w:pPr>
    </w:p>
    <w:p w:rsidR="006C0607" w:rsidRPr="00BF14CF" w:rsidRDefault="006C0607" w:rsidP="00BF14CF">
      <w:pPr>
        <w:pStyle w:val="ListParagraph"/>
        <w:numPr>
          <w:ilvl w:val="0"/>
          <w:numId w:val="35"/>
        </w:numPr>
        <w:tabs>
          <w:tab w:val="left" w:pos="709"/>
          <w:tab w:val="left" w:pos="1440"/>
        </w:tabs>
        <w:spacing w:after="160"/>
        <w:jc w:val="both"/>
        <w:rPr>
          <w:b/>
          <w:color w:val="000000" w:themeColor="text1"/>
          <w:sz w:val="22"/>
          <w:szCs w:val="22"/>
        </w:rPr>
      </w:pPr>
      <w:r w:rsidRPr="00BF14CF">
        <w:rPr>
          <w:b/>
          <w:color w:val="000000" w:themeColor="text1"/>
          <w:sz w:val="22"/>
          <w:szCs w:val="22"/>
        </w:rPr>
        <w:t>Adoption of HPD_ TAS Tool Leading Practice</w:t>
      </w:r>
    </w:p>
    <w:p w:rsidR="006C0607" w:rsidRPr="00BF14CF" w:rsidRDefault="006C0607" w:rsidP="00BF14CF">
      <w:pPr>
        <w:spacing w:line="240" w:lineRule="auto"/>
        <w:jc w:val="both"/>
        <w:rPr>
          <w:rFonts w:ascii="Times New Roman" w:hAnsi="Times New Roman"/>
          <w:bCs/>
        </w:rPr>
      </w:pPr>
      <w:r w:rsidRPr="00BF14CF">
        <w:rPr>
          <w:rFonts w:ascii="Times New Roman" w:hAnsi="Times New Roman"/>
          <w:bCs/>
        </w:rPr>
        <w:t xml:space="preserve">Mr. de Beer reported that the HPD Portfolio of Evidence verification was being conducted at Impala mine and will be completed by mid-April 2015. He indicated that there had been slow progress at </w:t>
      </w:r>
      <w:proofErr w:type="spellStart"/>
      <w:r w:rsidRPr="00BF14CF">
        <w:rPr>
          <w:rFonts w:ascii="Times New Roman" w:hAnsi="Times New Roman"/>
          <w:bCs/>
        </w:rPr>
        <w:t>Marula</w:t>
      </w:r>
      <w:proofErr w:type="spellEnd"/>
      <w:r w:rsidRPr="00BF14CF">
        <w:rPr>
          <w:rFonts w:ascii="Times New Roman" w:hAnsi="Times New Roman"/>
          <w:bCs/>
        </w:rPr>
        <w:t xml:space="preserve">, mine with regard to the adoption of HPD_TAS Tool leading practice. A follow up meeting will be held to discuss the matter. </w:t>
      </w:r>
    </w:p>
    <w:p w:rsidR="006C0607" w:rsidRPr="00BF14CF" w:rsidRDefault="006C0607" w:rsidP="00BF14CF">
      <w:pPr>
        <w:spacing w:line="240" w:lineRule="auto"/>
        <w:jc w:val="both"/>
        <w:rPr>
          <w:rFonts w:ascii="Times New Roman" w:hAnsi="Times New Roman"/>
          <w:bCs/>
        </w:rPr>
      </w:pPr>
      <w:r w:rsidRPr="00BF14CF">
        <w:rPr>
          <w:rFonts w:ascii="Times New Roman" w:hAnsi="Times New Roman"/>
          <w:bCs/>
        </w:rPr>
        <w:t>Furthermore, training of interviewers will be held on the 20</w:t>
      </w:r>
      <w:r w:rsidRPr="00BF14CF">
        <w:rPr>
          <w:rFonts w:ascii="Times New Roman" w:hAnsi="Times New Roman"/>
          <w:bCs/>
          <w:vertAlign w:val="superscript"/>
        </w:rPr>
        <w:t>th</w:t>
      </w:r>
      <w:r w:rsidRPr="00BF14CF">
        <w:rPr>
          <w:rFonts w:ascii="Times New Roman" w:hAnsi="Times New Roman"/>
          <w:bCs/>
        </w:rPr>
        <w:t xml:space="preserve"> of March 2015 at </w:t>
      </w:r>
      <w:proofErr w:type="spellStart"/>
      <w:r w:rsidRPr="00BF14CF">
        <w:rPr>
          <w:rFonts w:ascii="Times New Roman" w:hAnsi="Times New Roman"/>
          <w:bCs/>
        </w:rPr>
        <w:t>Mooiplaas</w:t>
      </w:r>
      <w:proofErr w:type="spellEnd"/>
      <w:r w:rsidRPr="00BF14CF">
        <w:rPr>
          <w:rFonts w:ascii="Times New Roman" w:hAnsi="Times New Roman"/>
          <w:bCs/>
        </w:rPr>
        <w:t xml:space="preserve"> PPC. He indicated that the PPC </w:t>
      </w:r>
      <w:proofErr w:type="spellStart"/>
      <w:r w:rsidRPr="00BF14CF">
        <w:rPr>
          <w:rFonts w:ascii="Times New Roman" w:hAnsi="Times New Roman"/>
          <w:bCs/>
        </w:rPr>
        <w:t>Mooiplaas</w:t>
      </w:r>
      <w:proofErr w:type="spellEnd"/>
      <w:r w:rsidRPr="00BF14CF">
        <w:rPr>
          <w:rFonts w:ascii="Times New Roman" w:hAnsi="Times New Roman"/>
          <w:bCs/>
        </w:rPr>
        <w:t xml:space="preserve"> was on par with the action plan. </w:t>
      </w:r>
    </w:p>
    <w:p w:rsidR="006C0607" w:rsidRPr="00BF14CF" w:rsidRDefault="006C0607" w:rsidP="00BF14CF">
      <w:pPr>
        <w:spacing w:line="240" w:lineRule="auto"/>
        <w:jc w:val="both"/>
        <w:rPr>
          <w:rFonts w:ascii="Times New Roman" w:hAnsi="Times New Roman"/>
          <w:bCs/>
        </w:rPr>
      </w:pPr>
      <w:r w:rsidRPr="00BF14CF">
        <w:rPr>
          <w:rFonts w:ascii="Times New Roman" w:hAnsi="Times New Roman"/>
          <w:bCs/>
        </w:rPr>
        <w:t>Mr. de Beer reported that the second induction training was held at Middleburg Colliery on the 06</w:t>
      </w:r>
      <w:r w:rsidRPr="00BF14CF">
        <w:rPr>
          <w:rFonts w:ascii="Times New Roman" w:hAnsi="Times New Roman"/>
          <w:bCs/>
          <w:vertAlign w:val="superscript"/>
        </w:rPr>
        <w:t>th</w:t>
      </w:r>
      <w:r w:rsidRPr="00BF14CF">
        <w:rPr>
          <w:rFonts w:ascii="Times New Roman" w:hAnsi="Times New Roman"/>
          <w:bCs/>
        </w:rPr>
        <w:t xml:space="preserve"> of March 2015. A mine adoption team will be established at this mine and a roll out plan discussed in detail.</w:t>
      </w:r>
    </w:p>
    <w:p w:rsidR="006C0607" w:rsidRPr="00BF14CF" w:rsidRDefault="006C0607" w:rsidP="00BF14CF">
      <w:pPr>
        <w:spacing w:line="240" w:lineRule="auto"/>
        <w:jc w:val="both"/>
        <w:rPr>
          <w:rFonts w:ascii="Times New Roman" w:hAnsi="Times New Roman"/>
          <w:bCs/>
        </w:rPr>
      </w:pPr>
      <w:r w:rsidRPr="00BF14CF">
        <w:rPr>
          <w:rFonts w:ascii="Times New Roman" w:hAnsi="Times New Roman"/>
          <w:bCs/>
        </w:rPr>
        <w:t>A meeting was also held on the 19</w:t>
      </w:r>
      <w:r w:rsidRPr="00BF14CF">
        <w:rPr>
          <w:rFonts w:ascii="Times New Roman" w:hAnsi="Times New Roman"/>
          <w:bCs/>
          <w:vertAlign w:val="superscript"/>
        </w:rPr>
        <w:t>th</w:t>
      </w:r>
      <w:r w:rsidRPr="00BF14CF">
        <w:rPr>
          <w:rFonts w:ascii="Times New Roman" w:hAnsi="Times New Roman"/>
          <w:bCs/>
        </w:rPr>
        <w:t xml:space="preserve"> of February 2015. This included the relevant Task Force members. Furthermore, a meeting invite was received by the team from Groote </w:t>
      </w:r>
      <w:proofErr w:type="spellStart"/>
      <w:r w:rsidRPr="00BF14CF">
        <w:rPr>
          <w:rFonts w:ascii="Times New Roman" w:hAnsi="Times New Roman"/>
          <w:bCs/>
        </w:rPr>
        <w:t>Geluke</w:t>
      </w:r>
      <w:proofErr w:type="spellEnd"/>
      <w:r w:rsidRPr="00BF14CF">
        <w:rPr>
          <w:rFonts w:ascii="Times New Roman" w:hAnsi="Times New Roman"/>
          <w:bCs/>
        </w:rPr>
        <w:t xml:space="preserve"> mine. This will be held on the 09</w:t>
      </w:r>
      <w:r w:rsidRPr="00BF14CF">
        <w:rPr>
          <w:rFonts w:ascii="Times New Roman" w:hAnsi="Times New Roman"/>
          <w:bCs/>
          <w:vertAlign w:val="superscript"/>
        </w:rPr>
        <w:t>th</w:t>
      </w:r>
      <w:r w:rsidRPr="00BF14CF">
        <w:rPr>
          <w:rFonts w:ascii="Times New Roman" w:hAnsi="Times New Roman"/>
          <w:bCs/>
        </w:rPr>
        <w:t xml:space="preserve"> of April 2015. Mr. de Beer indicated that </w:t>
      </w:r>
      <w:proofErr w:type="spellStart"/>
      <w:r w:rsidRPr="00BF14CF">
        <w:rPr>
          <w:rFonts w:ascii="Times New Roman" w:hAnsi="Times New Roman"/>
          <w:bCs/>
        </w:rPr>
        <w:t>Matla</w:t>
      </w:r>
      <w:proofErr w:type="spellEnd"/>
      <w:r w:rsidRPr="00BF14CF">
        <w:rPr>
          <w:rFonts w:ascii="Times New Roman" w:hAnsi="Times New Roman"/>
          <w:bCs/>
        </w:rPr>
        <w:t xml:space="preserve"> 1 will be used as a pilot shaft. A follow-up meeting will be held in March this year to discuss this matter further. An introduction meeting will also be held at </w:t>
      </w:r>
      <w:proofErr w:type="spellStart"/>
      <w:r w:rsidRPr="00BF14CF">
        <w:rPr>
          <w:rFonts w:ascii="Times New Roman" w:hAnsi="Times New Roman"/>
          <w:bCs/>
        </w:rPr>
        <w:t>Gelnore’s</w:t>
      </w:r>
      <w:proofErr w:type="spellEnd"/>
      <w:r w:rsidRPr="00BF14CF">
        <w:rPr>
          <w:rFonts w:ascii="Times New Roman" w:hAnsi="Times New Roman"/>
          <w:bCs/>
        </w:rPr>
        <w:t xml:space="preserve"> </w:t>
      </w:r>
      <w:proofErr w:type="spellStart"/>
      <w:r w:rsidRPr="00BF14CF">
        <w:rPr>
          <w:rFonts w:ascii="Times New Roman" w:hAnsi="Times New Roman"/>
          <w:bCs/>
        </w:rPr>
        <w:t>Impunzi</w:t>
      </w:r>
      <w:proofErr w:type="spellEnd"/>
      <w:r w:rsidRPr="00BF14CF">
        <w:rPr>
          <w:rFonts w:ascii="Times New Roman" w:hAnsi="Times New Roman"/>
          <w:bCs/>
        </w:rPr>
        <w:t xml:space="preserve"> mine on the 26</w:t>
      </w:r>
      <w:r w:rsidRPr="00BF14CF">
        <w:rPr>
          <w:rFonts w:ascii="Times New Roman" w:hAnsi="Times New Roman"/>
          <w:bCs/>
          <w:vertAlign w:val="superscript"/>
        </w:rPr>
        <w:t>th</w:t>
      </w:r>
      <w:r w:rsidRPr="00BF14CF">
        <w:rPr>
          <w:rFonts w:ascii="Times New Roman" w:hAnsi="Times New Roman"/>
          <w:bCs/>
        </w:rPr>
        <w:t xml:space="preserve"> of March 2015.</w:t>
      </w:r>
    </w:p>
    <w:p w:rsidR="006C0607" w:rsidRPr="00BF14CF" w:rsidRDefault="006C0607" w:rsidP="00BF14CF">
      <w:pPr>
        <w:spacing w:line="240" w:lineRule="auto"/>
        <w:jc w:val="both"/>
        <w:rPr>
          <w:rFonts w:ascii="Times New Roman" w:hAnsi="Times New Roman"/>
          <w:bCs/>
        </w:rPr>
      </w:pPr>
      <w:r w:rsidRPr="00BF14CF">
        <w:rPr>
          <w:rFonts w:ascii="Times New Roman" w:hAnsi="Times New Roman"/>
          <w:bCs/>
        </w:rPr>
        <w:t>Mr. de Beer reported that the restructuring process happening at Sasol had slowed the adoption progress. In this regard, an intervention meeting will be held on the 27</w:t>
      </w:r>
      <w:r w:rsidRPr="00BF14CF">
        <w:rPr>
          <w:rFonts w:ascii="Times New Roman" w:hAnsi="Times New Roman"/>
          <w:bCs/>
          <w:vertAlign w:val="superscript"/>
        </w:rPr>
        <w:t>th</w:t>
      </w:r>
      <w:r w:rsidRPr="00BF14CF">
        <w:rPr>
          <w:rFonts w:ascii="Times New Roman" w:hAnsi="Times New Roman"/>
          <w:bCs/>
        </w:rPr>
        <w:t xml:space="preserve"> of March to discuss this matter. Also, a three-day workshop on issues pertaining to the adoption of HPD_TAS tool leading practice will be held later this year. He further indicated that the Scheduled induction training at Aquarius Platinum had been postponed until further notice.</w:t>
      </w:r>
    </w:p>
    <w:p w:rsidR="006C0607" w:rsidRPr="00BF14CF" w:rsidRDefault="006C0607" w:rsidP="00BF14CF">
      <w:pPr>
        <w:spacing w:line="240" w:lineRule="auto"/>
        <w:jc w:val="both"/>
        <w:rPr>
          <w:rFonts w:ascii="Times New Roman" w:hAnsi="Times New Roman"/>
          <w:bCs/>
        </w:rPr>
      </w:pPr>
      <w:r w:rsidRPr="00BF14CF">
        <w:rPr>
          <w:rFonts w:ascii="Times New Roman" w:hAnsi="Times New Roman"/>
          <w:bCs/>
        </w:rPr>
        <w:lastRenderedPageBreak/>
        <w:t>With regard to adoption of HPD_TAS Tool leading practice at African Rainbow Minerals, the team were busy finalizing both the Two Rivers Platinum case study and the brochure. Also, the restructuring process at Black Rock operations was slowing the progress on the adoption of HPD_TAS Tool leading practice.</w:t>
      </w:r>
    </w:p>
    <w:p w:rsidR="006C0607" w:rsidRPr="00BF14CF" w:rsidRDefault="006C0607" w:rsidP="00BF14CF">
      <w:pPr>
        <w:spacing w:line="240" w:lineRule="auto"/>
        <w:jc w:val="both"/>
        <w:rPr>
          <w:rFonts w:ascii="Times New Roman" w:hAnsi="Times New Roman"/>
          <w:bCs/>
        </w:rPr>
      </w:pPr>
      <w:r w:rsidRPr="00BF14CF">
        <w:rPr>
          <w:rFonts w:ascii="Times New Roman" w:hAnsi="Times New Roman"/>
          <w:bCs/>
        </w:rPr>
        <w:t>Regarding progress at AGA, completion of the verification exercise on the Portfolio of Evidence was at 65%. Furthermore, a COPA meeting was held on the 12</w:t>
      </w:r>
      <w:r w:rsidRPr="00BF14CF">
        <w:rPr>
          <w:rFonts w:ascii="Times New Roman" w:hAnsi="Times New Roman"/>
          <w:bCs/>
          <w:vertAlign w:val="superscript"/>
        </w:rPr>
        <w:t>th</w:t>
      </w:r>
      <w:r w:rsidRPr="00BF14CF">
        <w:rPr>
          <w:rFonts w:ascii="Times New Roman" w:hAnsi="Times New Roman"/>
          <w:bCs/>
        </w:rPr>
        <w:t xml:space="preserve"> of March 2015 where only seven mining house attended. These included </w:t>
      </w:r>
      <w:r w:rsidRPr="00BF14CF">
        <w:rPr>
          <w:rFonts w:ascii="Times New Roman" w:eastAsiaTheme="minorEastAsia" w:hAnsi="Times New Roman"/>
          <w:color w:val="000000" w:themeColor="text1"/>
          <w:kern w:val="24"/>
        </w:rPr>
        <w:t xml:space="preserve">PPC, </w:t>
      </w:r>
      <w:proofErr w:type="spellStart"/>
      <w:r w:rsidRPr="00BF14CF">
        <w:rPr>
          <w:rFonts w:ascii="Times New Roman" w:eastAsiaTheme="minorEastAsia" w:hAnsi="Times New Roman"/>
          <w:color w:val="000000" w:themeColor="text1"/>
          <w:kern w:val="24"/>
        </w:rPr>
        <w:t>Exxaro</w:t>
      </w:r>
      <w:proofErr w:type="spellEnd"/>
      <w:r w:rsidRPr="00BF14CF">
        <w:rPr>
          <w:rFonts w:ascii="Times New Roman" w:eastAsiaTheme="minorEastAsia" w:hAnsi="Times New Roman"/>
          <w:color w:val="000000" w:themeColor="text1"/>
          <w:kern w:val="24"/>
        </w:rPr>
        <w:t>, AGA, ARM, Sasol, Anglo Platinum and Impala Platinum.</w:t>
      </w:r>
    </w:p>
    <w:p w:rsidR="006C0607" w:rsidRPr="00BF14CF" w:rsidRDefault="006C0607" w:rsidP="00BF14CF">
      <w:pPr>
        <w:pStyle w:val="ListParagraph"/>
        <w:numPr>
          <w:ilvl w:val="0"/>
          <w:numId w:val="35"/>
        </w:numPr>
        <w:spacing w:after="160"/>
        <w:jc w:val="both"/>
        <w:rPr>
          <w:sz w:val="22"/>
          <w:szCs w:val="22"/>
        </w:rPr>
      </w:pPr>
      <w:r w:rsidRPr="00BF14CF">
        <w:rPr>
          <w:b/>
          <w:sz w:val="22"/>
          <w:szCs w:val="22"/>
        </w:rPr>
        <w:t>Industry Buy and Maintain Quiet Initiative (IBMQI))</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Mr. de Beer reported that the IBMQI workshop with other recently created sub-team members was held on the 05</w:t>
      </w:r>
      <w:r w:rsidRPr="00BF14CF">
        <w:rPr>
          <w:rFonts w:ascii="Times New Roman" w:hAnsi="Times New Roman"/>
          <w:vertAlign w:val="superscript"/>
        </w:rPr>
        <w:t>th</w:t>
      </w:r>
      <w:r w:rsidRPr="00BF14CF">
        <w:rPr>
          <w:rFonts w:ascii="Times New Roman" w:hAnsi="Times New Roman"/>
        </w:rPr>
        <w:t xml:space="preserve"> of March 2015. During this meeting, project charters for the different sub-teams were developed. A feedback sessions was provided to the GEEs on the 13</w:t>
      </w:r>
      <w:r w:rsidRPr="00BF14CF">
        <w:rPr>
          <w:rFonts w:ascii="Times New Roman" w:hAnsi="Times New Roman"/>
          <w:vertAlign w:val="superscript"/>
        </w:rPr>
        <w:t>th</w:t>
      </w:r>
      <w:r w:rsidRPr="00BF14CF">
        <w:rPr>
          <w:rFonts w:ascii="Times New Roman" w:hAnsi="Times New Roman"/>
        </w:rPr>
        <w:t xml:space="preserve"> of March 2015. A similar session will be provided to the CM&amp;EEs on the 26</w:t>
      </w:r>
      <w:r w:rsidRPr="00BF14CF">
        <w:rPr>
          <w:rFonts w:ascii="Times New Roman" w:hAnsi="Times New Roman"/>
          <w:vertAlign w:val="superscript"/>
        </w:rPr>
        <w:t>th</w:t>
      </w:r>
      <w:r w:rsidRPr="00BF14CF">
        <w:rPr>
          <w:rFonts w:ascii="Times New Roman" w:hAnsi="Times New Roman"/>
        </w:rPr>
        <w:t xml:space="preserve"> of March 2015Presentations will also be made at AMMASA and tripartite forums.</w:t>
      </w:r>
    </w:p>
    <w:p w:rsidR="006C0607" w:rsidRPr="00BF14CF" w:rsidRDefault="006C0607" w:rsidP="00BF14CF">
      <w:pPr>
        <w:pStyle w:val="ListParagraph"/>
        <w:numPr>
          <w:ilvl w:val="0"/>
          <w:numId w:val="35"/>
        </w:numPr>
        <w:spacing w:after="160"/>
        <w:jc w:val="both"/>
        <w:rPr>
          <w:sz w:val="22"/>
          <w:szCs w:val="22"/>
        </w:rPr>
      </w:pPr>
      <w:r w:rsidRPr="00BF14CF">
        <w:rPr>
          <w:b/>
          <w:sz w:val="22"/>
          <w:szCs w:val="22"/>
        </w:rPr>
        <w:t>Hearing Conservation Noise Presentation</w:t>
      </w:r>
    </w:p>
    <w:p w:rsidR="006C0607" w:rsidRPr="00BF14CF" w:rsidRDefault="006C0607" w:rsidP="00BF14CF">
      <w:pPr>
        <w:spacing w:after="0" w:line="240" w:lineRule="auto"/>
        <w:jc w:val="both"/>
        <w:rPr>
          <w:rFonts w:ascii="Times New Roman" w:hAnsi="Times New Roman"/>
          <w:color w:val="000000" w:themeColor="text1"/>
        </w:rPr>
      </w:pPr>
      <w:r w:rsidRPr="00BF14CF">
        <w:rPr>
          <w:rFonts w:ascii="Times New Roman" w:hAnsi="Times New Roman"/>
          <w:color w:val="000000" w:themeColor="text1"/>
        </w:rPr>
        <w:t>Presentations on understanding the basics of Noise were delivered at the Learning Hub Advisory Committee, North West tripartite and the HPD_TAS Tool COPA members. Another presentation will be delivered at the Free State tripartite on the 02</w:t>
      </w:r>
      <w:r w:rsidRPr="00BF14CF">
        <w:rPr>
          <w:rFonts w:ascii="Times New Roman" w:hAnsi="Times New Roman"/>
          <w:color w:val="000000" w:themeColor="text1"/>
          <w:vertAlign w:val="superscript"/>
        </w:rPr>
        <w:t>nd</w:t>
      </w:r>
      <w:r w:rsidRPr="00BF14CF">
        <w:rPr>
          <w:rFonts w:ascii="Times New Roman" w:hAnsi="Times New Roman"/>
          <w:color w:val="000000" w:themeColor="text1"/>
        </w:rPr>
        <w:t xml:space="preserve"> of April 2015. </w:t>
      </w:r>
    </w:p>
    <w:p w:rsidR="006C0607" w:rsidRPr="00BF14CF" w:rsidRDefault="006C0607" w:rsidP="00BF14CF">
      <w:pPr>
        <w:spacing w:after="0" w:line="240" w:lineRule="auto"/>
        <w:jc w:val="both"/>
        <w:rPr>
          <w:rFonts w:ascii="Times New Roman" w:hAnsi="Times New Roman"/>
          <w:color w:val="000000" w:themeColor="text1"/>
        </w:rPr>
      </w:pPr>
    </w:p>
    <w:p w:rsidR="006C0607" w:rsidRPr="00BF14CF" w:rsidRDefault="006C0607" w:rsidP="00BF14CF">
      <w:pPr>
        <w:pStyle w:val="ListParagraph"/>
        <w:numPr>
          <w:ilvl w:val="0"/>
          <w:numId w:val="35"/>
        </w:numPr>
        <w:spacing w:after="160"/>
        <w:jc w:val="both"/>
        <w:rPr>
          <w:sz w:val="22"/>
          <w:szCs w:val="22"/>
        </w:rPr>
      </w:pPr>
      <w:r w:rsidRPr="00BF14CF">
        <w:rPr>
          <w:b/>
          <w:sz w:val="22"/>
          <w:szCs w:val="22"/>
        </w:rPr>
        <w:t>Past and Future Activities</w:t>
      </w:r>
    </w:p>
    <w:p w:rsidR="006C0607" w:rsidRPr="00BF14CF" w:rsidRDefault="006C0607" w:rsidP="00BF14CF">
      <w:pPr>
        <w:spacing w:after="0" w:line="240" w:lineRule="auto"/>
        <w:jc w:val="both"/>
        <w:rPr>
          <w:rFonts w:ascii="Times New Roman" w:hAnsi="Times New Roman"/>
          <w:color w:val="000000" w:themeColor="text1"/>
        </w:rPr>
      </w:pPr>
      <w:r w:rsidRPr="00BF14CF">
        <w:rPr>
          <w:rFonts w:ascii="Times New Roman" w:hAnsi="Times New Roman"/>
          <w:color w:val="000000" w:themeColor="text1"/>
        </w:rPr>
        <w:t>The Team’s past and future activities were shared and noted during the meeting.</w:t>
      </w:r>
    </w:p>
    <w:p w:rsidR="006C0607" w:rsidRPr="00BF14CF" w:rsidRDefault="006C0607" w:rsidP="00E3037B">
      <w:pPr>
        <w:autoSpaceDE w:val="0"/>
        <w:autoSpaceDN w:val="0"/>
        <w:adjustRightInd w:val="0"/>
        <w:spacing w:after="0" w:line="240" w:lineRule="auto"/>
        <w:jc w:val="both"/>
        <w:rPr>
          <w:rFonts w:ascii="Times New Roman" w:hAnsi="Times New Roman"/>
          <w:color w:val="000000"/>
        </w:rPr>
      </w:pPr>
    </w:p>
    <w:p w:rsidR="006C0607" w:rsidRPr="00BF14CF" w:rsidRDefault="006C0607" w:rsidP="00BF14CF">
      <w:pPr>
        <w:pStyle w:val="ListParagraph"/>
        <w:numPr>
          <w:ilvl w:val="1"/>
          <w:numId w:val="27"/>
        </w:numPr>
        <w:spacing w:after="160"/>
        <w:jc w:val="both"/>
        <w:rPr>
          <w:b/>
          <w:color w:val="000000" w:themeColor="text1"/>
          <w:sz w:val="22"/>
          <w:szCs w:val="22"/>
        </w:rPr>
      </w:pPr>
      <w:r w:rsidRPr="00BF14CF">
        <w:rPr>
          <w:b/>
          <w:color w:val="000000" w:themeColor="text1"/>
          <w:sz w:val="22"/>
          <w:szCs w:val="22"/>
        </w:rPr>
        <w:t xml:space="preserve">FOG Team Presentation by Mr. Chris </w:t>
      </w:r>
      <w:proofErr w:type="spellStart"/>
      <w:r w:rsidRPr="00BF14CF">
        <w:rPr>
          <w:b/>
          <w:color w:val="000000" w:themeColor="text1"/>
          <w:sz w:val="22"/>
          <w:szCs w:val="22"/>
        </w:rPr>
        <w:t>Legodi</w:t>
      </w:r>
      <w:proofErr w:type="spellEnd"/>
    </w:p>
    <w:p w:rsidR="006C0607" w:rsidRPr="00BF14CF" w:rsidRDefault="006C0607" w:rsidP="00BF14CF">
      <w:pPr>
        <w:pStyle w:val="ListParagraph"/>
        <w:jc w:val="both"/>
        <w:rPr>
          <w:b/>
          <w:color w:val="000000" w:themeColor="text1"/>
          <w:sz w:val="22"/>
          <w:szCs w:val="22"/>
        </w:rPr>
      </w:pPr>
    </w:p>
    <w:p w:rsidR="006C0607" w:rsidRPr="00BF14CF" w:rsidRDefault="006C0607" w:rsidP="00BF14CF">
      <w:pPr>
        <w:pStyle w:val="ListParagraph"/>
        <w:numPr>
          <w:ilvl w:val="0"/>
          <w:numId w:val="31"/>
        </w:numPr>
        <w:tabs>
          <w:tab w:val="left" w:pos="709"/>
          <w:tab w:val="left" w:pos="1440"/>
        </w:tabs>
        <w:spacing w:after="160"/>
        <w:jc w:val="both"/>
        <w:rPr>
          <w:b/>
          <w:color w:val="000000" w:themeColor="text1"/>
          <w:sz w:val="22"/>
          <w:szCs w:val="22"/>
        </w:rPr>
      </w:pPr>
      <w:r w:rsidRPr="00BF14CF">
        <w:rPr>
          <w:b/>
          <w:color w:val="000000" w:themeColor="text1"/>
          <w:sz w:val="22"/>
          <w:szCs w:val="22"/>
        </w:rPr>
        <w:t>Leading Practice Adoption Scorecards</w:t>
      </w:r>
    </w:p>
    <w:p w:rsidR="006C0607" w:rsidRPr="00BF14CF" w:rsidRDefault="006C0607" w:rsidP="00BF14CF">
      <w:pPr>
        <w:spacing w:line="240" w:lineRule="auto"/>
        <w:jc w:val="both"/>
        <w:rPr>
          <w:rFonts w:ascii="Times New Roman" w:hAnsi="Times New Roman"/>
          <w:color w:val="000000" w:themeColor="text1"/>
        </w:rPr>
      </w:pPr>
      <w:r w:rsidRPr="00BF14CF">
        <w:rPr>
          <w:rFonts w:ascii="Times New Roman" w:hAnsi="Times New Roman"/>
          <w:color w:val="000000" w:themeColor="text1"/>
        </w:rPr>
        <w:t>Progress to date on the rate of adoption of FOG leading practices was presented. The scorecards highlighted the following:</w:t>
      </w:r>
    </w:p>
    <w:p w:rsidR="006C0607" w:rsidRPr="00BF14CF" w:rsidRDefault="006C0607" w:rsidP="00BF14CF">
      <w:pPr>
        <w:pStyle w:val="ListParagraph"/>
        <w:numPr>
          <w:ilvl w:val="0"/>
          <w:numId w:val="32"/>
        </w:numPr>
        <w:spacing w:after="160"/>
        <w:jc w:val="both"/>
        <w:rPr>
          <w:b/>
          <w:color w:val="000000" w:themeColor="text1"/>
          <w:sz w:val="22"/>
          <w:szCs w:val="22"/>
        </w:rPr>
      </w:pPr>
      <w:r w:rsidRPr="00BF14CF">
        <w:rPr>
          <w:b/>
          <w:color w:val="000000" w:themeColor="text1"/>
          <w:sz w:val="22"/>
          <w:szCs w:val="22"/>
        </w:rPr>
        <w:t>Entry Examination and Making Safe</w:t>
      </w:r>
    </w:p>
    <w:p w:rsidR="006C0607" w:rsidRPr="00BF14CF" w:rsidRDefault="006C0607" w:rsidP="00BF14CF">
      <w:pPr>
        <w:pStyle w:val="ListParagraph"/>
        <w:numPr>
          <w:ilvl w:val="0"/>
          <w:numId w:val="2"/>
        </w:numPr>
        <w:jc w:val="both"/>
        <w:rPr>
          <w:sz w:val="22"/>
          <w:szCs w:val="22"/>
        </w:rPr>
      </w:pPr>
      <w:r w:rsidRPr="00BF14CF">
        <w:rPr>
          <w:sz w:val="22"/>
          <w:szCs w:val="22"/>
        </w:rPr>
        <w:t>98% of the MOSH process documents necessary for the adoption of EE &amp; MS had been signed off by adopting mines in the central region. A total of 74 mines had adopted this leading practice.</w:t>
      </w:r>
    </w:p>
    <w:p w:rsidR="006C0607" w:rsidRPr="00BF14CF" w:rsidRDefault="006C0607" w:rsidP="00BF14CF">
      <w:pPr>
        <w:pStyle w:val="ListParagraph"/>
        <w:numPr>
          <w:ilvl w:val="0"/>
          <w:numId w:val="2"/>
        </w:numPr>
        <w:jc w:val="both"/>
        <w:rPr>
          <w:sz w:val="22"/>
          <w:szCs w:val="22"/>
        </w:rPr>
      </w:pPr>
      <w:r w:rsidRPr="00BF14CF">
        <w:rPr>
          <w:sz w:val="22"/>
          <w:szCs w:val="22"/>
        </w:rPr>
        <w:t>95% of the MOSH process documents necessary for the adoption of EE &amp; MS had been signed off by adopting mines in the Eastern Limb region. A total of 16 mines had adopted this practice.</w:t>
      </w:r>
    </w:p>
    <w:p w:rsidR="006C0607" w:rsidRPr="00BF14CF" w:rsidRDefault="006C0607" w:rsidP="00BF14CF">
      <w:pPr>
        <w:pStyle w:val="ListParagraph"/>
        <w:numPr>
          <w:ilvl w:val="0"/>
          <w:numId w:val="2"/>
        </w:numPr>
        <w:jc w:val="both"/>
        <w:rPr>
          <w:sz w:val="22"/>
          <w:szCs w:val="22"/>
        </w:rPr>
      </w:pPr>
      <w:r w:rsidRPr="00BF14CF">
        <w:rPr>
          <w:sz w:val="22"/>
          <w:szCs w:val="22"/>
        </w:rPr>
        <w:t>72% of the MOSH process documents necessary for the adoption of EE &amp; MS had been signed off by adopting mines in the Northern Cape region. A total of 6 mines had adopted this practice.</w:t>
      </w:r>
    </w:p>
    <w:p w:rsidR="006C0607" w:rsidRPr="00BF14CF" w:rsidRDefault="006C0607" w:rsidP="00BF14CF">
      <w:pPr>
        <w:spacing w:after="0" w:line="240" w:lineRule="auto"/>
        <w:ind w:left="720"/>
        <w:jc w:val="both"/>
        <w:rPr>
          <w:rFonts w:ascii="Times New Roman" w:hAnsi="Times New Roman"/>
        </w:rPr>
      </w:pPr>
    </w:p>
    <w:p w:rsidR="006C0607" w:rsidRPr="00BF14CF" w:rsidRDefault="006C0607" w:rsidP="00BF14CF">
      <w:pPr>
        <w:pStyle w:val="ListParagraph"/>
        <w:numPr>
          <w:ilvl w:val="0"/>
          <w:numId w:val="32"/>
        </w:numPr>
        <w:jc w:val="both"/>
        <w:rPr>
          <w:b/>
          <w:color w:val="000000" w:themeColor="text1"/>
          <w:sz w:val="22"/>
          <w:szCs w:val="22"/>
        </w:rPr>
      </w:pPr>
      <w:r w:rsidRPr="00BF14CF">
        <w:rPr>
          <w:b/>
          <w:color w:val="000000" w:themeColor="text1"/>
          <w:sz w:val="22"/>
          <w:szCs w:val="22"/>
        </w:rPr>
        <w:t>Nets with Bolts</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97% of the MOSH process documents necessary for the adoption of Nets with Bolts had been signed off by adopting mines in the Central region. A total of 49 mines were adopting this practice at the time of reporting.</w:t>
      </w:r>
    </w:p>
    <w:p w:rsidR="006C0607" w:rsidRPr="00BF14CF" w:rsidRDefault="006C0607" w:rsidP="00BF14CF">
      <w:pPr>
        <w:pStyle w:val="ListParagraph"/>
        <w:numPr>
          <w:ilvl w:val="0"/>
          <w:numId w:val="32"/>
        </w:numPr>
        <w:spacing w:after="160"/>
        <w:jc w:val="both"/>
        <w:rPr>
          <w:b/>
          <w:color w:val="000000" w:themeColor="text1"/>
          <w:sz w:val="22"/>
          <w:szCs w:val="22"/>
        </w:rPr>
      </w:pPr>
      <w:r w:rsidRPr="00BF14CF">
        <w:rPr>
          <w:b/>
          <w:color w:val="000000" w:themeColor="text1"/>
          <w:sz w:val="22"/>
          <w:szCs w:val="22"/>
        </w:rPr>
        <w:t>TARP</w:t>
      </w:r>
    </w:p>
    <w:p w:rsidR="006C0607" w:rsidRPr="00BF14CF" w:rsidRDefault="006C0607" w:rsidP="00BF14CF">
      <w:pPr>
        <w:pStyle w:val="ListParagraph"/>
        <w:numPr>
          <w:ilvl w:val="0"/>
          <w:numId w:val="11"/>
        </w:numPr>
        <w:jc w:val="both"/>
        <w:rPr>
          <w:sz w:val="22"/>
          <w:szCs w:val="22"/>
        </w:rPr>
      </w:pPr>
      <w:r w:rsidRPr="00BF14CF">
        <w:rPr>
          <w:sz w:val="22"/>
          <w:szCs w:val="22"/>
        </w:rPr>
        <w:t>71% of the MOSH process documents necessary for the adoption of TARP had been signed off by adopting mines in the central region. A total of 41 mines had adopted this leading practice.</w:t>
      </w:r>
    </w:p>
    <w:p w:rsidR="006C0607" w:rsidRPr="00BF14CF" w:rsidRDefault="006C0607" w:rsidP="00BF14CF">
      <w:pPr>
        <w:pStyle w:val="ListParagraph"/>
        <w:numPr>
          <w:ilvl w:val="0"/>
          <w:numId w:val="11"/>
        </w:numPr>
        <w:jc w:val="both"/>
        <w:rPr>
          <w:sz w:val="22"/>
          <w:szCs w:val="22"/>
        </w:rPr>
      </w:pPr>
      <w:r w:rsidRPr="00BF14CF">
        <w:rPr>
          <w:sz w:val="22"/>
          <w:szCs w:val="22"/>
        </w:rPr>
        <w:t>66% of the MOSH process documents necessary for the adoption of TARP had been signed off by adopting mines in the Eastern Limb region. A total of 16 mines had adopted this practice.</w:t>
      </w:r>
    </w:p>
    <w:p w:rsidR="006C0607" w:rsidRPr="00BF14CF" w:rsidRDefault="006C0607" w:rsidP="00BF14CF">
      <w:pPr>
        <w:pStyle w:val="ListParagraph"/>
        <w:numPr>
          <w:ilvl w:val="0"/>
          <w:numId w:val="11"/>
        </w:numPr>
        <w:jc w:val="both"/>
        <w:rPr>
          <w:sz w:val="22"/>
          <w:szCs w:val="22"/>
        </w:rPr>
      </w:pPr>
      <w:r w:rsidRPr="00BF14CF">
        <w:rPr>
          <w:sz w:val="22"/>
          <w:szCs w:val="22"/>
        </w:rPr>
        <w:t>72% of the MOSH process documents necessary for the adoption of TARP had been signed off by adopting mines in the Northern Cape region. A total of 6 mines had adopted this practice.</w:t>
      </w:r>
    </w:p>
    <w:p w:rsidR="006C0607" w:rsidRPr="00BF14CF" w:rsidRDefault="006C0607" w:rsidP="00BF14CF">
      <w:pPr>
        <w:pStyle w:val="ListParagraph"/>
        <w:jc w:val="both"/>
        <w:rPr>
          <w:sz w:val="22"/>
          <w:szCs w:val="22"/>
        </w:rPr>
      </w:pPr>
    </w:p>
    <w:p w:rsidR="006C0607" w:rsidRPr="00BF14CF" w:rsidRDefault="006C0607" w:rsidP="00BF14CF">
      <w:pPr>
        <w:pStyle w:val="ListParagraph"/>
        <w:numPr>
          <w:ilvl w:val="0"/>
          <w:numId w:val="33"/>
        </w:numPr>
        <w:tabs>
          <w:tab w:val="left" w:pos="709"/>
          <w:tab w:val="left" w:pos="1440"/>
        </w:tabs>
        <w:spacing w:after="160"/>
        <w:jc w:val="both"/>
        <w:rPr>
          <w:b/>
          <w:color w:val="000000" w:themeColor="text1"/>
          <w:sz w:val="22"/>
          <w:szCs w:val="22"/>
        </w:rPr>
      </w:pPr>
      <w:r w:rsidRPr="00BF14CF">
        <w:rPr>
          <w:b/>
          <w:color w:val="000000" w:themeColor="text1"/>
          <w:sz w:val="22"/>
          <w:szCs w:val="22"/>
        </w:rPr>
        <w:t>Potential Leading Practices</w:t>
      </w:r>
    </w:p>
    <w:p w:rsidR="006C0607" w:rsidRPr="00BF14CF" w:rsidRDefault="006C0607" w:rsidP="00BF14CF">
      <w:pPr>
        <w:tabs>
          <w:tab w:val="left" w:pos="709"/>
          <w:tab w:val="left" w:pos="1440"/>
        </w:tabs>
        <w:spacing w:line="240" w:lineRule="auto"/>
        <w:jc w:val="both"/>
        <w:rPr>
          <w:rFonts w:ascii="Times New Roman" w:hAnsi="Times New Roman"/>
          <w:color w:val="000000" w:themeColor="text1"/>
        </w:rPr>
      </w:pPr>
      <w:r w:rsidRPr="00BF14CF">
        <w:rPr>
          <w:rFonts w:ascii="Times New Roman" w:hAnsi="Times New Roman"/>
          <w:color w:val="000000" w:themeColor="text1"/>
        </w:rPr>
        <w:t xml:space="preserve">Mr. </w:t>
      </w:r>
      <w:proofErr w:type="spellStart"/>
      <w:r w:rsidRPr="00BF14CF">
        <w:rPr>
          <w:rFonts w:ascii="Times New Roman" w:hAnsi="Times New Roman"/>
          <w:color w:val="000000" w:themeColor="text1"/>
        </w:rPr>
        <w:t>Legodi</w:t>
      </w:r>
      <w:proofErr w:type="spellEnd"/>
      <w:r w:rsidRPr="00BF14CF">
        <w:rPr>
          <w:rFonts w:ascii="Times New Roman" w:hAnsi="Times New Roman"/>
          <w:color w:val="000000" w:themeColor="text1"/>
        </w:rPr>
        <w:t xml:space="preserve"> reported that a position paper has been drawn up following the drilling and blasting workshop held in November last year and will be circulated to industry members for further inputs. With regard to the potential practice on </w:t>
      </w:r>
      <w:proofErr w:type="spellStart"/>
      <w:r w:rsidRPr="00BF14CF">
        <w:rPr>
          <w:rFonts w:ascii="Times New Roman" w:hAnsi="Times New Roman"/>
          <w:color w:val="000000" w:themeColor="text1"/>
        </w:rPr>
        <w:t>Ledging</w:t>
      </w:r>
      <w:proofErr w:type="spellEnd"/>
      <w:r w:rsidRPr="00BF14CF">
        <w:rPr>
          <w:rFonts w:ascii="Times New Roman" w:hAnsi="Times New Roman"/>
          <w:color w:val="000000" w:themeColor="text1"/>
        </w:rPr>
        <w:t>, a sub-committee has been established and a meeting will be held on the 15</w:t>
      </w:r>
      <w:r w:rsidRPr="00BF14CF">
        <w:rPr>
          <w:rFonts w:ascii="Times New Roman" w:hAnsi="Times New Roman"/>
          <w:color w:val="000000" w:themeColor="text1"/>
          <w:vertAlign w:val="superscript"/>
        </w:rPr>
        <w:t>th</w:t>
      </w:r>
      <w:r w:rsidRPr="00BF14CF">
        <w:rPr>
          <w:rFonts w:ascii="Times New Roman" w:hAnsi="Times New Roman"/>
          <w:color w:val="000000" w:themeColor="text1"/>
        </w:rPr>
        <w:t xml:space="preserve"> of April 2015 at Lebanon Business Park to discuss this practice. </w:t>
      </w:r>
    </w:p>
    <w:p w:rsidR="006C0607" w:rsidRPr="00BF14CF" w:rsidRDefault="006C0607" w:rsidP="00BF14CF">
      <w:pPr>
        <w:pStyle w:val="ListParagraph"/>
        <w:numPr>
          <w:ilvl w:val="0"/>
          <w:numId w:val="34"/>
        </w:numPr>
        <w:spacing w:after="160"/>
        <w:jc w:val="both"/>
        <w:rPr>
          <w:b/>
          <w:color w:val="000000" w:themeColor="text1"/>
          <w:sz w:val="22"/>
          <w:szCs w:val="22"/>
        </w:rPr>
      </w:pPr>
      <w:r w:rsidRPr="00BF14CF">
        <w:rPr>
          <w:b/>
          <w:color w:val="000000" w:themeColor="text1"/>
          <w:sz w:val="22"/>
          <w:szCs w:val="22"/>
        </w:rPr>
        <w:lastRenderedPageBreak/>
        <w:t>FOG Team’s Activities of January / February 2015</w:t>
      </w:r>
    </w:p>
    <w:p w:rsidR="006C0607" w:rsidRPr="00BF14CF" w:rsidRDefault="006C0607" w:rsidP="00BF14CF">
      <w:pPr>
        <w:spacing w:line="240" w:lineRule="auto"/>
        <w:jc w:val="both"/>
        <w:rPr>
          <w:rFonts w:ascii="Times New Roman" w:hAnsi="Times New Roman"/>
          <w:color w:val="000000" w:themeColor="text1"/>
        </w:rPr>
      </w:pPr>
      <w:r w:rsidRPr="00BF14CF">
        <w:rPr>
          <w:rFonts w:ascii="Times New Roman" w:hAnsi="Times New Roman"/>
          <w:color w:val="000000" w:themeColor="text1"/>
        </w:rPr>
        <w:t xml:space="preserve">The following were some of the activities carried out by the FOG team: </w:t>
      </w:r>
    </w:p>
    <w:p w:rsidR="006C0607" w:rsidRPr="00BF14CF" w:rsidRDefault="006C0607" w:rsidP="00BF14CF">
      <w:pPr>
        <w:pStyle w:val="ListParagraph"/>
        <w:numPr>
          <w:ilvl w:val="0"/>
          <w:numId w:val="5"/>
        </w:numPr>
        <w:jc w:val="both"/>
        <w:rPr>
          <w:color w:val="000000" w:themeColor="text1"/>
          <w:sz w:val="22"/>
          <w:szCs w:val="22"/>
        </w:rPr>
      </w:pPr>
      <w:r w:rsidRPr="00BF14CF">
        <w:rPr>
          <w:color w:val="000000" w:themeColor="text1"/>
          <w:sz w:val="22"/>
          <w:szCs w:val="22"/>
        </w:rPr>
        <w:t xml:space="preserve"> The team visited the </w:t>
      </w:r>
      <w:proofErr w:type="spellStart"/>
      <w:r w:rsidRPr="00BF14CF">
        <w:rPr>
          <w:color w:val="000000" w:themeColor="text1"/>
          <w:sz w:val="22"/>
          <w:szCs w:val="22"/>
        </w:rPr>
        <w:t>Merafong</w:t>
      </w:r>
      <w:proofErr w:type="spellEnd"/>
      <w:r w:rsidRPr="00BF14CF">
        <w:rPr>
          <w:color w:val="000000" w:themeColor="text1"/>
          <w:sz w:val="22"/>
          <w:szCs w:val="22"/>
        </w:rPr>
        <w:t xml:space="preserve"> and North West - Rustenburg Tripartite forums and positively participated during these meetings. Furthermore, the team engaged with Limpopo OH&amp;S Working Group.</w:t>
      </w:r>
    </w:p>
    <w:p w:rsidR="006C0607" w:rsidRPr="00BF14CF" w:rsidRDefault="006C0607" w:rsidP="00BF14CF">
      <w:pPr>
        <w:pStyle w:val="ListParagraph"/>
        <w:numPr>
          <w:ilvl w:val="0"/>
          <w:numId w:val="5"/>
        </w:numPr>
        <w:jc w:val="both"/>
        <w:rPr>
          <w:color w:val="000000" w:themeColor="text1"/>
          <w:sz w:val="22"/>
          <w:szCs w:val="22"/>
        </w:rPr>
      </w:pPr>
      <w:r w:rsidRPr="00BF14CF">
        <w:rPr>
          <w:color w:val="000000" w:themeColor="text1"/>
          <w:sz w:val="22"/>
          <w:szCs w:val="22"/>
        </w:rPr>
        <w:t>The MOSH FOG Industry Adoption Team meeting was held on the 26</w:t>
      </w:r>
      <w:r w:rsidRPr="00BF14CF">
        <w:rPr>
          <w:color w:val="000000" w:themeColor="text1"/>
          <w:sz w:val="22"/>
          <w:szCs w:val="22"/>
          <w:vertAlign w:val="superscript"/>
        </w:rPr>
        <w:t>th</w:t>
      </w:r>
      <w:r w:rsidRPr="00BF14CF">
        <w:rPr>
          <w:color w:val="000000" w:themeColor="text1"/>
          <w:sz w:val="22"/>
          <w:szCs w:val="22"/>
        </w:rPr>
        <w:t xml:space="preserve"> of February 2015 and there was generally good participation from all members. The next meeting will be held on the 26</w:t>
      </w:r>
      <w:r w:rsidRPr="00BF14CF">
        <w:rPr>
          <w:color w:val="000000" w:themeColor="text1"/>
          <w:sz w:val="22"/>
          <w:szCs w:val="22"/>
          <w:vertAlign w:val="superscript"/>
        </w:rPr>
        <w:t>th</w:t>
      </w:r>
      <w:r w:rsidRPr="00BF14CF">
        <w:rPr>
          <w:color w:val="000000" w:themeColor="text1"/>
          <w:sz w:val="22"/>
          <w:szCs w:val="22"/>
        </w:rPr>
        <w:t xml:space="preserve"> of March 2015.  During the meeting working groups on “Expert Model and Influence Diagram” for </w:t>
      </w:r>
      <w:proofErr w:type="spellStart"/>
      <w:r w:rsidRPr="00BF14CF">
        <w:rPr>
          <w:color w:val="000000" w:themeColor="text1"/>
          <w:sz w:val="22"/>
          <w:szCs w:val="22"/>
        </w:rPr>
        <w:t>FoG</w:t>
      </w:r>
      <w:proofErr w:type="spellEnd"/>
      <w:r w:rsidRPr="00BF14CF">
        <w:rPr>
          <w:color w:val="000000" w:themeColor="text1"/>
          <w:sz w:val="22"/>
          <w:szCs w:val="22"/>
        </w:rPr>
        <w:t xml:space="preserve"> and on “stimulation programmes for COPAs” were established. </w:t>
      </w:r>
    </w:p>
    <w:p w:rsidR="006C0607" w:rsidRPr="00BF14CF" w:rsidRDefault="006C0607" w:rsidP="00BF14CF">
      <w:pPr>
        <w:pStyle w:val="ListParagraph"/>
        <w:numPr>
          <w:ilvl w:val="0"/>
          <w:numId w:val="5"/>
        </w:numPr>
        <w:jc w:val="both"/>
        <w:rPr>
          <w:color w:val="000000" w:themeColor="text1"/>
          <w:sz w:val="22"/>
          <w:szCs w:val="22"/>
        </w:rPr>
      </w:pPr>
      <w:r w:rsidRPr="00BF14CF">
        <w:rPr>
          <w:color w:val="000000" w:themeColor="text1"/>
          <w:sz w:val="22"/>
          <w:szCs w:val="22"/>
        </w:rPr>
        <w:t xml:space="preserve">Special assistance to was provided Harmony Mines (Coordinating TARP Adoption), </w:t>
      </w:r>
      <w:proofErr w:type="spellStart"/>
      <w:r w:rsidRPr="00BF14CF">
        <w:rPr>
          <w:color w:val="000000" w:themeColor="text1"/>
          <w:sz w:val="22"/>
          <w:szCs w:val="22"/>
        </w:rPr>
        <w:t>Unisel</w:t>
      </w:r>
      <w:proofErr w:type="spellEnd"/>
      <w:r w:rsidRPr="00BF14CF">
        <w:rPr>
          <w:color w:val="000000" w:themeColor="text1"/>
          <w:sz w:val="22"/>
          <w:szCs w:val="22"/>
        </w:rPr>
        <w:t xml:space="preserve">, </w:t>
      </w:r>
      <w:proofErr w:type="spellStart"/>
      <w:r w:rsidRPr="00BF14CF">
        <w:rPr>
          <w:color w:val="000000" w:themeColor="text1"/>
          <w:sz w:val="22"/>
          <w:szCs w:val="22"/>
        </w:rPr>
        <w:t>Kopanang</w:t>
      </w:r>
      <w:proofErr w:type="spellEnd"/>
      <w:r w:rsidRPr="00BF14CF">
        <w:rPr>
          <w:color w:val="000000" w:themeColor="text1"/>
          <w:sz w:val="22"/>
          <w:szCs w:val="22"/>
        </w:rPr>
        <w:t>, IFM, Smokey Hills, Barberton Mine etc.</w:t>
      </w:r>
    </w:p>
    <w:p w:rsidR="006C0607" w:rsidRPr="00BF14CF" w:rsidRDefault="006C0607" w:rsidP="00BF14CF">
      <w:pPr>
        <w:pStyle w:val="ListParagraph"/>
        <w:numPr>
          <w:ilvl w:val="0"/>
          <w:numId w:val="5"/>
        </w:numPr>
        <w:jc w:val="both"/>
        <w:rPr>
          <w:color w:val="000000" w:themeColor="text1"/>
          <w:sz w:val="22"/>
          <w:szCs w:val="22"/>
        </w:rPr>
      </w:pPr>
      <w:r w:rsidRPr="00BF14CF">
        <w:rPr>
          <w:color w:val="000000" w:themeColor="text1"/>
          <w:sz w:val="22"/>
          <w:szCs w:val="22"/>
        </w:rPr>
        <w:t xml:space="preserve">Three COPA Meetings were held during this time, Central COPA, Eastern Limb COPA and Northern Cape COPA </w:t>
      </w:r>
    </w:p>
    <w:p w:rsidR="006C0607" w:rsidRPr="00BF14CF" w:rsidRDefault="006C0607" w:rsidP="00BF14CF">
      <w:pPr>
        <w:pStyle w:val="ListParagraph"/>
        <w:numPr>
          <w:ilvl w:val="0"/>
          <w:numId w:val="5"/>
        </w:numPr>
        <w:jc w:val="both"/>
        <w:rPr>
          <w:color w:val="000000" w:themeColor="text1"/>
          <w:sz w:val="22"/>
          <w:szCs w:val="22"/>
        </w:rPr>
      </w:pPr>
      <w:r w:rsidRPr="00BF14CF">
        <w:rPr>
          <w:color w:val="000000" w:themeColor="text1"/>
          <w:sz w:val="22"/>
          <w:szCs w:val="22"/>
        </w:rPr>
        <w:t>Interviews on “</w:t>
      </w:r>
      <w:proofErr w:type="spellStart"/>
      <w:r w:rsidRPr="00BF14CF">
        <w:rPr>
          <w:color w:val="000000" w:themeColor="text1"/>
          <w:sz w:val="22"/>
          <w:szCs w:val="22"/>
        </w:rPr>
        <w:t>Ledging</w:t>
      </w:r>
      <w:proofErr w:type="spellEnd"/>
      <w:r w:rsidRPr="00BF14CF">
        <w:rPr>
          <w:color w:val="000000" w:themeColor="text1"/>
          <w:sz w:val="22"/>
          <w:szCs w:val="22"/>
        </w:rPr>
        <w:t xml:space="preserve">” were conducted with Sibanye Gold’s </w:t>
      </w:r>
      <w:proofErr w:type="spellStart"/>
      <w:r w:rsidRPr="00BF14CF">
        <w:rPr>
          <w:color w:val="000000" w:themeColor="text1"/>
          <w:sz w:val="22"/>
          <w:szCs w:val="22"/>
        </w:rPr>
        <w:t>Prof.</w:t>
      </w:r>
      <w:proofErr w:type="spellEnd"/>
      <w:r w:rsidRPr="00BF14CF">
        <w:rPr>
          <w:color w:val="000000" w:themeColor="text1"/>
          <w:sz w:val="22"/>
          <w:szCs w:val="22"/>
        </w:rPr>
        <w:t xml:space="preserve"> Malan and Duncan Scott, Harmony Gold’s’ </w:t>
      </w:r>
      <w:proofErr w:type="spellStart"/>
      <w:r w:rsidRPr="00BF14CF">
        <w:rPr>
          <w:color w:val="000000" w:themeColor="text1"/>
          <w:sz w:val="22"/>
          <w:szCs w:val="22"/>
        </w:rPr>
        <w:t>Beyers</w:t>
      </w:r>
      <w:proofErr w:type="spellEnd"/>
      <w:r w:rsidRPr="00BF14CF">
        <w:rPr>
          <w:color w:val="000000" w:themeColor="text1"/>
          <w:sz w:val="22"/>
          <w:szCs w:val="22"/>
        </w:rPr>
        <w:t xml:space="preserve"> </w:t>
      </w:r>
      <w:proofErr w:type="spellStart"/>
      <w:r w:rsidRPr="00BF14CF">
        <w:rPr>
          <w:color w:val="000000" w:themeColor="text1"/>
          <w:sz w:val="22"/>
          <w:szCs w:val="22"/>
        </w:rPr>
        <w:t>Nel</w:t>
      </w:r>
      <w:proofErr w:type="spellEnd"/>
      <w:r w:rsidRPr="00BF14CF">
        <w:rPr>
          <w:color w:val="000000" w:themeColor="text1"/>
          <w:sz w:val="22"/>
          <w:szCs w:val="22"/>
        </w:rPr>
        <w:t xml:space="preserve"> and James </w:t>
      </w:r>
      <w:proofErr w:type="spellStart"/>
      <w:r w:rsidRPr="00BF14CF">
        <w:rPr>
          <w:color w:val="000000" w:themeColor="text1"/>
          <w:sz w:val="22"/>
          <w:szCs w:val="22"/>
        </w:rPr>
        <w:t>Mufara</w:t>
      </w:r>
      <w:proofErr w:type="spellEnd"/>
      <w:r w:rsidRPr="00BF14CF">
        <w:rPr>
          <w:color w:val="000000" w:themeColor="text1"/>
          <w:sz w:val="22"/>
          <w:szCs w:val="22"/>
        </w:rPr>
        <w:t xml:space="preserve"> and other senior Managers, and Anglo-American Platinum’s’ Piet Becker and </w:t>
      </w:r>
      <w:proofErr w:type="spellStart"/>
      <w:r w:rsidRPr="00BF14CF">
        <w:rPr>
          <w:color w:val="000000" w:themeColor="text1"/>
          <w:sz w:val="22"/>
          <w:szCs w:val="22"/>
        </w:rPr>
        <w:t>Dishaba</w:t>
      </w:r>
      <w:proofErr w:type="spellEnd"/>
      <w:r w:rsidRPr="00BF14CF">
        <w:rPr>
          <w:color w:val="000000" w:themeColor="text1"/>
          <w:sz w:val="22"/>
          <w:szCs w:val="22"/>
        </w:rPr>
        <w:t xml:space="preserve"> Mine Management Team. </w:t>
      </w:r>
    </w:p>
    <w:p w:rsidR="006C0607" w:rsidRPr="00BF14CF" w:rsidRDefault="006C0607" w:rsidP="00BF14CF">
      <w:pPr>
        <w:pStyle w:val="ListParagraph"/>
        <w:jc w:val="both"/>
        <w:rPr>
          <w:color w:val="000000" w:themeColor="text1"/>
          <w:sz w:val="22"/>
          <w:szCs w:val="22"/>
        </w:rPr>
      </w:pPr>
    </w:p>
    <w:p w:rsidR="006C0607" w:rsidRPr="00BF14CF" w:rsidRDefault="006C0607" w:rsidP="00BF14CF">
      <w:pPr>
        <w:pStyle w:val="ListParagraph"/>
        <w:numPr>
          <w:ilvl w:val="0"/>
          <w:numId w:val="34"/>
        </w:numPr>
        <w:spacing w:after="160"/>
        <w:jc w:val="both"/>
        <w:rPr>
          <w:b/>
          <w:color w:val="000000" w:themeColor="text1"/>
          <w:sz w:val="22"/>
          <w:szCs w:val="22"/>
        </w:rPr>
      </w:pPr>
      <w:r w:rsidRPr="00BF14CF">
        <w:rPr>
          <w:b/>
          <w:color w:val="000000" w:themeColor="text1"/>
          <w:sz w:val="22"/>
          <w:szCs w:val="22"/>
        </w:rPr>
        <w:t>Team’s Future Activities</w:t>
      </w:r>
    </w:p>
    <w:p w:rsidR="006C0607" w:rsidRPr="00BF14CF" w:rsidRDefault="006C0607" w:rsidP="00BF14CF">
      <w:pPr>
        <w:spacing w:line="240" w:lineRule="auto"/>
        <w:jc w:val="both"/>
        <w:rPr>
          <w:rFonts w:ascii="Times New Roman" w:hAnsi="Times New Roman"/>
          <w:color w:val="000000" w:themeColor="text1"/>
        </w:rPr>
      </w:pPr>
      <w:r w:rsidRPr="00BF14CF">
        <w:rPr>
          <w:rFonts w:ascii="Times New Roman" w:hAnsi="Times New Roman"/>
          <w:color w:val="000000" w:themeColor="text1"/>
        </w:rPr>
        <w:t>The team’s activities for the month of March and April were shared with all and noted during the meeting.</w:t>
      </w:r>
    </w:p>
    <w:p w:rsidR="006C0607" w:rsidRPr="00BF14CF" w:rsidRDefault="006C0607" w:rsidP="00BF14CF">
      <w:pPr>
        <w:pStyle w:val="ListParagraph"/>
        <w:numPr>
          <w:ilvl w:val="1"/>
          <w:numId w:val="27"/>
        </w:numPr>
        <w:spacing w:after="160"/>
        <w:jc w:val="both"/>
        <w:rPr>
          <w:b/>
          <w:color w:val="000000" w:themeColor="text1"/>
          <w:sz w:val="22"/>
          <w:szCs w:val="22"/>
        </w:rPr>
      </w:pPr>
      <w:r w:rsidRPr="00BF14CF">
        <w:rPr>
          <w:b/>
          <w:color w:val="000000" w:themeColor="text1"/>
          <w:sz w:val="22"/>
          <w:szCs w:val="22"/>
        </w:rPr>
        <w:t xml:space="preserve">Dust Team Presentation by Mr. </w:t>
      </w:r>
      <w:proofErr w:type="spellStart"/>
      <w:r w:rsidRPr="00BF14CF">
        <w:rPr>
          <w:b/>
          <w:color w:val="000000" w:themeColor="text1"/>
          <w:sz w:val="22"/>
          <w:szCs w:val="22"/>
        </w:rPr>
        <w:t>Gerrie</w:t>
      </w:r>
      <w:proofErr w:type="spellEnd"/>
      <w:r w:rsidRPr="00BF14CF">
        <w:rPr>
          <w:b/>
          <w:color w:val="000000" w:themeColor="text1"/>
          <w:sz w:val="22"/>
          <w:szCs w:val="22"/>
        </w:rPr>
        <w:t xml:space="preserve"> </w:t>
      </w:r>
      <w:proofErr w:type="spellStart"/>
      <w:r w:rsidRPr="00BF14CF">
        <w:rPr>
          <w:b/>
          <w:color w:val="000000" w:themeColor="text1"/>
          <w:sz w:val="22"/>
          <w:szCs w:val="22"/>
        </w:rPr>
        <w:t>Pienaar</w:t>
      </w:r>
      <w:proofErr w:type="spellEnd"/>
    </w:p>
    <w:p w:rsidR="006C0607" w:rsidRPr="00BF14CF" w:rsidRDefault="006C0607" w:rsidP="00BF14CF">
      <w:pPr>
        <w:pStyle w:val="ListParagraph"/>
        <w:jc w:val="both"/>
        <w:rPr>
          <w:b/>
          <w:color w:val="000000" w:themeColor="text1"/>
          <w:sz w:val="22"/>
          <w:szCs w:val="22"/>
        </w:rPr>
      </w:pPr>
    </w:p>
    <w:p w:rsidR="006C0607" w:rsidRPr="00BF14CF" w:rsidRDefault="006C0607" w:rsidP="00BF14CF">
      <w:pPr>
        <w:pStyle w:val="ListParagraph"/>
        <w:numPr>
          <w:ilvl w:val="0"/>
          <w:numId w:val="28"/>
        </w:numPr>
        <w:tabs>
          <w:tab w:val="left" w:pos="709"/>
        </w:tabs>
        <w:spacing w:after="160"/>
        <w:jc w:val="both"/>
        <w:rPr>
          <w:b/>
          <w:color w:val="000000" w:themeColor="text1"/>
          <w:sz w:val="22"/>
          <w:szCs w:val="22"/>
        </w:rPr>
      </w:pPr>
      <w:r w:rsidRPr="00BF14CF">
        <w:rPr>
          <w:b/>
          <w:color w:val="000000" w:themeColor="text1"/>
          <w:sz w:val="22"/>
          <w:szCs w:val="22"/>
        </w:rPr>
        <w:t>L</w:t>
      </w:r>
      <w:r w:rsidR="0030747A">
        <w:rPr>
          <w:b/>
          <w:color w:val="000000" w:themeColor="text1"/>
          <w:sz w:val="22"/>
          <w:szCs w:val="22"/>
        </w:rPr>
        <w:t xml:space="preserve">eading </w:t>
      </w:r>
      <w:r w:rsidRPr="00BF14CF">
        <w:rPr>
          <w:b/>
          <w:color w:val="000000" w:themeColor="text1"/>
          <w:sz w:val="22"/>
          <w:szCs w:val="22"/>
        </w:rPr>
        <w:t>P</w:t>
      </w:r>
      <w:r w:rsidR="0030747A">
        <w:rPr>
          <w:b/>
          <w:color w:val="000000" w:themeColor="text1"/>
          <w:sz w:val="22"/>
          <w:szCs w:val="22"/>
        </w:rPr>
        <w:t xml:space="preserve">ractice </w:t>
      </w:r>
      <w:r w:rsidRPr="00BF14CF">
        <w:rPr>
          <w:b/>
          <w:color w:val="000000" w:themeColor="text1"/>
          <w:sz w:val="22"/>
          <w:szCs w:val="22"/>
        </w:rPr>
        <w:t xml:space="preserve"> Key Indicators</w:t>
      </w:r>
    </w:p>
    <w:p w:rsidR="006C0607" w:rsidRPr="00BF14CF" w:rsidRDefault="006C0607" w:rsidP="00BF14CF">
      <w:pPr>
        <w:spacing w:line="240" w:lineRule="auto"/>
        <w:jc w:val="both"/>
        <w:rPr>
          <w:rFonts w:ascii="Times New Roman" w:hAnsi="Times New Roman"/>
          <w:color w:val="000000" w:themeColor="text1"/>
        </w:rPr>
      </w:pPr>
      <w:r w:rsidRPr="00BF14CF">
        <w:rPr>
          <w:rFonts w:ascii="Times New Roman" w:hAnsi="Times New Roman"/>
          <w:color w:val="000000" w:themeColor="text1"/>
        </w:rPr>
        <w:tab/>
      </w:r>
      <w:r w:rsidRPr="00BF14CF">
        <w:rPr>
          <w:rFonts w:ascii="Times New Roman" w:hAnsi="Times New Roman"/>
          <w:color w:val="000000" w:themeColor="text1"/>
        </w:rPr>
        <w:tab/>
      </w:r>
      <w:r w:rsidRPr="00BF14CF">
        <w:rPr>
          <w:rFonts w:ascii="Times New Roman" w:hAnsi="Times New Roman"/>
          <w:color w:val="000000" w:themeColor="text1"/>
        </w:rPr>
        <w:tab/>
        <w:t xml:space="preserve">a) </w:t>
      </w:r>
      <w:r w:rsidRPr="00BF14CF">
        <w:rPr>
          <w:rFonts w:ascii="Times New Roman" w:hAnsi="Times New Roman"/>
        </w:rPr>
        <w:t>Continuous Real-time Monitoring of Engineering Dust Controls</w:t>
      </w:r>
    </w:p>
    <w:p w:rsidR="006C0607" w:rsidRPr="00BF14CF" w:rsidRDefault="006C0607" w:rsidP="00BF14CF">
      <w:pPr>
        <w:spacing w:line="240" w:lineRule="auto"/>
        <w:jc w:val="both"/>
        <w:rPr>
          <w:rFonts w:ascii="Times New Roman" w:hAnsi="Times New Roman"/>
        </w:rPr>
      </w:pPr>
      <w:r w:rsidRPr="00BF14CF">
        <w:rPr>
          <w:rFonts w:ascii="Times New Roman" w:hAnsi="Times New Roman"/>
          <w:color w:val="000000" w:themeColor="text1"/>
        </w:rPr>
        <w:t xml:space="preserve">Mr. </w:t>
      </w:r>
      <w:proofErr w:type="spellStart"/>
      <w:r w:rsidRPr="00BF14CF">
        <w:rPr>
          <w:rFonts w:ascii="Times New Roman" w:hAnsi="Times New Roman"/>
          <w:color w:val="000000" w:themeColor="text1"/>
        </w:rPr>
        <w:t>Pienaar</w:t>
      </w:r>
      <w:proofErr w:type="spellEnd"/>
      <w:r w:rsidRPr="00BF14CF">
        <w:rPr>
          <w:rFonts w:ascii="Times New Roman" w:hAnsi="Times New Roman"/>
          <w:color w:val="000000" w:themeColor="text1"/>
        </w:rPr>
        <w:t xml:space="preserve"> reported that the direct inquiry process had been completed at Moab </w:t>
      </w:r>
      <w:proofErr w:type="spellStart"/>
      <w:r w:rsidRPr="00BF14CF">
        <w:rPr>
          <w:rFonts w:ascii="Times New Roman" w:hAnsi="Times New Roman"/>
          <w:color w:val="000000" w:themeColor="text1"/>
        </w:rPr>
        <w:t>Khutsong</w:t>
      </w:r>
      <w:proofErr w:type="spellEnd"/>
      <w:r w:rsidRPr="00BF14CF">
        <w:rPr>
          <w:rFonts w:ascii="Times New Roman" w:hAnsi="Times New Roman"/>
          <w:color w:val="000000" w:themeColor="text1"/>
        </w:rPr>
        <w:t xml:space="preserve">, Beatrix, </w:t>
      </w:r>
      <w:proofErr w:type="spellStart"/>
      <w:r w:rsidRPr="00BF14CF">
        <w:rPr>
          <w:rFonts w:ascii="Times New Roman" w:hAnsi="Times New Roman"/>
          <w:color w:val="000000" w:themeColor="text1"/>
        </w:rPr>
        <w:t>Phakisa</w:t>
      </w:r>
      <w:proofErr w:type="spellEnd"/>
      <w:r w:rsidRPr="00BF14CF">
        <w:rPr>
          <w:rFonts w:ascii="Times New Roman" w:hAnsi="Times New Roman"/>
          <w:color w:val="000000" w:themeColor="text1"/>
        </w:rPr>
        <w:t xml:space="preserve">, Impala Platinum and </w:t>
      </w:r>
      <w:proofErr w:type="spellStart"/>
      <w:r w:rsidRPr="00BF14CF">
        <w:rPr>
          <w:rFonts w:ascii="Times New Roman" w:hAnsi="Times New Roman"/>
          <w:color w:val="000000" w:themeColor="text1"/>
        </w:rPr>
        <w:t>Finsch’s</w:t>
      </w:r>
      <w:proofErr w:type="spellEnd"/>
      <w:r w:rsidRPr="00BF14CF">
        <w:rPr>
          <w:rFonts w:ascii="Times New Roman" w:hAnsi="Times New Roman"/>
          <w:color w:val="000000" w:themeColor="text1"/>
        </w:rPr>
        <w:t xml:space="preserve"> </w:t>
      </w:r>
      <w:proofErr w:type="spellStart"/>
      <w:r w:rsidRPr="00BF14CF">
        <w:rPr>
          <w:rFonts w:ascii="Times New Roman" w:hAnsi="Times New Roman"/>
          <w:color w:val="000000" w:themeColor="text1"/>
        </w:rPr>
        <w:t>Mamatwan</w:t>
      </w:r>
      <w:proofErr w:type="spellEnd"/>
      <w:r w:rsidRPr="00BF14CF">
        <w:rPr>
          <w:rFonts w:ascii="Times New Roman" w:hAnsi="Times New Roman"/>
          <w:color w:val="000000" w:themeColor="text1"/>
        </w:rPr>
        <w:t xml:space="preserve"> mines. He indicated that the draft LPAG had also been completed and was available on the MOSH website.</w:t>
      </w:r>
    </w:p>
    <w:p w:rsidR="006C0607" w:rsidRPr="00BF14CF" w:rsidRDefault="006C0607" w:rsidP="00BF14CF">
      <w:pPr>
        <w:pStyle w:val="ListParagraph"/>
        <w:numPr>
          <w:ilvl w:val="0"/>
          <w:numId w:val="28"/>
        </w:numPr>
        <w:tabs>
          <w:tab w:val="left" w:pos="709"/>
        </w:tabs>
        <w:spacing w:after="160"/>
        <w:jc w:val="both"/>
        <w:rPr>
          <w:b/>
          <w:color w:val="000000" w:themeColor="text1"/>
          <w:sz w:val="22"/>
          <w:szCs w:val="22"/>
        </w:rPr>
      </w:pPr>
      <w:r w:rsidRPr="00BF14CF">
        <w:rPr>
          <w:b/>
          <w:color w:val="000000" w:themeColor="text1"/>
          <w:sz w:val="22"/>
          <w:szCs w:val="22"/>
        </w:rPr>
        <w:t>S</w:t>
      </w:r>
      <w:r w:rsidR="0030747A">
        <w:rPr>
          <w:b/>
          <w:color w:val="000000" w:themeColor="text1"/>
          <w:sz w:val="22"/>
          <w:szCs w:val="22"/>
        </w:rPr>
        <w:t xml:space="preserve">imple </w:t>
      </w:r>
      <w:r w:rsidRPr="00BF14CF">
        <w:rPr>
          <w:b/>
          <w:color w:val="000000" w:themeColor="text1"/>
          <w:sz w:val="22"/>
          <w:szCs w:val="22"/>
        </w:rPr>
        <w:t>L</w:t>
      </w:r>
      <w:r w:rsidR="0030747A">
        <w:rPr>
          <w:b/>
          <w:color w:val="000000" w:themeColor="text1"/>
          <w:sz w:val="22"/>
          <w:szCs w:val="22"/>
        </w:rPr>
        <w:t xml:space="preserve">eading </w:t>
      </w:r>
      <w:r w:rsidRPr="00BF14CF">
        <w:rPr>
          <w:b/>
          <w:color w:val="000000" w:themeColor="text1"/>
          <w:sz w:val="22"/>
          <w:szCs w:val="22"/>
        </w:rPr>
        <w:t>P</w:t>
      </w:r>
      <w:r w:rsidR="0030747A">
        <w:rPr>
          <w:b/>
          <w:color w:val="000000" w:themeColor="text1"/>
          <w:sz w:val="22"/>
          <w:szCs w:val="22"/>
        </w:rPr>
        <w:t>ractice</w:t>
      </w:r>
      <w:r w:rsidRPr="00BF14CF">
        <w:rPr>
          <w:b/>
          <w:color w:val="000000" w:themeColor="text1"/>
          <w:sz w:val="22"/>
          <w:szCs w:val="22"/>
        </w:rPr>
        <w:t xml:space="preserve"> Key Indicators</w:t>
      </w:r>
    </w:p>
    <w:p w:rsidR="006C0607" w:rsidRPr="00BF14CF" w:rsidRDefault="006C0607" w:rsidP="00BF14CF">
      <w:pPr>
        <w:spacing w:line="240" w:lineRule="auto"/>
        <w:jc w:val="both"/>
        <w:rPr>
          <w:rFonts w:ascii="Times New Roman" w:hAnsi="Times New Roman"/>
          <w:bCs/>
          <w:lang w:val="en-ZA"/>
        </w:rPr>
      </w:pPr>
      <w:r w:rsidRPr="00BF14CF">
        <w:rPr>
          <w:rFonts w:ascii="Times New Roman" w:hAnsi="Times New Roman"/>
          <w:color w:val="000000" w:themeColor="text1"/>
        </w:rPr>
        <w:tab/>
      </w:r>
      <w:r w:rsidRPr="00BF14CF">
        <w:rPr>
          <w:rFonts w:ascii="Times New Roman" w:hAnsi="Times New Roman"/>
          <w:color w:val="000000" w:themeColor="text1"/>
        </w:rPr>
        <w:tab/>
      </w:r>
      <w:r w:rsidRPr="00BF14CF">
        <w:rPr>
          <w:rFonts w:ascii="Times New Roman" w:hAnsi="Times New Roman"/>
          <w:color w:val="000000" w:themeColor="text1"/>
        </w:rPr>
        <w:tab/>
        <w:t xml:space="preserve">b) </w:t>
      </w:r>
      <w:r w:rsidRPr="00BF14CF">
        <w:rPr>
          <w:rFonts w:ascii="Times New Roman" w:hAnsi="Times New Roman"/>
          <w:lang w:val="en-ZA"/>
        </w:rPr>
        <w:t>Stop-and-fix: managing worker dust exposure with real-time monitoring at a Primary Tip - Collieries</w:t>
      </w:r>
      <w:r w:rsidRPr="00BF14CF">
        <w:rPr>
          <w:rFonts w:ascii="Times New Roman" w:hAnsi="Times New Roman"/>
          <w:bCs/>
          <w:lang w:val="en-ZA"/>
        </w:rPr>
        <w:t xml:space="preserve"> potential SLPs</w:t>
      </w:r>
    </w:p>
    <w:p w:rsidR="006C0607" w:rsidRPr="00BF14CF" w:rsidRDefault="006C0607" w:rsidP="00BF14CF">
      <w:pPr>
        <w:spacing w:after="0" w:line="240" w:lineRule="auto"/>
        <w:jc w:val="both"/>
        <w:rPr>
          <w:rFonts w:ascii="Times New Roman" w:hAnsi="Times New Roman"/>
          <w:color w:val="000000" w:themeColor="text1"/>
        </w:rPr>
      </w:pPr>
      <w:r w:rsidRPr="00BF14CF">
        <w:rPr>
          <w:rFonts w:ascii="Times New Roman" w:hAnsi="Times New Roman"/>
          <w:color w:val="000000" w:themeColor="text1"/>
        </w:rPr>
        <w:t xml:space="preserve">Mr. </w:t>
      </w:r>
      <w:proofErr w:type="spellStart"/>
      <w:r w:rsidRPr="00BF14CF">
        <w:rPr>
          <w:rFonts w:ascii="Times New Roman" w:hAnsi="Times New Roman"/>
          <w:color w:val="000000" w:themeColor="text1"/>
        </w:rPr>
        <w:t>Pienaar</w:t>
      </w:r>
      <w:proofErr w:type="spellEnd"/>
      <w:r w:rsidRPr="00BF14CF">
        <w:rPr>
          <w:rFonts w:ascii="Times New Roman" w:hAnsi="Times New Roman"/>
          <w:color w:val="000000" w:themeColor="text1"/>
        </w:rPr>
        <w:t xml:space="preserve"> reported that the practice’s name change will be considered at the review panel meeting to be held later in the year. He indicated that the panel review team undertook an underground visit on 17 March 2015 to New Vaal Colliery to observe the practice. The formal review of this potential SLP by the panel will be held on the 02</w:t>
      </w:r>
      <w:r w:rsidRPr="00BF14CF">
        <w:rPr>
          <w:rFonts w:ascii="Times New Roman" w:hAnsi="Times New Roman"/>
          <w:color w:val="000000" w:themeColor="text1"/>
          <w:vertAlign w:val="superscript"/>
        </w:rPr>
        <w:t>nd</w:t>
      </w:r>
      <w:r w:rsidRPr="00BF14CF">
        <w:rPr>
          <w:rFonts w:ascii="Times New Roman" w:hAnsi="Times New Roman"/>
          <w:color w:val="000000" w:themeColor="text1"/>
        </w:rPr>
        <w:t xml:space="preserve"> of April 2015.</w:t>
      </w:r>
    </w:p>
    <w:p w:rsidR="006C0607" w:rsidRPr="00BF14CF" w:rsidRDefault="006C0607" w:rsidP="00BF14CF">
      <w:pPr>
        <w:pStyle w:val="ListParagraph"/>
        <w:numPr>
          <w:ilvl w:val="0"/>
          <w:numId w:val="28"/>
        </w:numPr>
        <w:tabs>
          <w:tab w:val="left" w:pos="709"/>
          <w:tab w:val="left" w:pos="1440"/>
        </w:tabs>
        <w:spacing w:after="160"/>
        <w:jc w:val="both"/>
        <w:rPr>
          <w:b/>
          <w:color w:val="000000" w:themeColor="text1"/>
          <w:sz w:val="22"/>
          <w:szCs w:val="22"/>
        </w:rPr>
      </w:pPr>
      <w:r w:rsidRPr="00BF14CF">
        <w:rPr>
          <w:b/>
          <w:color w:val="000000" w:themeColor="text1"/>
          <w:sz w:val="22"/>
          <w:szCs w:val="22"/>
        </w:rPr>
        <w:t>Highlights (Achievements, Industry Interactions)</w:t>
      </w:r>
    </w:p>
    <w:p w:rsidR="006C0607" w:rsidRPr="00BF14CF" w:rsidRDefault="006C0607" w:rsidP="00BF14CF">
      <w:pPr>
        <w:spacing w:line="240" w:lineRule="auto"/>
        <w:jc w:val="both"/>
        <w:rPr>
          <w:rFonts w:ascii="Times New Roman" w:hAnsi="Times New Roman"/>
        </w:rPr>
      </w:pPr>
      <w:r w:rsidRPr="00BF14CF">
        <w:rPr>
          <w:rFonts w:ascii="Times New Roman" w:hAnsi="Times New Roman"/>
        </w:rPr>
        <w:t>The following were some of the highlights for the team:</w:t>
      </w:r>
    </w:p>
    <w:p w:rsidR="006C0607" w:rsidRPr="00BF14CF" w:rsidRDefault="006C0607" w:rsidP="00BF14CF">
      <w:pPr>
        <w:pStyle w:val="ListParagraph"/>
        <w:numPr>
          <w:ilvl w:val="0"/>
          <w:numId w:val="46"/>
        </w:numPr>
        <w:spacing w:after="160"/>
        <w:jc w:val="both"/>
        <w:rPr>
          <w:sz w:val="22"/>
          <w:szCs w:val="22"/>
        </w:rPr>
      </w:pPr>
      <w:r w:rsidRPr="00BF14CF">
        <w:rPr>
          <w:sz w:val="22"/>
          <w:szCs w:val="22"/>
        </w:rPr>
        <w:t xml:space="preserve">Completion of the direct inquiry process at Impala Platinum. </w:t>
      </w:r>
    </w:p>
    <w:p w:rsidR="006C0607" w:rsidRPr="00BF14CF" w:rsidRDefault="006C0607" w:rsidP="00BF14CF">
      <w:pPr>
        <w:pStyle w:val="ListParagraph"/>
        <w:numPr>
          <w:ilvl w:val="0"/>
          <w:numId w:val="46"/>
        </w:numPr>
        <w:spacing w:after="160"/>
        <w:jc w:val="both"/>
        <w:rPr>
          <w:sz w:val="22"/>
          <w:szCs w:val="22"/>
        </w:rPr>
      </w:pPr>
      <w:r w:rsidRPr="00BF14CF">
        <w:rPr>
          <w:sz w:val="22"/>
          <w:szCs w:val="22"/>
        </w:rPr>
        <w:t>Successful hosting of the 2</w:t>
      </w:r>
      <w:r w:rsidRPr="00BF14CF">
        <w:rPr>
          <w:sz w:val="22"/>
          <w:szCs w:val="22"/>
          <w:vertAlign w:val="superscript"/>
        </w:rPr>
        <w:t>nd</w:t>
      </w:r>
      <w:r w:rsidRPr="00BF14CF">
        <w:rPr>
          <w:sz w:val="22"/>
          <w:szCs w:val="22"/>
        </w:rPr>
        <w:t xml:space="preserve"> Dust Indaba on the 11</w:t>
      </w:r>
      <w:r w:rsidRPr="00BF14CF">
        <w:rPr>
          <w:sz w:val="22"/>
          <w:szCs w:val="22"/>
          <w:vertAlign w:val="superscript"/>
        </w:rPr>
        <w:t>th</w:t>
      </w:r>
      <w:r w:rsidRPr="00BF14CF">
        <w:rPr>
          <w:sz w:val="22"/>
          <w:szCs w:val="22"/>
        </w:rPr>
        <w:t xml:space="preserve"> of March this year.</w:t>
      </w:r>
    </w:p>
    <w:p w:rsidR="006C0607" w:rsidRPr="00BF14CF" w:rsidRDefault="006C0607" w:rsidP="00BF14CF">
      <w:pPr>
        <w:pStyle w:val="ListParagraph"/>
        <w:numPr>
          <w:ilvl w:val="0"/>
          <w:numId w:val="46"/>
        </w:numPr>
        <w:spacing w:after="160"/>
        <w:jc w:val="both"/>
        <w:rPr>
          <w:sz w:val="22"/>
          <w:szCs w:val="22"/>
        </w:rPr>
      </w:pPr>
      <w:r w:rsidRPr="00BF14CF">
        <w:rPr>
          <w:sz w:val="22"/>
          <w:szCs w:val="22"/>
        </w:rPr>
        <w:t>Completion of the LPAG for continuous real-time monitoring of airborne pollutants engineering controls.</w:t>
      </w:r>
    </w:p>
    <w:p w:rsidR="006C0607" w:rsidRDefault="006C0607" w:rsidP="00BF14CF">
      <w:pPr>
        <w:spacing w:line="240" w:lineRule="auto"/>
        <w:jc w:val="both"/>
        <w:rPr>
          <w:rFonts w:ascii="Times New Roman" w:hAnsi="Times New Roman"/>
          <w:color w:val="000000" w:themeColor="text1"/>
        </w:rPr>
      </w:pPr>
      <w:r w:rsidRPr="00BF14CF">
        <w:rPr>
          <w:rFonts w:ascii="Times New Roman" w:hAnsi="Times New Roman"/>
          <w:color w:val="000000" w:themeColor="text1"/>
        </w:rPr>
        <w:t xml:space="preserve">Details of other industry interactions were shared and noted during the meeting. Information of past activities were shared and noted during the meeting. </w:t>
      </w:r>
    </w:p>
    <w:p w:rsidR="00E3037B" w:rsidRDefault="00E3037B" w:rsidP="00BF14CF">
      <w:pPr>
        <w:spacing w:line="240" w:lineRule="auto"/>
        <w:jc w:val="both"/>
        <w:rPr>
          <w:rFonts w:ascii="Times New Roman" w:hAnsi="Times New Roman"/>
          <w:color w:val="000000" w:themeColor="text1"/>
        </w:rPr>
      </w:pPr>
    </w:p>
    <w:p w:rsidR="00E3037B" w:rsidRDefault="00E3037B" w:rsidP="00BF14CF">
      <w:pPr>
        <w:spacing w:line="240" w:lineRule="auto"/>
        <w:jc w:val="both"/>
        <w:rPr>
          <w:rFonts w:ascii="Times New Roman" w:hAnsi="Times New Roman"/>
          <w:color w:val="000000" w:themeColor="text1"/>
        </w:rPr>
      </w:pPr>
    </w:p>
    <w:p w:rsidR="00E3037B" w:rsidRDefault="00E3037B" w:rsidP="00BF14CF">
      <w:pPr>
        <w:spacing w:line="240" w:lineRule="auto"/>
        <w:jc w:val="both"/>
        <w:rPr>
          <w:rFonts w:ascii="Times New Roman" w:hAnsi="Times New Roman"/>
          <w:color w:val="000000" w:themeColor="text1"/>
        </w:rPr>
      </w:pPr>
    </w:p>
    <w:p w:rsidR="00E3037B" w:rsidRPr="00BF14CF" w:rsidRDefault="00E3037B" w:rsidP="00BF14CF">
      <w:pPr>
        <w:spacing w:line="240" w:lineRule="auto"/>
        <w:jc w:val="both"/>
        <w:rPr>
          <w:rFonts w:ascii="Times New Roman" w:hAnsi="Times New Roman"/>
          <w:color w:val="000000" w:themeColor="text1"/>
        </w:rPr>
      </w:pPr>
    </w:p>
    <w:p w:rsidR="00450961" w:rsidRPr="00BF14CF" w:rsidRDefault="00D00A48" w:rsidP="00BF14CF">
      <w:pPr>
        <w:pStyle w:val="ListParagraph"/>
        <w:numPr>
          <w:ilvl w:val="1"/>
          <w:numId w:val="27"/>
        </w:numPr>
        <w:spacing w:after="160"/>
        <w:jc w:val="both"/>
        <w:rPr>
          <w:b/>
          <w:color w:val="000000" w:themeColor="text1"/>
          <w:sz w:val="22"/>
          <w:szCs w:val="22"/>
        </w:rPr>
      </w:pPr>
      <w:r w:rsidRPr="00BF14CF">
        <w:rPr>
          <w:b/>
          <w:color w:val="000000" w:themeColor="text1"/>
          <w:sz w:val="22"/>
          <w:szCs w:val="22"/>
        </w:rPr>
        <w:lastRenderedPageBreak/>
        <w:t>T&amp;M</w:t>
      </w:r>
      <w:r w:rsidR="00450961" w:rsidRPr="00BF14CF">
        <w:rPr>
          <w:b/>
          <w:color w:val="000000" w:themeColor="text1"/>
          <w:sz w:val="22"/>
          <w:szCs w:val="22"/>
        </w:rPr>
        <w:t xml:space="preserve"> Team Presentation by </w:t>
      </w:r>
      <w:r w:rsidRPr="00BF14CF">
        <w:rPr>
          <w:b/>
          <w:color w:val="000000" w:themeColor="text1"/>
          <w:sz w:val="22"/>
          <w:szCs w:val="22"/>
        </w:rPr>
        <w:t xml:space="preserve">Mr. </w:t>
      </w:r>
      <w:proofErr w:type="spellStart"/>
      <w:r w:rsidRPr="00BF14CF">
        <w:rPr>
          <w:b/>
          <w:color w:val="000000" w:themeColor="text1"/>
          <w:sz w:val="22"/>
          <w:szCs w:val="22"/>
        </w:rPr>
        <w:t>Danie</w:t>
      </w:r>
      <w:proofErr w:type="spellEnd"/>
      <w:r w:rsidRPr="00BF14CF">
        <w:rPr>
          <w:b/>
          <w:color w:val="000000" w:themeColor="text1"/>
          <w:sz w:val="22"/>
          <w:szCs w:val="22"/>
        </w:rPr>
        <w:t xml:space="preserve"> van der Merwe</w:t>
      </w:r>
    </w:p>
    <w:p w:rsidR="00D00A48" w:rsidRPr="00BF14CF" w:rsidRDefault="00D00A48" w:rsidP="00BF14CF">
      <w:pPr>
        <w:pStyle w:val="ListParagraph"/>
        <w:spacing w:after="160"/>
        <w:jc w:val="both"/>
        <w:rPr>
          <w:b/>
          <w:color w:val="000000" w:themeColor="text1"/>
          <w:sz w:val="22"/>
          <w:szCs w:val="22"/>
        </w:rPr>
      </w:pPr>
    </w:p>
    <w:p w:rsidR="006C0607" w:rsidRPr="00BF14CF" w:rsidRDefault="006C0607" w:rsidP="00BF14CF">
      <w:pPr>
        <w:pStyle w:val="ListParagraph"/>
        <w:numPr>
          <w:ilvl w:val="0"/>
          <w:numId w:val="29"/>
        </w:numPr>
        <w:tabs>
          <w:tab w:val="left" w:pos="709"/>
          <w:tab w:val="left" w:pos="1440"/>
        </w:tabs>
        <w:spacing w:after="160"/>
        <w:jc w:val="both"/>
        <w:rPr>
          <w:b/>
          <w:color w:val="000000" w:themeColor="text1"/>
          <w:sz w:val="22"/>
          <w:szCs w:val="22"/>
        </w:rPr>
      </w:pPr>
      <w:r w:rsidRPr="00BF14CF">
        <w:rPr>
          <w:b/>
          <w:color w:val="000000" w:themeColor="text1"/>
          <w:sz w:val="22"/>
          <w:szCs w:val="22"/>
        </w:rPr>
        <w:t>Adoption of PDS Leading Practice</w:t>
      </w:r>
    </w:p>
    <w:p w:rsidR="006C0607" w:rsidRPr="00BF14CF" w:rsidRDefault="006C0607" w:rsidP="00BF14CF">
      <w:pPr>
        <w:spacing w:line="240" w:lineRule="auto"/>
        <w:jc w:val="both"/>
        <w:rPr>
          <w:rFonts w:ascii="Times New Roman" w:hAnsi="Times New Roman"/>
          <w:color w:val="000000" w:themeColor="text1"/>
          <w:lang w:val="en-GB"/>
        </w:rPr>
      </w:pPr>
      <w:r w:rsidRPr="00BF14CF">
        <w:rPr>
          <w:rFonts w:ascii="Times New Roman" w:hAnsi="Times New Roman"/>
          <w:color w:val="000000" w:themeColor="text1"/>
          <w:lang w:val="en-GB"/>
        </w:rPr>
        <w:t xml:space="preserve">Mr. van der </w:t>
      </w:r>
      <w:r w:rsidR="00D00A48" w:rsidRPr="00BF14CF">
        <w:rPr>
          <w:rFonts w:ascii="Times New Roman" w:hAnsi="Times New Roman"/>
          <w:color w:val="000000" w:themeColor="text1"/>
          <w:lang w:val="en-GB"/>
        </w:rPr>
        <w:t>Merwe</w:t>
      </w:r>
      <w:r w:rsidRPr="00BF14CF">
        <w:rPr>
          <w:rFonts w:ascii="Times New Roman" w:hAnsi="Times New Roman"/>
          <w:color w:val="000000" w:themeColor="text1"/>
          <w:lang w:val="en-GB"/>
        </w:rPr>
        <w:t xml:space="preserve"> reported that:</w:t>
      </w:r>
    </w:p>
    <w:p w:rsidR="006C0607" w:rsidRPr="00BF14CF" w:rsidRDefault="006C0607" w:rsidP="00BF14CF">
      <w:pPr>
        <w:pStyle w:val="ListParagraph"/>
        <w:numPr>
          <w:ilvl w:val="0"/>
          <w:numId w:val="6"/>
        </w:numPr>
        <w:jc w:val="both"/>
        <w:rPr>
          <w:bCs/>
          <w:color w:val="000000" w:themeColor="text1"/>
          <w:sz w:val="22"/>
          <w:szCs w:val="22"/>
        </w:rPr>
      </w:pPr>
      <w:r w:rsidRPr="00BF14CF">
        <w:rPr>
          <w:bCs/>
          <w:color w:val="000000" w:themeColor="text1"/>
          <w:sz w:val="22"/>
          <w:szCs w:val="22"/>
        </w:rPr>
        <w:t>Discussions on PDS rollout strategy were held with Anglo Thermal Coal. A follow-up meeting was held with the Task Force member where clarification on the function of the COPA, industry team meetings and the roles and responsibilities was provided.</w:t>
      </w:r>
    </w:p>
    <w:p w:rsidR="006C0607" w:rsidRPr="00BF14CF" w:rsidRDefault="006C0607" w:rsidP="00BF14CF">
      <w:pPr>
        <w:pStyle w:val="ListParagraph"/>
        <w:numPr>
          <w:ilvl w:val="0"/>
          <w:numId w:val="6"/>
        </w:numPr>
        <w:jc w:val="both"/>
        <w:rPr>
          <w:bCs/>
          <w:color w:val="000000" w:themeColor="text1"/>
          <w:sz w:val="22"/>
          <w:szCs w:val="22"/>
        </w:rPr>
      </w:pPr>
      <w:r w:rsidRPr="00BF14CF">
        <w:rPr>
          <w:bCs/>
          <w:color w:val="000000" w:themeColor="text1"/>
          <w:sz w:val="22"/>
          <w:szCs w:val="22"/>
        </w:rPr>
        <w:t xml:space="preserve">Engagements were also held with </w:t>
      </w:r>
      <w:proofErr w:type="spellStart"/>
      <w:r w:rsidRPr="00BF14CF">
        <w:rPr>
          <w:bCs/>
          <w:color w:val="000000" w:themeColor="text1"/>
          <w:sz w:val="22"/>
          <w:szCs w:val="22"/>
        </w:rPr>
        <w:t>Lonmin</w:t>
      </w:r>
      <w:proofErr w:type="spellEnd"/>
      <w:r w:rsidRPr="00BF14CF">
        <w:rPr>
          <w:bCs/>
          <w:color w:val="000000" w:themeColor="text1"/>
          <w:sz w:val="22"/>
          <w:szCs w:val="22"/>
        </w:rPr>
        <w:t xml:space="preserve"> on the PDS rollout strategy. An agreement on enhancing the Leadership </w:t>
      </w:r>
      <w:proofErr w:type="spellStart"/>
      <w:r w:rsidRPr="00BF14CF">
        <w:rPr>
          <w:bCs/>
          <w:color w:val="000000" w:themeColor="text1"/>
          <w:sz w:val="22"/>
          <w:szCs w:val="22"/>
        </w:rPr>
        <w:t>Behavior</w:t>
      </w:r>
      <w:proofErr w:type="spellEnd"/>
      <w:r w:rsidRPr="00BF14CF">
        <w:rPr>
          <w:bCs/>
          <w:color w:val="000000" w:themeColor="text1"/>
          <w:sz w:val="22"/>
          <w:szCs w:val="22"/>
        </w:rPr>
        <w:t xml:space="preserve"> Plan at this mine was also reached.</w:t>
      </w:r>
    </w:p>
    <w:p w:rsidR="006C0607" w:rsidRPr="00BF14CF" w:rsidRDefault="006C0607" w:rsidP="00BF14CF">
      <w:pPr>
        <w:pStyle w:val="ListParagraph"/>
        <w:numPr>
          <w:ilvl w:val="0"/>
          <w:numId w:val="6"/>
        </w:numPr>
        <w:jc w:val="both"/>
        <w:rPr>
          <w:bCs/>
          <w:color w:val="000000" w:themeColor="text1"/>
          <w:sz w:val="22"/>
          <w:szCs w:val="22"/>
        </w:rPr>
      </w:pPr>
      <w:r w:rsidRPr="00BF14CF">
        <w:rPr>
          <w:bCs/>
          <w:color w:val="000000" w:themeColor="text1"/>
          <w:sz w:val="22"/>
          <w:szCs w:val="22"/>
        </w:rPr>
        <w:t xml:space="preserve">The Management Orientation meeting was held at Petra Diamond’s </w:t>
      </w:r>
      <w:proofErr w:type="spellStart"/>
      <w:r w:rsidRPr="00BF14CF">
        <w:rPr>
          <w:bCs/>
          <w:color w:val="000000" w:themeColor="text1"/>
          <w:sz w:val="22"/>
          <w:szCs w:val="22"/>
        </w:rPr>
        <w:t>Cullinan</w:t>
      </w:r>
      <w:proofErr w:type="spellEnd"/>
      <w:r w:rsidRPr="00BF14CF">
        <w:rPr>
          <w:bCs/>
          <w:color w:val="000000" w:themeColor="text1"/>
          <w:sz w:val="22"/>
          <w:szCs w:val="22"/>
        </w:rPr>
        <w:t xml:space="preserve"> Mine.</w:t>
      </w:r>
    </w:p>
    <w:p w:rsidR="006C0607" w:rsidRPr="00BF14CF" w:rsidRDefault="006C0607" w:rsidP="00BF14CF">
      <w:pPr>
        <w:pStyle w:val="ListParagraph"/>
        <w:numPr>
          <w:ilvl w:val="0"/>
          <w:numId w:val="6"/>
        </w:numPr>
        <w:jc w:val="both"/>
        <w:rPr>
          <w:bCs/>
          <w:color w:val="000000" w:themeColor="text1"/>
          <w:sz w:val="22"/>
          <w:szCs w:val="22"/>
        </w:rPr>
      </w:pPr>
      <w:r w:rsidRPr="00BF14CF">
        <w:rPr>
          <w:color w:val="000000" w:themeColor="text1"/>
          <w:sz w:val="22"/>
          <w:szCs w:val="22"/>
        </w:rPr>
        <w:t xml:space="preserve">The team </w:t>
      </w:r>
      <w:r w:rsidRPr="00BF14CF">
        <w:rPr>
          <w:bCs/>
          <w:color w:val="000000" w:themeColor="text1"/>
          <w:sz w:val="22"/>
          <w:szCs w:val="22"/>
        </w:rPr>
        <w:t>visited both AGA &amp; Harmony and assisted them with their PDS adoption process. The assistance will be provided on an ongoing basis.</w:t>
      </w:r>
    </w:p>
    <w:p w:rsidR="006C0607" w:rsidRPr="00BF14CF" w:rsidRDefault="006C0607" w:rsidP="00BF14CF">
      <w:pPr>
        <w:pStyle w:val="ListParagraph"/>
        <w:numPr>
          <w:ilvl w:val="0"/>
          <w:numId w:val="6"/>
        </w:numPr>
        <w:jc w:val="both"/>
        <w:rPr>
          <w:color w:val="000000" w:themeColor="text1"/>
          <w:sz w:val="22"/>
          <w:szCs w:val="22"/>
        </w:rPr>
      </w:pPr>
      <w:r w:rsidRPr="00BF14CF">
        <w:rPr>
          <w:bCs/>
          <w:color w:val="000000" w:themeColor="text1"/>
          <w:sz w:val="22"/>
          <w:szCs w:val="22"/>
        </w:rPr>
        <w:t>A presentation was also delivered to SACEA at Landau Colliery.</w:t>
      </w:r>
    </w:p>
    <w:p w:rsidR="006C0607" w:rsidRPr="00BF14CF" w:rsidRDefault="006C0607" w:rsidP="00BF14CF">
      <w:pPr>
        <w:pStyle w:val="ListParagraph"/>
        <w:jc w:val="both"/>
        <w:rPr>
          <w:color w:val="000000" w:themeColor="text1"/>
          <w:sz w:val="22"/>
          <w:szCs w:val="22"/>
        </w:rPr>
      </w:pPr>
    </w:p>
    <w:p w:rsidR="006C0607" w:rsidRPr="00BF14CF" w:rsidRDefault="006C0607" w:rsidP="00BF14CF">
      <w:pPr>
        <w:pStyle w:val="ListParagraph"/>
        <w:numPr>
          <w:ilvl w:val="0"/>
          <w:numId w:val="29"/>
        </w:numPr>
        <w:tabs>
          <w:tab w:val="left" w:pos="709"/>
          <w:tab w:val="left" w:pos="1440"/>
        </w:tabs>
        <w:spacing w:after="160"/>
        <w:jc w:val="both"/>
        <w:rPr>
          <w:b/>
          <w:color w:val="000000" w:themeColor="text1"/>
          <w:sz w:val="22"/>
          <w:szCs w:val="22"/>
        </w:rPr>
      </w:pPr>
      <w:r w:rsidRPr="00BF14CF">
        <w:rPr>
          <w:b/>
          <w:color w:val="000000" w:themeColor="text1"/>
          <w:sz w:val="22"/>
          <w:szCs w:val="22"/>
        </w:rPr>
        <w:t xml:space="preserve">Achievements and </w:t>
      </w:r>
      <w:r w:rsidRPr="00BF14CF">
        <w:rPr>
          <w:b/>
          <w:bCs/>
          <w:color w:val="000000" w:themeColor="text1"/>
          <w:sz w:val="22"/>
          <w:szCs w:val="22"/>
        </w:rPr>
        <w:t>Industry Interactions</w:t>
      </w:r>
    </w:p>
    <w:p w:rsidR="006C0607" w:rsidRPr="00BF14CF" w:rsidRDefault="006C0607" w:rsidP="00BF14CF">
      <w:pPr>
        <w:tabs>
          <w:tab w:val="left" w:pos="709"/>
          <w:tab w:val="left" w:pos="1440"/>
        </w:tabs>
        <w:spacing w:line="240" w:lineRule="auto"/>
        <w:jc w:val="both"/>
        <w:rPr>
          <w:rFonts w:ascii="Times New Roman" w:hAnsi="Times New Roman"/>
          <w:bCs/>
          <w:color w:val="000000" w:themeColor="text1"/>
        </w:rPr>
      </w:pPr>
      <w:r w:rsidRPr="00BF14CF">
        <w:rPr>
          <w:rFonts w:ascii="Times New Roman" w:hAnsi="Times New Roman"/>
          <w:bCs/>
          <w:color w:val="000000" w:themeColor="text1"/>
        </w:rPr>
        <w:t xml:space="preserve">Mr. </w:t>
      </w:r>
      <w:proofErr w:type="spellStart"/>
      <w:r w:rsidRPr="00BF14CF">
        <w:rPr>
          <w:rFonts w:ascii="Times New Roman" w:hAnsi="Times New Roman"/>
          <w:bCs/>
          <w:color w:val="000000" w:themeColor="text1"/>
        </w:rPr>
        <w:t>Blomerus</w:t>
      </w:r>
      <w:proofErr w:type="spellEnd"/>
      <w:r w:rsidRPr="00BF14CF">
        <w:rPr>
          <w:rFonts w:ascii="Times New Roman" w:hAnsi="Times New Roman"/>
          <w:bCs/>
          <w:color w:val="000000" w:themeColor="text1"/>
        </w:rPr>
        <w:t xml:space="preserve"> reported that:</w:t>
      </w:r>
    </w:p>
    <w:p w:rsidR="006C0607" w:rsidRPr="00BF14CF" w:rsidRDefault="006C0607" w:rsidP="00BF14CF">
      <w:pPr>
        <w:pStyle w:val="ListParagraph"/>
        <w:numPr>
          <w:ilvl w:val="0"/>
          <w:numId w:val="7"/>
        </w:numPr>
        <w:tabs>
          <w:tab w:val="left" w:pos="709"/>
          <w:tab w:val="left" w:pos="1440"/>
        </w:tabs>
        <w:jc w:val="both"/>
        <w:rPr>
          <w:bCs/>
          <w:color w:val="000000" w:themeColor="text1"/>
          <w:sz w:val="22"/>
          <w:szCs w:val="22"/>
        </w:rPr>
      </w:pPr>
      <w:r w:rsidRPr="00BF14CF">
        <w:rPr>
          <w:bCs/>
          <w:color w:val="000000" w:themeColor="text1"/>
          <w:sz w:val="22"/>
          <w:szCs w:val="22"/>
        </w:rPr>
        <w:t>Presentations on the work of the T&amp;M team were delivered at the AMRE Safety Seminar and the AMRE’s Council meeting respectively.</w:t>
      </w:r>
    </w:p>
    <w:p w:rsidR="006C0607" w:rsidRPr="00BF14CF" w:rsidRDefault="006C0607" w:rsidP="00BF14CF">
      <w:pPr>
        <w:pStyle w:val="ListParagraph"/>
        <w:numPr>
          <w:ilvl w:val="0"/>
          <w:numId w:val="7"/>
        </w:numPr>
        <w:tabs>
          <w:tab w:val="left" w:pos="709"/>
          <w:tab w:val="left" w:pos="1440"/>
        </w:tabs>
        <w:jc w:val="both"/>
        <w:rPr>
          <w:bCs/>
          <w:color w:val="000000" w:themeColor="text1"/>
          <w:sz w:val="22"/>
          <w:szCs w:val="22"/>
        </w:rPr>
      </w:pPr>
      <w:r w:rsidRPr="00BF14CF">
        <w:rPr>
          <w:bCs/>
          <w:color w:val="000000" w:themeColor="text1"/>
          <w:sz w:val="22"/>
          <w:szCs w:val="22"/>
        </w:rPr>
        <w:t>The T&amp;M team’s Annual Planning and 2015 Focus document were finalised. Details of the Plan were shared and noted during the meeting</w:t>
      </w:r>
    </w:p>
    <w:p w:rsidR="006C0607" w:rsidRPr="00BF14CF" w:rsidRDefault="006C0607" w:rsidP="00BF14CF">
      <w:pPr>
        <w:pStyle w:val="ListParagraph"/>
        <w:numPr>
          <w:ilvl w:val="0"/>
          <w:numId w:val="7"/>
        </w:numPr>
        <w:tabs>
          <w:tab w:val="left" w:pos="709"/>
          <w:tab w:val="left" w:pos="1440"/>
        </w:tabs>
        <w:jc w:val="both"/>
        <w:rPr>
          <w:bCs/>
          <w:color w:val="000000" w:themeColor="text1"/>
          <w:sz w:val="22"/>
          <w:szCs w:val="22"/>
        </w:rPr>
      </w:pPr>
      <w:r w:rsidRPr="00BF14CF">
        <w:rPr>
          <w:bCs/>
          <w:color w:val="000000" w:themeColor="text1"/>
          <w:sz w:val="22"/>
          <w:szCs w:val="22"/>
        </w:rPr>
        <w:t xml:space="preserve">The team positively participated during the Limpopo Surface Tripartite meeting. Mr, </w:t>
      </w:r>
      <w:proofErr w:type="spellStart"/>
      <w:r w:rsidRPr="00BF14CF">
        <w:rPr>
          <w:bCs/>
          <w:color w:val="000000" w:themeColor="text1"/>
          <w:sz w:val="22"/>
          <w:szCs w:val="22"/>
        </w:rPr>
        <w:t>Blomerus</w:t>
      </w:r>
      <w:proofErr w:type="spellEnd"/>
      <w:r w:rsidRPr="00BF14CF">
        <w:rPr>
          <w:bCs/>
          <w:color w:val="000000" w:themeColor="text1"/>
          <w:sz w:val="22"/>
          <w:szCs w:val="22"/>
        </w:rPr>
        <w:t xml:space="preserve"> indicated that understanding of the Milestones across the industry was still a major concern. There’s a need to communicate these widely to ensure a common understanding.</w:t>
      </w:r>
    </w:p>
    <w:p w:rsidR="006C0607" w:rsidRPr="00BF14CF" w:rsidRDefault="006C0607" w:rsidP="00BF14CF">
      <w:pPr>
        <w:pStyle w:val="ListParagraph"/>
        <w:numPr>
          <w:ilvl w:val="0"/>
          <w:numId w:val="7"/>
        </w:numPr>
        <w:tabs>
          <w:tab w:val="left" w:pos="709"/>
          <w:tab w:val="left" w:pos="1440"/>
        </w:tabs>
        <w:jc w:val="both"/>
        <w:rPr>
          <w:bCs/>
          <w:color w:val="000000" w:themeColor="text1"/>
          <w:sz w:val="22"/>
          <w:szCs w:val="22"/>
        </w:rPr>
      </w:pPr>
      <w:r w:rsidRPr="00BF14CF">
        <w:rPr>
          <w:bCs/>
          <w:color w:val="000000" w:themeColor="text1"/>
          <w:sz w:val="22"/>
          <w:szCs w:val="22"/>
        </w:rPr>
        <w:t xml:space="preserve">The team participated positively during the </w:t>
      </w:r>
      <w:proofErr w:type="spellStart"/>
      <w:r w:rsidRPr="00BF14CF">
        <w:rPr>
          <w:bCs/>
          <w:color w:val="000000" w:themeColor="text1"/>
          <w:sz w:val="22"/>
          <w:szCs w:val="22"/>
        </w:rPr>
        <w:t>Kopanang</w:t>
      </w:r>
      <w:proofErr w:type="spellEnd"/>
      <w:r w:rsidRPr="00BF14CF">
        <w:rPr>
          <w:bCs/>
          <w:color w:val="000000" w:themeColor="text1"/>
          <w:sz w:val="22"/>
          <w:szCs w:val="22"/>
        </w:rPr>
        <w:t xml:space="preserve"> underground visit on Continuo</w:t>
      </w:r>
      <w:r w:rsidR="00E3037B">
        <w:rPr>
          <w:bCs/>
          <w:color w:val="000000" w:themeColor="text1"/>
          <w:sz w:val="22"/>
          <w:szCs w:val="22"/>
        </w:rPr>
        <w:t>u</w:t>
      </w:r>
      <w:r w:rsidRPr="00BF14CF">
        <w:rPr>
          <w:bCs/>
          <w:color w:val="000000" w:themeColor="text1"/>
          <w:sz w:val="22"/>
          <w:szCs w:val="22"/>
        </w:rPr>
        <w:t>s Dust Monitoring Project.</w:t>
      </w:r>
    </w:p>
    <w:p w:rsidR="006C0607" w:rsidRPr="00BF14CF" w:rsidRDefault="006C0607" w:rsidP="00BF14CF">
      <w:pPr>
        <w:pStyle w:val="ListParagraph"/>
        <w:numPr>
          <w:ilvl w:val="0"/>
          <w:numId w:val="7"/>
        </w:numPr>
        <w:tabs>
          <w:tab w:val="left" w:pos="709"/>
          <w:tab w:val="left" w:pos="1440"/>
        </w:tabs>
        <w:jc w:val="both"/>
        <w:rPr>
          <w:bCs/>
          <w:color w:val="000000" w:themeColor="text1"/>
          <w:sz w:val="22"/>
          <w:szCs w:val="22"/>
        </w:rPr>
      </w:pPr>
      <w:r w:rsidRPr="00BF14CF">
        <w:rPr>
          <w:bCs/>
          <w:color w:val="000000" w:themeColor="text1"/>
          <w:sz w:val="22"/>
          <w:szCs w:val="22"/>
        </w:rPr>
        <w:t>The Hard Rock, Coal and Open cast industry team meetings were held as scheduled. During these meetings discussions on new milestones were held.</w:t>
      </w:r>
    </w:p>
    <w:p w:rsidR="00BF14CF" w:rsidRPr="00BF14CF" w:rsidRDefault="00BF14CF" w:rsidP="00BF14CF">
      <w:pPr>
        <w:pStyle w:val="ListParagraph"/>
        <w:tabs>
          <w:tab w:val="left" w:pos="709"/>
          <w:tab w:val="left" w:pos="1440"/>
        </w:tabs>
        <w:jc w:val="both"/>
        <w:rPr>
          <w:bCs/>
          <w:color w:val="000000" w:themeColor="text1"/>
          <w:sz w:val="22"/>
          <w:szCs w:val="22"/>
        </w:rPr>
      </w:pPr>
    </w:p>
    <w:p w:rsidR="006C0607" w:rsidRPr="00BF14CF" w:rsidRDefault="006C0607" w:rsidP="00BF14CF">
      <w:pPr>
        <w:pStyle w:val="ListParagraph"/>
        <w:numPr>
          <w:ilvl w:val="0"/>
          <w:numId w:val="29"/>
        </w:numPr>
        <w:tabs>
          <w:tab w:val="left" w:pos="709"/>
          <w:tab w:val="left" w:pos="1440"/>
        </w:tabs>
        <w:spacing w:after="160"/>
        <w:jc w:val="both"/>
        <w:rPr>
          <w:b/>
          <w:color w:val="000000" w:themeColor="text1"/>
          <w:sz w:val="22"/>
          <w:szCs w:val="22"/>
        </w:rPr>
      </w:pPr>
      <w:r w:rsidRPr="00BF14CF">
        <w:rPr>
          <w:b/>
          <w:bCs/>
          <w:color w:val="000000" w:themeColor="text1"/>
          <w:sz w:val="22"/>
          <w:szCs w:val="22"/>
        </w:rPr>
        <w:t>Plan for March 2015</w:t>
      </w:r>
    </w:p>
    <w:p w:rsidR="006C0607" w:rsidRPr="00BF14CF" w:rsidRDefault="006C0607" w:rsidP="00BF14CF">
      <w:pPr>
        <w:tabs>
          <w:tab w:val="left" w:pos="709"/>
          <w:tab w:val="left" w:pos="1440"/>
        </w:tabs>
        <w:spacing w:line="240" w:lineRule="auto"/>
        <w:jc w:val="both"/>
        <w:rPr>
          <w:rFonts w:ascii="Times New Roman" w:hAnsi="Times New Roman"/>
          <w:bCs/>
          <w:color w:val="000000" w:themeColor="text1"/>
        </w:rPr>
      </w:pPr>
      <w:r w:rsidRPr="00BF14CF">
        <w:rPr>
          <w:rFonts w:ascii="Times New Roman" w:hAnsi="Times New Roman"/>
          <w:bCs/>
          <w:color w:val="000000" w:themeColor="text1"/>
        </w:rPr>
        <w:t xml:space="preserve">Mr. </w:t>
      </w:r>
      <w:proofErr w:type="spellStart"/>
      <w:r w:rsidRPr="00BF14CF">
        <w:rPr>
          <w:rFonts w:ascii="Times New Roman" w:hAnsi="Times New Roman"/>
          <w:bCs/>
          <w:color w:val="000000" w:themeColor="text1"/>
        </w:rPr>
        <w:t>Blomerus</w:t>
      </w:r>
      <w:proofErr w:type="spellEnd"/>
      <w:r w:rsidRPr="00BF14CF">
        <w:rPr>
          <w:rFonts w:ascii="Times New Roman" w:hAnsi="Times New Roman"/>
          <w:bCs/>
          <w:color w:val="000000" w:themeColor="text1"/>
        </w:rPr>
        <w:t xml:space="preserve"> reported that the T&amp;M team will:</w:t>
      </w:r>
    </w:p>
    <w:p w:rsidR="006C0607" w:rsidRPr="00BF14CF" w:rsidRDefault="006C0607" w:rsidP="00BF14CF">
      <w:pPr>
        <w:pStyle w:val="ListParagraph"/>
        <w:numPr>
          <w:ilvl w:val="0"/>
          <w:numId w:val="8"/>
        </w:numPr>
        <w:tabs>
          <w:tab w:val="left" w:pos="709"/>
          <w:tab w:val="left" w:pos="1440"/>
        </w:tabs>
        <w:jc w:val="both"/>
        <w:rPr>
          <w:bCs/>
          <w:color w:val="000000" w:themeColor="text1"/>
          <w:sz w:val="22"/>
          <w:szCs w:val="22"/>
        </w:rPr>
      </w:pPr>
      <w:r w:rsidRPr="00BF14CF">
        <w:rPr>
          <w:bCs/>
          <w:color w:val="000000" w:themeColor="text1"/>
          <w:sz w:val="22"/>
          <w:szCs w:val="22"/>
        </w:rPr>
        <w:t>The team will be represented at the CEO Task Team on elimination of fatalities.</w:t>
      </w:r>
    </w:p>
    <w:p w:rsidR="006C0607" w:rsidRPr="00BF14CF" w:rsidRDefault="006C0607" w:rsidP="00BF14CF">
      <w:pPr>
        <w:pStyle w:val="ListParagraph"/>
        <w:numPr>
          <w:ilvl w:val="0"/>
          <w:numId w:val="8"/>
        </w:numPr>
        <w:tabs>
          <w:tab w:val="left" w:pos="709"/>
          <w:tab w:val="left" w:pos="1440"/>
        </w:tabs>
        <w:jc w:val="both"/>
        <w:rPr>
          <w:bCs/>
          <w:color w:val="000000" w:themeColor="text1"/>
          <w:sz w:val="22"/>
          <w:szCs w:val="22"/>
        </w:rPr>
      </w:pPr>
      <w:r w:rsidRPr="00BF14CF">
        <w:rPr>
          <w:bCs/>
          <w:color w:val="000000" w:themeColor="text1"/>
          <w:sz w:val="22"/>
          <w:szCs w:val="22"/>
        </w:rPr>
        <w:t>Continue assisting Black Rock mine, AGA and Harmony with their PDS roll out strategy.</w:t>
      </w:r>
    </w:p>
    <w:p w:rsidR="006C0607" w:rsidRPr="00BF14CF" w:rsidRDefault="006C0607" w:rsidP="00BF14CF">
      <w:pPr>
        <w:pStyle w:val="ListParagraph"/>
        <w:numPr>
          <w:ilvl w:val="0"/>
          <w:numId w:val="8"/>
        </w:numPr>
        <w:tabs>
          <w:tab w:val="left" w:pos="709"/>
          <w:tab w:val="left" w:pos="1440"/>
        </w:tabs>
        <w:jc w:val="both"/>
        <w:rPr>
          <w:bCs/>
          <w:color w:val="000000" w:themeColor="text1"/>
          <w:sz w:val="22"/>
          <w:szCs w:val="22"/>
        </w:rPr>
      </w:pPr>
      <w:r w:rsidRPr="00BF14CF">
        <w:rPr>
          <w:bCs/>
          <w:color w:val="000000" w:themeColor="text1"/>
          <w:sz w:val="22"/>
          <w:szCs w:val="22"/>
        </w:rPr>
        <w:t xml:space="preserve">Follow up on BC and LB Plans and communication strategy at </w:t>
      </w:r>
      <w:proofErr w:type="spellStart"/>
      <w:r w:rsidRPr="00BF14CF">
        <w:rPr>
          <w:bCs/>
          <w:color w:val="000000" w:themeColor="text1"/>
          <w:sz w:val="22"/>
          <w:szCs w:val="22"/>
        </w:rPr>
        <w:t>Lonmin</w:t>
      </w:r>
      <w:proofErr w:type="spellEnd"/>
      <w:r w:rsidRPr="00BF14CF">
        <w:rPr>
          <w:bCs/>
          <w:color w:val="000000" w:themeColor="text1"/>
          <w:sz w:val="22"/>
          <w:szCs w:val="22"/>
        </w:rPr>
        <w:t>.</w:t>
      </w:r>
    </w:p>
    <w:p w:rsidR="006C0607" w:rsidRPr="00BF14CF" w:rsidRDefault="006C0607" w:rsidP="00BF14CF">
      <w:pPr>
        <w:pStyle w:val="ListParagraph"/>
        <w:numPr>
          <w:ilvl w:val="0"/>
          <w:numId w:val="8"/>
        </w:numPr>
        <w:tabs>
          <w:tab w:val="left" w:pos="709"/>
          <w:tab w:val="left" w:pos="1440"/>
        </w:tabs>
        <w:jc w:val="both"/>
        <w:rPr>
          <w:bCs/>
          <w:color w:val="000000" w:themeColor="text1"/>
          <w:sz w:val="22"/>
          <w:szCs w:val="22"/>
        </w:rPr>
      </w:pPr>
      <w:r w:rsidRPr="00BF14CF">
        <w:rPr>
          <w:bCs/>
          <w:color w:val="000000" w:themeColor="text1"/>
          <w:sz w:val="22"/>
          <w:szCs w:val="22"/>
        </w:rPr>
        <w:t>Follow up with Impala mine on their progress with their PDS direct inquiry process</w:t>
      </w:r>
    </w:p>
    <w:p w:rsidR="006C0607" w:rsidRPr="00BF14CF" w:rsidRDefault="006C0607" w:rsidP="00BF14CF">
      <w:pPr>
        <w:pStyle w:val="ListParagraph"/>
        <w:numPr>
          <w:ilvl w:val="0"/>
          <w:numId w:val="8"/>
        </w:numPr>
        <w:tabs>
          <w:tab w:val="left" w:pos="709"/>
          <w:tab w:val="left" w:pos="1440"/>
        </w:tabs>
        <w:jc w:val="both"/>
        <w:rPr>
          <w:bCs/>
          <w:color w:val="000000" w:themeColor="text1"/>
          <w:sz w:val="22"/>
          <w:szCs w:val="22"/>
        </w:rPr>
      </w:pPr>
      <w:r w:rsidRPr="00BF14CF">
        <w:rPr>
          <w:bCs/>
          <w:color w:val="000000" w:themeColor="text1"/>
          <w:sz w:val="22"/>
          <w:szCs w:val="22"/>
        </w:rPr>
        <w:t>Hold both the Hard Rock and Coal COPA meetings. The PDS Coal COPA will be held on 26 March 2015 at Anglo Thermal Coal.</w:t>
      </w:r>
    </w:p>
    <w:p w:rsidR="006C0607" w:rsidRPr="00BF14CF" w:rsidRDefault="006C0607" w:rsidP="00BF14CF">
      <w:pPr>
        <w:tabs>
          <w:tab w:val="left" w:pos="709"/>
          <w:tab w:val="left" w:pos="1440"/>
        </w:tabs>
        <w:spacing w:line="240" w:lineRule="auto"/>
        <w:jc w:val="both"/>
        <w:rPr>
          <w:rFonts w:ascii="Times New Roman" w:hAnsi="Times New Roman"/>
          <w:bCs/>
          <w:color w:val="000000" w:themeColor="text1"/>
        </w:rPr>
      </w:pPr>
      <w:r w:rsidRPr="00BF14CF">
        <w:rPr>
          <w:rFonts w:ascii="Times New Roman" w:hAnsi="Times New Roman"/>
          <w:bCs/>
          <w:color w:val="000000" w:themeColor="text1"/>
        </w:rPr>
        <w:t>All other plans for next month were shared and noted during the meeting.</w:t>
      </w:r>
    </w:p>
    <w:p w:rsidR="006C0607" w:rsidRPr="00BF14CF" w:rsidRDefault="006C0607" w:rsidP="00BF14CF">
      <w:pPr>
        <w:pStyle w:val="ListParagraph"/>
        <w:numPr>
          <w:ilvl w:val="0"/>
          <w:numId w:val="30"/>
        </w:numPr>
        <w:tabs>
          <w:tab w:val="left" w:pos="709"/>
          <w:tab w:val="left" w:pos="1440"/>
        </w:tabs>
        <w:spacing w:after="160"/>
        <w:jc w:val="both"/>
        <w:rPr>
          <w:bCs/>
          <w:color w:val="000000" w:themeColor="text1"/>
          <w:sz w:val="22"/>
          <w:szCs w:val="22"/>
        </w:rPr>
      </w:pPr>
      <w:r w:rsidRPr="00BF14CF">
        <w:rPr>
          <w:b/>
          <w:bCs/>
          <w:color w:val="000000" w:themeColor="text1"/>
          <w:sz w:val="22"/>
          <w:szCs w:val="22"/>
        </w:rPr>
        <w:t>Lowlights</w:t>
      </w:r>
    </w:p>
    <w:p w:rsidR="006C0607" w:rsidRPr="00BF14CF" w:rsidRDefault="006C0607" w:rsidP="00BF14CF">
      <w:pPr>
        <w:pStyle w:val="ListParagraph"/>
        <w:numPr>
          <w:ilvl w:val="0"/>
          <w:numId w:val="10"/>
        </w:numPr>
        <w:tabs>
          <w:tab w:val="left" w:pos="709"/>
          <w:tab w:val="left" w:pos="1440"/>
        </w:tabs>
        <w:jc w:val="both"/>
        <w:rPr>
          <w:bCs/>
          <w:color w:val="000000" w:themeColor="text1"/>
          <w:sz w:val="22"/>
          <w:szCs w:val="22"/>
        </w:rPr>
      </w:pPr>
      <w:r w:rsidRPr="00BF14CF">
        <w:rPr>
          <w:bCs/>
          <w:color w:val="000000" w:themeColor="text1"/>
          <w:sz w:val="22"/>
          <w:szCs w:val="22"/>
        </w:rPr>
        <w:t xml:space="preserve">The planned </w:t>
      </w:r>
      <w:proofErr w:type="spellStart"/>
      <w:r w:rsidRPr="00BF14CF">
        <w:rPr>
          <w:bCs/>
          <w:color w:val="000000" w:themeColor="text1"/>
          <w:sz w:val="22"/>
          <w:szCs w:val="22"/>
        </w:rPr>
        <w:t>Lonmin</w:t>
      </w:r>
      <w:proofErr w:type="spellEnd"/>
      <w:r w:rsidRPr="00BF14CF">
        <w:rPr>
          <w:bCs/>
          <w:color w:val="000000" w:themeColor="text1"/>
          <w:sz w:val="22"/>
          <w:szCs w:val="22"/>
        </w:rPr>
        <w:t xml:space="preserve"> visits to assist them with the PDS rollout process had to be postponed due to financial constraints.</w:t>
      </w:r>
    </w:p>
    <w:p w:rsidR="006C0607" w:rsidRPr="00BF14CF" w:rsidRDefault="006C0607" w:rsidP="00BF14CF">
      <w:pPr>
        <w:pStyle w:val="ListParagraph"/>
        <w:numPr>
          <w:ilvl w:val="0"/>
          <w:numId w:val="10"/>
        </w:numPr>
        <w:tabs>
          <w:tab w:val="left" w:pos="709"/>
          <w:tab w:val="left" w:pos="1440"/>
        </w:tabs>
        <w:jc w:val="both"/>
        <w:rPr>
          <w:bCs/>
          <w:color w:val="000000" w:themeColor="text1"/>
          <w:sz w:val="22"/>
          <w:szCs w:val="22"/>
        </w:rPr>
      </w:pPr>
      <w:r w:rsidRPr="00BF14CF">
        <w:rPr>
          <w:bCs/>
          <w:color w:val="000000" w:themeColor="text1"/>
          <w:sz w:val="22"/>
          <w:szCs w:val="22"/>
        </w:rPr>
        <w:t>Assistance was provided to Impala mine on their PDS direct inquiry process, where interviewer training was given. To date no further progress was made on completion of the process. This had instead been postponed to April 2015.</w:t>
      </w:r>
    </w:p>
    <w:p w:rsidR="00BF14CF" w:rsidRPr="00BF14CF" w:rsidRDefault="00BF14CF" w:rsidP="00BF14CF">
      <w:pPr>
        <w:pStyle w:val="ListParagraph"/>
        <w:tabs>
          <w:tab w:val="left" w:pos="709"/>
          <w:tab w:val="left" w:pos="1440"/>
        </w:tabs>
        <w:jc w:val="both"/>
        <w:rPr>
          <w:bCs/>
          <w:color w:val="000000" w:themeColor="text1"/>
          <w:sz w:val="22"/>
          <w:szCs w:val="22"/>
        </w:rPr>
      </w:pPr>
    </w:p>
    <w:p w:rsidR="006C0607" w:rsidRPr="00BF14CF" w:rsidRDefault="006C0607" w:rsidP="00BF14CF">
      <w:pPr>
        <w:pStyle w:val="ListParagraph"/>
        <w:numPr>
          <w:ilvl w:val="0"/>
          <w:numId w:val="27"/>
        </w:numPr>
        <w:spacing w:after="160"/>
        <w:jc w:val="both"/>
        <w:rPr>
          <w:b/>
          <w:sz w:val="22"/>
          <w:szCs w:val="22"/>
          <w:u w:val="single"/>
        </w:rPr>
      </w:pPr>
      <w:r w:rsidRPr="00BF14CF">
        <w:rPr>
          <w:b/>
          <w:sz w:val="22"/>
          <w:szCs w:val="22"/>
          <w:u w:val="single"/>
        </w:rPr>
        <w:t>Feedback from Other Structures</w:t>
      </w:r>
    </w:p>
    <w:p w:rsidR="006C0607" w:rsidRPr="00BF14CF" w:rsidRDefault="006C0607" w:rsidP="00BF14CF">
      <w:pPr>
        <w:spacing w:line="240" w:lineRule="auto"/>
        <w:jc w:val="both"/>
        <w:rPr>
          <w:rFonts w:ascii="Times New Roman" w:hAnsi="Times New Roman"/>
          <w:color w:val="000000" w:themeColor="text1"/>
        </w:rPr>
      </w:pPr>
      <w:r w:rsidRPr="00BF14CF">
        <w:rPr>
          <w:rFonts w:ascii="Times New Roman" w:hAnsi="Times New Roman"/>
          <w:color w:val="000000" w:themeColor="text1"/>
        </w:rPr>
        <w:t>There were no reports from other structures at the time of reporting.</w:t>
      </w:r>
    </w:p>
    <w:p w:rsidR="006C0607" w:rsidRPr="00BF14CF" w:rsidRDefault="006C0607" w:rsidP="00BF14CF">
      <w:pPr>
        <w:pStyle w:val="ListParagraph"/>
        <w:numPr>
          <w:ilvl w:val="0"/>
          <w:numId w:val="27"/>
        </w:numPr>
        <w:spacing w:after="160"/>
        <w:jc w:val="both"/>
        <w:rPr>
          <w:b/>
          <w:sz w:val="22"/>
          <w:szCs w:val="22"/>
          <w:u w:val="single"/>
        </w:rPr>
      </w:pPr>
      <w:r w:rsidRPr="00BF14CF">
        <w:rPr>
          <w:b/>
          <w:sz w:val="22"/>
          <w:szCs w:val="22"/>
          <w:u w:val="single"/>
        </w:rPr>
        <w:t>General</w:t>
      </w:r>
    </w:p>
    <w:p w:rsidR="006C0607" w:rsidRPr="00BF14CF" w:rsidRDefault="006C0607" w:rsidP="00BF14CF">
      <w:pPr>
        <w:spacing w:line="240" w:lineRule="auto"/>
        <w:jc w:val="both"/>
        <w:rPr>
          <w:rFonts w:ascii="Times New Roman" w:hAnsi="Times New Roman"/>
        </w:rPr>
      </w:pPr>
      <w:r w:rsidRPr="00BF14CF">
        <w:rPr>
          <w:rFonts w:ascii="Times New Roman" w:hAnsi="Times New Roman"/>
          <w:color w:val="000000" w:themeColor="text1"/>
        </w:rPr>
        <w:t>In his closing remark, the Chairperson thanked all for the contribution made during the meeting.</w:t>
      </w:r>
      <w:bookmarkStart w:id="0" w:name="_GoBack"/>
      <w:bookmarkEnd w:id="0"/>
    </w:p>
    <w:sectPr w:rsidR="006C0607" w:rsidRPr="00BF14CF" w:rsidSect="00C106B2">
      <w:headerReference w:type="default" r:id="rId8"/>
      <w:footerReference w:type="default" r:id="rId9"/>
      <w:headerReference w:type="first" r:id="rId10"/>
      <w:footerReference w:type="first" r:id="rId11"/>
      <w:pgSz w:w="11907" w:h="16839" w:code="9"/>
      <w:pgMar w:top="1260" w:right="810" w:bottom="1440" w:left="900" w:header="720" w:footer="72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3D0" w:rsidRDefault="003103D0" w:rsidP="00F246B6">
      <w:pPr>
        <w:spacing w:after="0" w:line="240" w:lineRule="auto"/>
      </w:pPr>
      <w:r>
        <w:separator/>
      </w:r>
    </w:p>
  </w:endnote>
  <w:endnote w:type="continuationSeparator" w:id="0">
    <w:p w:rsidR="003103D0" w:rsidRDefault="003103D0"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9448"/>
      <w:docPartObj>
        <w:docPartGallery w:val="Page Numbers (Bottom of Page)"/>
        <w:docPartUnique/>
      </w:docPartObj>
    </w:sdtPr>
    <w:sdtEndPr/>
    <w:sdtContent>
      <w:p w:rsidR="007937A2" w:rsidRDefault="008C55E7">
        <w:pPr>
          <w:pStyle w:val="Footer"/>
          <w:jc w:val="right"/>
        </w:pPr>
        <w:r>
          <w:fldChar w:fldCharType="begin"/>
        </w:r>
        <w:r>
          <w:instrText xml:space="preserve"> PAGE   \* MERGEFORMAT </w:instrText>
        </w:r>
        <w:r>
          <w:fldChar w:fldCharType="separate"/>
        </w:r>
        <w:r w:rsidR="0030747A">
          <w:rPr>
            <w:noProof/>
          </w:rPr>
          <w:t>7</w:t>
        </w:r>
        <w:r>
          <w:rPr>
            <w:noProof/>
          </w:rPr>
          <w:fldChar w:fldCharType="end"/>
        </w:r>
      </w:p>
    </w:sdtContent>
  </w:sdt>
  <w:p w:rsidR="007937A2" w:rsidRDefault="007937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542CAC">
      <w:rPr>
        <w:noProof/>
      </w:rPr>
      <mc:AlternateContent>
        <mc:Choice Requires="wps">
          <w:drawing>
            <wp:anchor distT="0" distB="0" distL="114300" distR="114300" simplePos="0" relativeHeight="251657728" behindDoc="0" locked="0" layoutInCell="1" allowOverlap="1" wp14:anchorId="60A14C6D">
              <wp:simplePos x="0" y="0"/>
              <wp:positionH relativeFrom="column">
                <wp:posOffset>484505</wp:posOffset>
              </wp:positionH>
              <wp:positionV relativeFrom="paragraph">
                <wp:posOffset>97155</wp:posOffset>
              </wp:positionV>
              <wp:extent cx="5629275" cy="789305"/>
              <wp:effectExtent l="0" t="0" r="952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7A2" w:rsidRPr="000E3676" w:rsidRDefault="007937A2" w:rsidP="00F90CBC">
                          <w:pPr>
                            <w:autoSpaceDE w:val="0"/>
                            <w:autoSpaceDN w:val="0"/>
                            <w:adjustRightInd w:val="0"/>
                            <w:spacing w:after="0" w:line="240" w:lineRule="auto"/>
                            <w:jc w:val="center"/>
                            <w:rPr>
                              <w:rFonts w:ascii="Arial" w:hAnsi="Arial" w:cs="Arial"/>
                              <w:b/>
                              <w:bCs/>
                              <w:sz w:val="14"/>
                              <w:szCs w:val="14"/>
                              <w:lang w:val="en-ZA"/>
                            </w:rPr>
                          </w:pPr>
                          <w:r w:rsidRPr="000E3676">
                            <w:rPr>
                              <w:rFonts w:ascii="Arial" w:hAnsi="Arial" w:cs="Arial"/>
                              <w:b/>
                              <w:bCs/>
                              <w:sz w:val="14"/>
                              <w:szCs w:val="14"/>
                              <w:lang w:val="en-ZA"/>
                            </w:rPr>
                            <w:t xml:space="preserve">COUNCIL OF THE CHAMBER: M </w:t>
                          </w:r>
                          <w:proofErr w:type="spellStart"/>
                          <w:r w:rsidRPr="000E3676">
                            <w:rPr>
                              <w:rFonts w:ascii="Arial" w:hAnsi="Arial" w:cs="Arial"/>
                              <w:b/>
                              <w:bCs/>
                              <w:sz w:val="14"/>
                              <w:szCs w:val="14"/>
                              <w:lang w:val="en-ZA"/>
                            </w:rPr>
                            <w:t>Teke</w:t>
                          </w:r>
                          <w:proofErr w:type="spellEnd"/>
                          <w:r w:rsidRPr="000E3676">
                            <w:rPr>
                              <w:rFonts w:ascii="Arial" w:hAnsi="Arial" w:cs="Arial"/>
                              <w:b/>
                              <w:bCs/>
                              <w:sz w:val="14"/>
                              <w:szCs w:val="14"/>
                              <w:lang w:val="en-ZA"/>
                            </w:rPr>
                            <w:t xml:space="preserve"> (President), Ms KT </w:t>
                          </w:r>
                          <w:proofErr w:type="spellStart"/>
                          <w:r w:rsidRPr="000E3676">
                            <w:rPr>
                              <w:rFonts w:ascii="Arial" w:hAnsi="Arial" w:cs="Arial"/>
                              <w:b/>
                              <w:bCs/>
                              <w:sz w:val="14"/>
                              <w:szCs w:val="14"/>
                              <w:lang w:val="en-ZA"/>
                            </w:rPr>
                            <w:t>Kweyama</w:t>
                          </w:r>
                          <w:proofErr w:type="spellEnd"/>
                          <w:r w:rsidRPr="000E3676">
                            <w:rPr>
                              <w:rFonts w:ascii="Arial" w:hAnsi="Arial" w:cs="Arial"/>
                              <w:b/>
                              <w:bCs/>
                              <w:sz w:val="14"/>
                              <w:szCs w:val="14"/>
                              <w:lang w:val="en-ZA"/>
                            </w:rPr>
                            <w:t xml:space="preserve"> (Vice President), G Briggs (Vice President),</w:t>
                          </w:r>
                        </w:p>
                        <w:p w:rsidR="007937A2" w:rsidRPr="000E3676" w:rsidRDefault="007937A2" w:rsidP="00414518">
                          <w:pPr>
                            <w:pStyle w:val="NoSpacing"/>
                            <w:jc w:val="center"/>
                            <w:rPr>
                              <w:snapToGrid w:val="0"/>
                              <w:sz w:val="14"/>
                              <w:szCs w:val="14"/>
                            </w:rPr>
                          </w:pPr>
                          <w:r w:rsidRPr="000E3676">
                            <w:rPr>
                              <w:snapToGrid w:val="0"/>
                              <w:sz w:val="14"/>
                              <w:szCs w:val="14"/>
                            </w:rPr>
                            <w:t xml:space="preserve">A Bam,  M </w:t>
                          </w:r>
                          <w:proofErr w:type="spellStart"/>
                          <w:r w:rsidRPr="000E3676">
                            <w:rPr>
                              <w:snapToGrid w:val="0"/>
                              <w:sz w:val="14"/>
                              <w:szCs w:val="14"/>
                            </w:rPr>
                            <w:t>Cutifani</w:t>
                          </w:r>
                          <w:proofErr w:type="spellEnd"/>
                          <w:r w:rsidRPr="000E3676">
                            <w:rPr>
                              <w:snapToGrid w:val="0"/>
                              <w:sz w:val="14"/>
                              <w:szCs w:val="14"/>
                            </w:rPr>
                            <w:t xml:space="preserve">, P Dunne, J Evans, N </w:t>
                          </w:r>
                          <w:proofErr w:type="spellStart"/>
                          <w:r w:rsidRPr="000E3676">
                            <w:rPr>
                              <w:snapToGrid w:val="0"/>
                              <w:sz w:val="14"/>
                              <w:szCs w:val="14"/>
                            </w:rPr>
                            <w:t>Froneman</w:t>
                          </w:r>
                          <w:proofErr w:type="spellEnd"/>
                          <w:r w:rsidRPr="000E3676">
                            <w:rPr>
                              <w:snapToGrid w:val="0"/>
                              <w:sz w:val="14"/>
                              <w:szCs w:val="14"/>
                            </w:rPr>
                            <w:t xml:space="preserve">, T </w:t>
                          </w:r>
                          <w:proofErr w:type="spellStart"/>
                          <w:r w:rsidRPr="000E3676">
                            <w:rPr>
                              <w:snapToGrid w:val="0"/>
                              <w:sz w:val="14"/>
                              <w:szCs w:val="14"/>
                            </w:rPr>
                            <w:t>Goodlace</w:t>
                          </w:r>
                          <w:proofErr w:type="spellEnd"/>
                          <w:r w:rsidRPr="000E3676">
                            <w:rPr>
                              <w:snapToGrid w:val="0"/>
                              <w:sz w:val="14"/>
                              <w:szCs w:val="14"/>
                            </w:rPr>
                            <w:t xml:space="preserve">, C Griffith, G </w:t>
                          </w:r>
                          <w:proofErr w:type="spellStart"/>
                          <w:r w:rsidRPr="000E3676">
                            <w:rPr>
                              <w:snapToGrid w:val="0"/>
                              <w:sz w:val="14"/>
                              <w:szCs w:val="14"/>
                            </w:rPr>
                            <w:t>Heale</w:t>
                          </w:r>
                          <w:proofErr w:type="spellEnd"/>
                          <w:r w:rsidRPr="000E3676">
                            <w:rPr>
                              <w:snapToGrid w:val="0"/>
                              <w:sz w:val="14"/>
                              <w:szCs w:val="14"/>
                            </w:rPr>
                            <w:t xml:space="preserve">, MJ Houston,  B Magara, N </w:t>
                          </w:r>
                          <w:proofErr w:type="spellStart"/>
                          <w:r w:rsidRPr="000E3676">
                            <w:rPr>
                              <w:snapToGrid w:val="0"/>
                              <w:sz w:val="14"/>
                              <w:szCs w:val="14"/>
                            </w:rPr>
                            <w:t>Mbazima</w:t>
                          </w:r>
                          <w:proofErr w:type="spellEnd"/>
                          <w:r w:rsidRPr="000E3676">
                            <w:rPr>
                              <w:snapToGrid w:val="0"/>
                              <w:sz w:val="14"/>
                              <w:szCs w:val="14"/>
                            </w:rPr>
                            <w:t xml:space="preserve">, </w:t>
                          </w:r>
                        </w:p>
                        <w:p w:rsidR="007937A2" w:rsidRPr="000E3676" w:rsidRDefault="007937A2" w:rsidP="00414518">
                          <w:pPr>
                            <w:pStyle w:val="NoSpacing"/>
                            <w:jc w:val="center"/>
                            <w:rPr>
                              <w:snapToGrid w:val="0"/>
                              <w:sz w:val="14"/>
                              <w:szCs w:val="14"/>
                            </w:rPr>
                          </w:pPr>
                          <w:r w:rsidRPr="000E3676">
                            <w:rPr>
                              <w:snapToGrid w:val="0"/>
                              <w:sz w:val="14"/>
                              <w:szCs w:val="14"/>
                            </w:rPr>
                            <w:t xml:space="preserve"> X </w:t>
                          </w:r>
                          <w:proofErr w:type="spellStart"/>
                          <w:proofErr w:type="gramStart"/>
                          <w:r w:rsidRPr="000E3676">
                            <w:rPr>
                              <w:snapToGrid w:val="0"/>
                              <w:sz w:val="14"/>
                              <w:szCs w:val="14"/>
                            </w:rPr>
                            <w:t>Mkhwanazi</w:t>
                          </w:r>
                          <w:proofErr w:type="spellEnd"/>
                          <w:r w:rsidRPr="000E3676">
                            <w:rPr>
                              <w:snapToGrid w:val="0"/>
                              <w:sz w:val="14"/>
                              <w:szCs w:val="14"/>
                            </w:rPr>
                            <w:t>(</w:t>
                          </w:r>
                          <w:proofErr w:type="spellStart"/>
                          <w:proofErr w:type="gramEnd"/>
                          <w:r w:rsidRPr="000E3676">
                            <w:rPr>
                              <w:snapToGrid w:val="0"/>
                              <w:sz w:val="14"/>
                              <w:szCs w:val="14"/>
                            </w:rPr>
                            <w:t>Dr</w:t>
                          </w:r>
                          <w:proofErr w:type="spellEnd"/>
                          <w:r w:rsidRPr="000E3676">
                            <w:rPr>
                              <w:snapToGrid w:val="0"/>
                              <w:sz w:val="14"/>
                              <w:szCs w:val="14"/>
                            </w:rPr>
                            <w:t xml:space="preserve">), D </w:t>
                          </w:r>
                          <w:proofErr w:type="spellStart"/>
                          <w:r w:rsidRPr="000E3676">
                            <w:rPr>
                              <w:snapToGrid w:val="0"/>
                              <w:sz w:val="14"/>
                              <w:szCs w:val="14"/>
                            </w:rPr>
                            <w:t>Matlou</w:t>
                          </w:r>
                          <w:proofErr w:type="spellEnd"/>
                          <w:r w:rsidRPr="000E3676">
                            <w:rPr>
                              <w:snapToGrid w:val="0"/>
                              <w:sz w:val="14"/>
                              <w:szCs w:val="14"/>
                            </w:rPr>
                            <w:t xml:space="preserve">, K </w:t>
                          </w:r>
                          <w:proofErr w:type="spellStart"/>
                          <w:r w:rsidRPr="000E3676">
                            <w:rPr>
                              <w:snapToGrid w:val="0"/>
                              <w:sz w:val="14"/>
                              <w:szCs w:val="14"/>
                            </w:rPr>
                            <w:t>Moabelo</w:t>
                          </w:r>
                          <w:proofErr w:type="spellEnd"/>
                          <w:r w:rsidRPr="000E3676">
                            <w:rPr>
                              <w:snapToGrid w:val="0"/>
                              <w:sz w:val="14"/>
                              <w:szCs w:val="14"/>
                            </w:rPr>
                            <w:t xml:space="preserve">, R </w:t>
                          </w:r>
                          <w:proofErr w:type="spellStart"/>
                          <w:r w:rsidRPr="000E3676">
                            <w:rPr>
                              <w:snapToGrid w:val="0"/>
                              <w:sz w:val="14"/>
                              <w:szCs w:val="14"/>
                            </w:rPr>
                            <w:t>Moodley</w:t>
                          </w:r>
                          <w:proofErr w:type="spellEnd"/>
                          <w:r w:rsidRPr="000E3676">
                            <w:rPr>
                              <w:snapToGrid w:val="0"/>
                              <w:sz w:val="14"/>
                              <w:szCs w:val="14"/>
                            </w:rPr>
                            <w:t xml:space="preserve">,  M </w:t>
                          </w:r>
                          <w:proofErr w:type="spellStart"/>
                          <w:r w:rsidRPr="000E3676">
                            <w:rPr>
                              <w:snapToGrid w:val="0"/>
                              <w:sz w:val="14"/>
                              <w:szCs w:val="14"/>
                            </w:rPr>
                            <w:t>Mothoa</w:t>
                          </w:r>
                          <w:proofErr w:type="spellEnd"/>
                          <w:r w:rsidRPr="000E3676">
                            <w:rPr>
                              <w:snapToGrid w:val="0"/>
                              <w:sz w:val="14"/>
                              <w:szCs w:val="14"/>
                            </w:rPr>
                            <w:t xml:space="preserve">, SA </w:t>
                          </w:r>
                          <w:proofErr w:type="spellStart"/>
                          <w:r w:rsidRPr="000E3676">
                            <w:rPr>
                              <w:snapToGrid w:val="0"/>
                              <w:sz w:val="14"/>
                              <w:szCs w:val="14"/>
                            </w:rPr>
                            <w:t>Nkosi</w:t>
                          </w:r>
                          <w:proofErr w:type="spellEnd"/>
                          <w:r w:rsidRPr="000E3676">
                            <w:rPr>
                              <w:snapToGrid w:val="0"/>
                              <w:sz w:val="14"/>
                              <w:szCs w:val="14"/>
                            </w:rPr>
                            <w:t xml:space="preserve">, M O’Hare,  B Petersen,  S </w:t>
                          </w:r>
                          <w:proofErr w:type="spellStart"/>
                          <w:r w:rsidRPr="000E3676">
                            <w:rPr>
                              <w:snapToGrid w:val="0"/>
                              <w:sz w:val="14"/>
                              <w:szCs w:val="14"/>
                            </w:rPr>
                            <w:t>Phiri</w:t>
                          </w:r>
                          <w:proofErr w:type="spellEnd"/>
                          <w:r w:rsidRPr="000E3676">
                            <w:rPr>
                              <w:snapToGrid w:val="0"/>
                              <w:sz w:val="14"/>
                              <w:szCs w:val="14"/>
                            </w:rPr>
                            <w:t xml:space="preserve">,  N </w:t>
                          </w:r>
                          <w:proofErr w:type="spellStart"/>
                          <w:r w:rsidRPr="000E3676">
                            <w:rPr>
                              <w:snapToGrid w:val="0"/>
                              <w:sz w:val="14"/>
                              <w:szCs w:val="14"/>
                            </w:rPr>
                            <w:t>Pienaar</w:t>
                          </w:r>
                          <w:proofErr w:type="spellEnd"/>
                          <w:r w:rsidRPr="000E3676">
                            <w:rPr>
                              <w:snapToGrid w:val="0"/>
                              <w:sz w:val="14"/>
                              <w:szCs w:val="14"/>
                            </w:rPr>
                            <w:t>,</w:t>
                          </w:r>
                        </w:p>
                        <w:p w:rsidR="007937A2" w:rsidRPr="000E3676" w:rsidRDefault="007937A2" w:rsidP="00414518">
                          <w:pPr>
                            <w:pStyle w:val="NoSpacing"/>
                            <w:jc w:val="center"/>
                            <w:rPr>
                              <w:rFonts w:ascii="Arial" w:hAnsi="Arial" w:cs="Arial"/>
                              <w:sz w:val="14"/>
                              <w:szCs w:val="14"/>
                              <w:lang w:val="en-ZA"/>
                            </w:rPr>
                          </w:pPr>
                          <w:r w:rsidRPr="000E3676">
                            <w:rPr>
                              <w:snapToGrid w:val="0"/>
                              <w:sz w:val="14"/>
                              <w:szCs w:val="14"/>
                            </w:rPr>
                            <w:t xml:space="preserve">  N Pretorius, A </w:t>
                          </w:r>
                          <w:proofErr w:type="spellStart"/>
                          <w:r w:rsidRPr="000E3676">
                            <w:rPr>
                              <w:snapToGrid w:val="0"/>
                              <w:sz w:val="14"/>
                              <w:szCs w:val="14"/>
                            </w:rPr>
                            <w:t>Sangqu</w:t>
                          </w:r>
                          <w:proofErr w:type="spellEnd"/>
                          <w:r w:rsidRPr="000E3676">
                            <w:rPr>
                              <w:snapToGrid w:val="0"/>
                              <w:sz w:val="14"/>
                              <w:szCs w:val="14"/>
                            </w:rPr>
                            <w:t xml:space="preserve">, MP Schmidt, </w:t>
                          </w:r>
                          <w:proofErr w:type="spellStart"/>
                          <w:r w:rsidRPr="000E3676">
                            <w:rPr>
                              <w:snapToGrid w:val="0"/>
                              <w:sz w:val="14"/>
                              <w:szCs w:val="14"/>
                            </w:rPr>
                            <w:t>BSibiya</w:t>
                          </w:r>
                          <w:proofErr w:type="spellEnd"/>
                          <w:r w:rsidRPr="000E3676">
                            <w:rPr>
                              <w:snapToGrid w:val="0"/>
                              <w:sz w:val="14"/>
                              <w:szCs w:val="14"/>
                            </w:rPr>
                            <w:t>, PW Steenkamp</w:t>
                          </w:r>
                          <w:proofErr w:type="gramStart"/>
                          <w:r w:rsidRPr="000E3676">
                            <w:rPr>
                              <w:snapToGrid w:val="0"/>
                              <w:sz w:val="14"/>
                              <w:szCs w:val="14"/>
                            </w:rPr>
                            <w:t xml:space="preserve">,  </w:t>
                          </w:r>
                          <w:proofErr w:type="spellStart"/>
                          <w:r w:rsidRPr="000E3676">
                            <w:rPr>
                              <w:snapToGrid w:val="0"/>
                              <w:sz w:val="14"/>
                              <w:szCs w:val="14"/>
                            </w:rPr>
                            <w:t>SVenkatakrishnan</w:t>
                          </w:r>
                          <w:proofErr w:type="spellEnd"/>
                          <w:proofErr w:type="gramEnd"/>
                          <w:r w:rsidRPr="000E3676">
                            <w:rPr>
                              <w:snapToGrid w:val="0"/>
                              <w:sz w:val="14"/>
                              <w:szCs w:val="14"/>
                            </w:rPr>
                            <w:t>.</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14C6D" id="_x0000_t202" coordsize="21600,21600" o:spt="202" path="m,l,21600r21600,l21600,xe">
              <v:stroke joinstyle="miter"/>
              <v:path gradientshapeok="t" o:connecttype="rect"/>
            </v:shapetype>
            <v:shape id="Text Box 8"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7937A2" w:rsidRPr="000E3676" w:rsidRDefault="007937A2" w:rsidP="00F90CBC">
                    <w:pPr>
                      <w:autoSpaceDE w:val="0"/>
                      <w:autoSpaceDN w:val="0"/>
                      <w:adjustRightInd w:val="0"/>
                      <w:spacing w:after="0" w:line="240" w:lineRule="auto"/>
                      <w:jc w:val="center"/>
                      <w:rPr>
                        <w:rFonts w:ascii="Arial" w:hAnsi="Arial" w:cs="Arial"/>
                        <w:b/>
                        <w:bCs/>
                        <w:sz w:val="14"/>
                        <w:szCs w:val="14"/>
                        <w:lang w:val="en-ZA"/>
                      </w:rPr>
                    </w:pPr>
                    <w:r w:rsidRPr="000E3676">
                      <w:rPr>
                        <w:rFonts w:ascii="Arial" w:hAnsi="Arial" w:cs="Arial"/>
                        <w:b/>
                        <w:bCs/>
                        <w:sz w:val="14"/>
                        <w:szCs w:val="14"/>
                        <w:lang w:val="en-ZA"/>
                      </w:rPr>
                      <w:t xml:space="preserve">COUNCIL OF THE CHAMBER: M </w:t>
                    </w:r>
                    <w:proofErr w:type="spellStart"/>
                    <w:r w:rsidRPr="000E3676">
                      <w:rPr>
                        <w:rFonts w:ascii="Arial" w:hAnsi="Arial" w:cs="Arial"/>
                        <w:b/>
                        <w:bCs/>
                        <w:sz w:val="14"/>
                        <w:szCs w:val="14"/>
                        <w:lang w:val="en-ZA"/>
                      </w:rPr>
                      <w:t>Teke</w:t>
                    </w:r>
                    <w:proofErr w:type="spellEnd"/>
                    <w:r w:rsidRPr="000E3676">
                      <w:rPr>
                        <w:rFonts w:ascii="Arial" w:hAnsi="Arial" w:cs="Arial"/>
                        <w:b/>
                        <w:bCs/>
                        <w:sz w:val="14"/>
                        <w:szCs w:val="14"/>
                        <w:lang w:val="en-ZA"/>
                      </w:rPr>
                      <w:t xml:space="preserve"> (President), Ms KT </w:t>
                    </w:r>
                    <w:proofErr w:type="spellStart"/>
                    <w:r w:rsidRPr="000E3676">
                      <w:rPr>
                        <w:rFonts w:ascii="Arial" w:hAnsi="Arial" w:cs="Arial"/>
                        <w:b/>
                        <w:bCs/>
                        <w:sz w:val="14"/>
                        <w:szCs w:val="14"/>
                        <w:lang w:val="en-ZA"/>
                      </w:rPr>
                      <w:t>Kweyama</w:t>
                    </w:r>
                    <w:proofErr w:type="spellEnd"/>
                    <w:r w:rsidRPr="000E3676">
                      <w:rPr>
                        <w:rFonts w:ascii="Arial" w:hAnsi="Arial" w:cs="Arial"/>
                        <w:b/>
                        <w:bCs/>
                        <w:sz w:val="14"/>
                        <w:szCs w:val="14"/>
                        <w:lang w:val="en-ZA"/>
                      </w:rPr>
                      <w:t xml:space="preserve"> (Vice President), G Briggs (Vice President),</w:t>
                    </w:r>
                  </w:p>
                  <w:p w:rsidR="007937A2" w:rsidRPr="000E3676" w:rsidRDefault="007937A2" w:rsidP="00414518">
                    <w:pPr>
                      <w:pStyle w:val="NoSpacing"/>
                      <w:jc w:val="center"/>
                      <w:rPr>
                        <w:snapToGrid w:val="0"/>
                        <w:sz w:val="14"/>
                        <w:szCs w:val="14"/>
                      </w:rPr>
                    </w:pPr>
                    <w:r w:rsidRPr="000E3676">
                      <w:rPr>
                        <w:snapToGrid w:val="0"/>
                        <w:sz w:val="14"/>
                        <w:szCs w:val="14"/>
                      </w:rPr>
                      <w:t xml:space="preserve">A Bam,  M </w:t>
                    </w:r>
                    <w:proofErr w:type="spellStart"/>
                    <w:r w:rsidRPr="000E3676">
                      <w:rPr>
                        <w:snapToGrid w:val="0"/>
                        <w:sz w:val="14"/>
                        <w:szCs w:val="14"/>
                      </w:rPr>
                      <w:t>Cutifani</w:t>
                    </w:r>
                    <w:proofErr w:type="spellEnd"/>
                    <w:r w:rsidRPr="000E3676">
                      <w:rPr>
                        <w:snapToGrid w:val="0"/>
                        <w:sz w:val="14"/>
                        <w:szCs w:val="14"/>
                      </w:rPr>
                      <w:t xml:space="preserve">, P Dunne, J Evans, N </w:t>
                    </w:r>
                    <w:proofErr w:type="spellStart"/>
                    <w:r w:rsidRPr="000E3676">
                      <w:rPr>
                        <w:snapToGrid w:val="0"/>
                        <w:sz w:val="14"/>
                        <w:szCs w:val="14"/>
                      </w:rPr>
                      <w:t>Froneman</w:t>
                    </w:r>
                    <w:proofErr w:type="spellEnd"/>
                    <w:r w:rsidRPr="000E3676">
                      <w:rPr>
                        <w:snapToGrid w:val="0"/>
                        <w:sz w:val="14"/>
                        <w:szCs w:val="14"/>
                      </w:rPr>
                      <w:t xml:space="preserve">, T </w:t>
                    </w:r>
                    <w:proofErr w:type="spellStart"/>
                    <w:r w:rsidRPr="000E3676">
                      <w:rPr>
                        <w:snapToGrid w:val="0"/>
                        <w:sz w:val="14"/>
                        <w:szCs w:val="14"/>
                      </w:rPr>
                      <w:t>Goodlace</w:t>
                    </w:r>
                    <w:proofErr w:type="spellEnd"/>
                    <w:r w:rsidRPr="000E3676">
                      <w:rPr>
                        <w:snapToGrid w:val="0"/>
                        <w:sz w:val="14"/>
                        <w:szCs w:val="14"/>
                      </w:rPr>
                      <w:t xml:space="preserve">, C Griffith, G </w:t>
                    </w:r>
                    <w:proofErr w:type="spellStart"/>
                    <w:r w:rsidRPr="000E3676">
                      <w:rPr>
                        <w:snapToGrid w:val="0"/>
                        <w:sz w:val="14"/>
                        <w:szCs w:val="14"/>
                      </w:rPr>
                      <w:t>Heale</w:t>
                    </w:r>
                    <w:proofErr w:type="spellEnd"/>
                    <w:r w:rsidRPr="000E3676">
                      <w:rPr>
                        <w:snapToGrid w:val="0"/>
                        <w:sz w:val="14"/>
                        <w:szCs w:val="14"/>
                      </w:rPr>
                      <w:t xml:space="preserve">, MJ Houston,  B Magara, N </w:t>
                    </w:r>
                    <w:proofErr w:type="spellStart"/>
                    <w:r w:rsidRPr="000E3676">
                      <w:rPr>
                        <w:snapToGrid w:val="0"/>
                        <w:sz w:val="14"/>
                        <w:szCs w:val="14"/>
                      </w:rPr>
                      <w:t>Mbazima</w:t>
                    </w:r>
                    <w:proofErr w:type="spellEnd"/>
                    <w:r w:rsidRPr="000E3676">
                      <w:rPr>
                        <w:snapToGrid w:val="0"/>
                        <w:sz w:val="14"/>
                        <w:szCs w:val="14"/>
                      </w:rPr>
                      <w:t xml:space="preserve">, </w:t>
                    </w:r>
                  </w:p>
                  <w:p w:rsidR="007937A2" w:rsidRPr="000E3676" w:rsidRDefault="007937A2" w:rsidP="00414518">
                    <w:pPr>
                      <w:pStyle w:val="NoSpacing"/>
                      <w:jc w:val="center"/>
                      <w:rPr>
                        <w:snapToGrid w:val="0"/>
                        <w:sz w:val="14"/>
                        <w:szCs w:val="14"/>
                      </w:rPr>
                    </w:pPr>
                    <w:r w:rsidRPr="000E3676">
                      <w:rPr>
                        <w:snapToGrid w:val="0"/>
                        <w:sz w:val="14"/>
                        <w:szCs w:val="14"/>
                      </w:rPr>
                      <w:t xml:space="preserve"> X </w:t>
                    </w:r>
                    <w:proofErr w:type="spellStart"/>
                    <w:proofErr w:type="gramStart"/>
                    <w:r w:rsidRPr="000E3676">
                      <w:rPr>
                        <w:snapToGrid w:val="0"/>
                        <w:sz w:val="14"/>
                        <w:szCs w:val="14"/>
                      </w:rPr>
                      <w:t>Mkhwanazi</w:t>
                    </w:r>
                    <w:proofErr w:type="spellEnd"/>
                    <w:r w:rsidRPr="000E3676">
                      <w:rPr>
                        <w:snapToGrid w:val="0"/>
                        <w:sz w:val="14"/>
                        <w:szCs w:val="14"/>
                      </w:rPr>
                      <w:t>(</w:t>
                    </w:r>
                    <w:proofErr w:type="spellStart"/>
                    <w:proofErr w:type="gramEnd"/>
                    <w:r w:rsidRPr="000E3676">
                      <w:rPr>
                        <w:snapToGrid w:val="0"/>
                        <w:sz w:val="14"/>
                        <w:szCs w:val="14"/>
                      </w:rPr>
                      <w:t>Dr</w:t>
                    </w:r>
                    <w:proofErr w:type="spellEnd"/>
                    <w:r w:rsidRPr="000E3676">
                      <w:rPr>
                        <w:snapToGrid w:val="0"/>
                        <w:sz w:val="14"/>
                        <w:szCs w:val="14"/>
                      </w:rPr>
                      <w:t xml:space="preserve">), D </w:t>
                    </w:r>
                    <w:proofErr w:type="spellStart"/>
                    <w:r w:rsidRPr="000E3676">
                      <w:rPr>
                        <w:snapToGrid w:val="0"/>
                        <w:sz w:val="14"/>
                        <w:szCs w:val="14"/>
                      </w:rPr>
                      <w:t>Matlou</w:t>
                    </w:r>
                    <w:proofErr w:type="spellEnd"/>
                    <w:r w:rsidRPr="000E3676">
                      <w:rPr>
                        <w:snapToGrid w:val="0"/>
                        <w:sz w:val="14"/>
                        <w:szCs w:val="14"/>
                      </w:rPr>
                      <w:t xml:space="preserve">, K </w:t>
                    </w:r>
                    <w:proofErr w:type="spellStart"/>
                    <w:r w:rsidRPr="000E3676">
                      <w:rPr>
                        <w:snapToGrid w:val="0"/>
                        <w:sz w:val="14"/>
                        <w:szCs w:val="14"/>
                      </w:rPr>
                      <w:t>Moabelo</w:t>
                    </w:r>
                    <w:proofErr w:type="spellEnd"/>
                    <w:r w:rsidRPr="000E3676">
                      <w:rPr>
                        <w:snapToGrid w:val="0"/>
                        <w:sz w:val="14"/>
                        <w:szCs w:val="14"/>
                      </w:rPr>
                      <w:t xml:space="preserve">, R </w:t>
                    </w:r>
                    <w:proofErr w:type="spellStart"/>
                    <w:r w:rsidRPr="000E3676">
                      <w:rPr>
                        <w:snapToGrid w:val="0"/>
                        <w:sz w:val="14"/>
                        <w:szCs w:val="14"/>
                      </w:rPr>
                      <w:t>Moodley</w:t>
                    </w:r>
                    <w:proofErr w:type="spellEnd"/>
                    <w:r w:rsidRPr="000E3676">
                      <w:rPr>
                        <w:snapToGrid w:val="0"/>
                        <w:sz w:val="14"/>
                        <w:szCs w:val="14"/>
                      </w:rPr>
                      <w:t xml:space="preserve">,  M </w:t>
                    </w:r>
                    <w:proofErr w:type="spellStart"/>
                    <w:r w:rsidRPr="000E3676">
                      <w:rPr>
                        <w:snapToGrid w:val="0"/>
                        <w:sz w:val="14"/>
                        <w:szCs w:val="14"/>
                      </w:rPr>
                      <w:t>Mothoa</w:t>
                    </w:r>
                    <w:proofErr w:type="spellEnd"/>
                    <w:r w:rsidRPr="000E3676">
                      <w:rPr>
                        <w:snapToGrid w:val="0"/>
                        <w:sz w:val="14"/>
                        <w:szCs w:val="14"/>
                      </w:rPr>
                      <w:t xml:space="preserve">, SA </w:t>
                    </w:r>
                    <w:proofErr w:type="spellStart"/>
                    <w:r w:rsidRPr="000E3676">
                      <w:rPr>
                        <w:snapToGrid w:val="0"/>
                        <w:sz w:val="14"/>
                        <w:szCs w:val="14"/>
                      </w:rPr>
                      <w:t>Nkosi</w:t>
                    </w:r>
                    <w:proofErr w:type="spellEnd"/>
                    <w:r w:rsidRPr="000E3676">
                      <w:rPr>
                        <w:snapToGrid w:val="0"/>
                        <w:sz w:val="14"/>
                        <w:szCs w:val="14"/>
                      </w:rPr>
                      <w:t xml:space="preserve">, M O’Hare,  B Petersen,  S </w:t>
                    </w:r>
                    <w:proofErr w:type="spellStart"/>
                    <w:r w:rsidRPr="000E3676">
                      <w:rPr>
                        <w:snapToGrid w:val="0"/>
                        <w:sz w:val="14"/>
                        <w:szCs w:val="14"/>
                      </w:rPr>
                      <w:t>Phiri</w:t>
                    </w:r>
                    <w:proofErr w:type="spellEnd"/>
                    <w:r w:rsidRPr="000E3676">
                      <w:rPr>
                        <w:snapToGrid w:val="0"/>
                        <w:sz w:val="14"/>
                        <w:szCs w:val="14"/>
                      </w:rPr>
                      <w:t xml:space="preserve">,  N </w:t>
                    </w:r>
                    <w:proofErr w:type="spellStart"/>
                    <w:r w:rsidRPr="000E3676">
                      <w:rPr>
                        <w:snapToGrid w:val="0"/>
                        <w:sz w:val="14"/>
                        <w:szCs w:val="14"/>
                      </w:rPr>
                      <w:t>Pienaar</w:t>
                    </w:r>
                    <w:proofErr w:type="spellEnd"/>
                    <w:r w:rsidRPr="000E3676">
                      <w:rPr>
                        <w:snapToGrid w:val="0"/>
                        <w:sz w:val="14"/>
                        <w:szCs w:val="14"/>
                      </w:rPr>
                      <w:t>,</w:t>
                    </w:r>
                  </w:p>
                  <w:p w:rsidR="007937A2" w:rsidRPr="000E3676" w:rsidRDefault="007937A2" w:rsidP="00414518">
                    <w:pPr>
                      <w:pStyle w:val="NoSpacing"/>
                      <w:jc w:val="center"/>
                      <w:rPr>
                        <w:rFonts w:ascii="Arial" w:hAnsi="Arial" w:cs="Arial"/>
                        <w:sz w:val="14"/>
                        <w:szCs w:val="14"/>
                        <w:lang w:val="en-ZA"/>
                      </w:rPr>
                    </w:pPr>
                    <w:r w:rsidRPr="000E3676">
                      <w:rPr>
                        <w:snapToGrid w:val="0"/>
                        <w:sz w:val="14"/>
                        <w:szCs w:val="14"/>
                      </w:rPr>
                      <w:t xml:space="preserve">  N Pretorius, A </w:t>
                    </w:r>
                    <w:proofErr w:type="spellStart"/>
                    <w:r w:rsidRPr="000E3676">
                      <w:rPr>
                        <w:snapToGrid w:val="0"/>
                        <w:sz w:val="14"/>
                        <w:szCs w:val="14"/>
                      </w:rPr>
                      <w:t>Sangqu</w:t>
                    </w:r>
                    <w:proofErr w:type="spellEnd"/>
                    <w:r w:rsidRPr="000E3676">
                      <w:rPr>
                        <w:snapToGrid w:val="0"/>
                        <w:sz w:val="14"/>
                        <w:szCs w:val="14"/>
                      </w:rPr>
                      <w:t xml:space="preserve">, MP Schmidt, </w:t>
                    </w:r>
                    <w:proofErr w:type="spellStart"/>
                    <w:r w:rsidRPr="000E3676">
                      <w:rPr>
                        <w:snapToGrid w:val="0"/>
                        <w:sz w:val="14"/>
                        <w:szCs w:val="14"/>
                      </w:rPr>
                      <w:t>BSibiya</w:t>
                    </w:r>
                    <w:proofErr w:type="spellEnd"/>
                    <w:r w:rsidRPr="000E3676">
                      <w:rPr>
                        <w:snapToGrid w:val="0"/>
                        <w:sz w:val="14"/>
                        <w:szCs w:val="14"/>
                      </w:rPr>
                      <w:t>, PW Steenkamp</w:t>
                    </w:r>
                    <w:proofErr w:type="gramStart"/>
                    <w:r w:rsidRPr="000E3676">
                      <w:rPr>
                        <w:snapToGrid w:val="0"/>
                        <w:sz w:val="14"/>
                        <w:szCs w:val="14"/>
                      </w:rPr>
                      <w:t xml:space="preserve">,  </w:t>
                    </w:r>
                    <w:proofErr w:type="spellStart"/>
                    <w:r w:rsidRPr="000E3676">
                      <w:rPr>
                        <w:snapToGrid w:val="0"/>
                        <w:sz w:val="14"/>
                        <w:szCs w:val="14"/>
                      </w:rPr>
                      <w:t>SVenkatakrishnan</w:t>
                    </w:r>
                    <w:proofErr w:type="spellEnd"/>
                    <w:proofErr w:type="gramEnd"/>
                    <w:r w:rsidRPr="000E3676">
                      <w:rPr>
                        <w:snapToGrid w:val="0"/>
                        <w:sz w:val="14"/>
                        <w:szCs w:val="14"/>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3D0" w:rsidRDefault="003103D0" w:rsidP="00F246B6">
      <w:pPr>
        <w:spacing w:after="0" w:line="240" w:lineRule="auto"/>
      </w:pPr>
      <w:r>
        <w:separator/>
      </w:r>
    </w:p>
  </w:footnote>
  <w:footnote w:type="continuationSeparator" w:id="0">
    <w:p w:rsidR="003103D0" w:rsidRDefault="003103D0"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rsidP="00E522A1">
    <w:pPr>
      <w:pStyle w:val="Header"/>
      <w:jc w:val="both"/>
    </w:pPr>
  </w:p>
  <w:p w:rsidR="007937A2" w:rsidRDefault="007937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7A2" w:rsidRDefault="007937A2">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542CAC">
      <w:rPr>
        <w:noProof/>
      </w:rPr>
      <mc:AlternateContent>
        <mc:Choice Requires="wps">
          <w:drawing>
            <wp:anchor distT="0" distB="0" distL="114300" distR="114300" simplePos="0" relativeHeight="251655680" behindDoc="0" locked="0" layoutInCell="1" allowOverlap="1" wp14:anchorId="720A3504">
              <wp:simplePos x="0" y="0"/>
              <wp:positionH relativeFrom="column">
                <wp:posOffset>139700</wp:posOffset>
              </wp:positionH>
              <wp:positionV relativeFrom="paragraph">
                <wp:posOffset>742950</wp:posOffset>
              </wp:positionV>
              <wp:extent cx="1257300" cy="74295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7A2" w:rsidRPr="00090DFA" w:rsidRDefault="007937A2"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A3504" id="_x0000_t202" coordsize="21600,21600" o:spt="202" path="m,l,21600r21600,l21600,xe">
              <v:stroke joinstyle="miter"/>
              <v:path gradientshapeok="t" o:connecttype="rect"/>
            </v:shapetype>
            <v:shape id="Text Box 6"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7937A2" w:rsidRPr="00090DFA" w:rsidRDefault="007937A2"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sidR="00542CAC">
      <w:rPr>
        <w:noProof/>
      </w:rPr>
      <mc:AlternateContent>
        <mc:Choice Requires="wps">
          <w:drawing>
            <wp:anchor distT="0" distB="0" distL="114300" distR="114300" simplePos="0" relativeHeight="251656704" behindDoc="0" locked="0" layoutInCell="1" allowOverlap="1" wp14:anchorId="47CD434B">
              <wp:simplePos x="0" y="0"/>
              <wp:positionH relativeFrom="column">
                <wp:posOffset>3343275</wp:posOffset>
              </wp:positionH>
              <wp:positionV relativeFrom="paragraph">
                <wp:posOffset>742950</wp:posOffset>
              </wp:positionV>
              <wp:extent cx="3114675" cy="771525"/>
              <wp:effectExtent l="0" t="0" r="9525" b="952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7A2" w:rsidRPr="00090DFA" w:rsidRDefault="007937A2"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7937A2" w:rsidRPr="00741EA1" w:rsidRDefault="007937A2"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D434B" id="Text Box 7"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7937A2" w:rsidRPr="00090DFA" w:rsidRDefault="007937A2"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7937A2" w:rsidRPr="00741EA1" w:rsidRDefault="007937A2" w:rsidP="008E2199">
                    <w:pPr>
                      <w:jc w:val="right"/>
                      <w:rPr>
                        <w:rFonts w:ascii="Arial" w:hAnsi="Arial" w:cs="Arial"/>
                        <w:sz w:val="20"/>
                        <w:szCs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A6815"/>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B36DF"/>
    <w:multiLevelType w:val="hybridMultilevel"/>
    <w:tmpl w:val="95AA06E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1522A"/>
    <w:multiLevelType w:val="multilevel"/>
    <w:tmpl w:val="95463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5AC49FF"/>
    <w:multiLevelType w:val="multilevel"/>
    <w:tmpl w:val="214A99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B4F1974"/>
    <w:multiLevelType w:val="hybridMultilevel"/>
    <w:tmpl w:val="1C8C9ED4"/>
    <w:lvl w:ilvl="0" w:tplc="04090017">
      <w:start w:val="1"/>
      <w:numFmt w:val="lowerLetter"/>
      <w:lvlText w:val="%1)"/>
      <w:lvlJc w:val="left"/>
      <w:pPr>
        <w:ind w:left="1170"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5">
    <w:nsid w:val="0EAC01FB"/>
    <w:multiLevelType w:val="hybridMultilevel"/>
    <w:tmpl w:val="779285EE"/>
    <w:lvl w:ilvl="0" w:tplc="70249E32">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EC37BCE"/>
    <w:multiLevelType w:val="hybridMultilevel"/>
    <w:tmpl w:val="E7E62370"/>
    <w:lvl w:ilvl="0" w:tplc="07140988">
      <w:start w:val="4"/>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51A31CA"/>
    <w:multiLevelType w:val="hybridMultilevel"/>
    <w:tmpl w:val="F272AA7E"/>
    <w:lvl w:ilvl="0" w:tplc="32AAF1A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8E9C5FDC">
      <w:start w:val="1"/>
      <w:numFmt w:val="lowerRoman"/>
      <w:lvlText w:val="%3)."/>
      <w:lvlJc w:val="right"/>
      <w:pPr>
        <w:ind w:left="207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7863B2"/>
    <w:multiLevelType w:val="multilevel"/>
    <w:tmpl w:val="EFBA4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73046FA"/>
    <w:multiLevelType w:val="hybridMultilevel"/>
    <w:tmpl w:val="6AE8BBF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17E97F6A"/>
    <w:multiLevelType w:val="hybridMultilevel"/>
    <w:tmpl w:val="F8743B86"/>
    <w:lvl w:ilvl="0" w:tplc="C346ED32">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9952F21"/>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1F0C4201"/>
    <w:multiLevelType w:val="hybridMultilevel"/>
    <w:tmpl w:val="A4888768"/>
    <w:lvl w:ilvl="0" w:tplc="07602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5744B5"/>
    <w:multiLevelType w:val="multilevel"/>
    <w:tmpl w:val="EFBA4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63D1C83"/>
    <w:multiLevelType w:val="hybridMultilevel"/>
    <w:tmpl w:val="6DBAFFC4"/>
    <w:lvl w:ilvl="0" w:tplc="F4562380">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55A01E9"/>
    <w:multiLevelType w:val="hybridMultilevel"/>
    <w:tmpl w:val="00C4CDF4"/>
    <w:lvl w:ilvl="0" w:tplc="ED44F07C">
      <w:start w:val="1"/>
      <w:numFmt w:val="lowerLetter"/>
      <w:lvlText w:val="%1)"/>
      <w:lvlJc w:val="left"/>
      <w:pPr>
        <w:ind w:left="1080"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6">
    <w:nsid w:val="360C1B27"/>
    <w:multiLevelType w:val="hybridMultilevel"/>
    <w:tmpl w:val="DAB606FC"/>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A24766"/>
    <w:multiLevelType w:val="hybridMultilevel"/>
    <w:tmpl w:val="8318CBB6"/>
    <w:lvl w:ilvl="0" w:tplc="922C26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D95157"/>
    <w:multiLevelType w:val="hybridMultilevel"/>
    <w:tmpl w:val="77E653A6"/>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5EE7F24"/>
    <w:multiLevelType w:val="hybridMultilevel"/>
    <w:tmpl w:val="28688288"/>
    <w:lvl w:ilvl="0" w:tplc="6644C5E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0">
    <w:nsid w:val="4AC772C8"/>
    <w:multiLevelType w:val="hybridMultilevel"/>
    <w:tmpl w:val="56AA2A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8E9C5FDC">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081D37"/>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4FDE4654"/>
    <w:multiLevelType w:val="hybridMultilevel"/>
    <w:tmpl w:val="B1DCD91C"/>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50CB3FFD"/>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8F52CF"/>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BD23FE"/>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DE58E5"/>
    <w:multiLevelType w:val="hybridMultilevel"/>
    <w:tmpl w:val="475C0F9E"/>
    <w:lvl w:ilvl="0" w:tplc="C97645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3B3625"/>
    <w:multiLevelType w:val="hybridMultilevel"/>
    <w:tmpl w:val="AA3413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D370BC"/>
    <w:multiLevelType w:val="hybridMultilevel"/>
    <w:tmpl w:val="FB28B300"/>
    <w:lvl w:ilvl="0" w:tplc="5CF467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BD6AFA"/>
    <w:multiLevelType w:val="hybridMultilevel"/>
    <w:tmpl w:val="D7BCF784"/>
    <w:lvl w:ilvl="0" w:tplc="6644C5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EAB22B1"/>
    <w:multiLevelType w:val="hybridMultilevel"/>
    <w:tmpl w:val="1C9CD72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25353EB"/>
    <w:multiLevelType w:val="hybridMultilevel"/>
    <w:tmpl w:val="5A0E26A0"/>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67DF32A5"/>
    <w:multiLevelType w:val="hybridMultilevel"/>
    <w:tmpl w:val="32CE9094"/>
    <w:lvl w:ilvl="0" w:tplc="36DE2AEA">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E0E5A32"/>
    <w:multiLevelType w:val="hybridMultilevel"/>
    <w:tmpl w:val="BA388556"/>
    <w:lvl w:ilvl="0" w:tplc="E21E15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003209"/>
    <w:multiLevelType w:val="hybridMultilevel"/>
    <w:tmpl w:val="FC5C0258"/>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F767F0"/>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7E055EC9"/>
    <w:multiLevelType w:val="hybridMultilevel"/>
    <w:tmpl w:val="BF0842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24"/>
  </w:num>
  <w:num w:numId="3">
    <w:abstractNumId w:val="4"/>
  </w:num>
  <w:num w:numId="4">
    <w:abstractNumId w:val="15"/>
  </w:num>
  <w:num w:numId="5">
    <w:abstractNumId w:val="35"/>
  </w:num>
  <w:num w:numId="6">
    <w:abstractNumId w:val="16"/>
  </w:num>
  <w:num w:numId="7">
    <w:abstractNumId w:val="1"/>
  </w:num>
  <w:num w:numId="8">
    <w:abstractNumId w:val="0"/>
  </w:num>
  <w:num w:numId="9">
    <w:abstractNumId w:val="9"/>
  </w:num>
  <w:num w:numId="10">
    <w:abstractNumId w:val="23"/>
  </w:num>
  <w:num w:numId="11">
    <w:abstractNumId w:val="25"/>
  </w:num>
  <w:num w:numId="12">
    <w:abstractNumId w:val="21"/>
  </w:num>
  <w:num w:numId="13">
    <w:abstractNumId w:val="11"/>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7"/>
  </w:num>
  <w:num w:numId="27">
    <w:abstractNumId w:val="3"/>
  </w:num>
  <w:num w:numId="28">
    <w:abstractNumId w:val="29"/>
  </w:num>
  <w:num w:numId="29">
    <w:abstractNumId w:val="19"/>
  </w:num>
  <w:num w:numId="30">
    <w:abstractNumId w:val="6"/>
  </w:num>
  <w:num w:numId="31">
    <w:abstractNumId w:val="30"/>
  </w:num>
  <w:num w:numId="32">
    <w:abstractNumId w:val="22"/>
  </w:num>
  <w:num w:numId="33">
    <w:abstractNumId w:val="32"/>
  </w:num>
  <w:num w:numId="34">
    <w:abstractNumId w:val="10"/>
  </w:num>
  <w:num w:numId="35">
    <w:abstractNumId w:val="5"/>
  </w:num>
  <w:num w:numId="36">
    <w:abstractNumId w:val="12"/>
  </w:num>
  <w:num w:numId="37">
    <w:abstractNumId w:val="36"/>
  </w:num>
  <w:num w:numId="38">
    <w:abstractNumId w:val="20"/>
  </w:num>
  <w:num w:numId="39">
    <w:abstractNumId w:val="34"/>
  </w:num>
  <w:num w:numId="40">
    <w:abstractNumId w:val="8"/>
  </w:num>
  <w:num w:numId="41">
    <w:abstractNumId w:val="28"/>
  </w:num>
  <w:num w:numId="42">
    <w:abstractNumId w:val="14"/>
  </w:num>
  <w:num w:numId="43">
    <w:abstractNumId w:val="26"/>
  </w:num>
  <w:num w:numId="44">
    <w:abstractNumId w:val="7"/>
  </w:num>
  <w:num w:numId="45">
    <w:abstractNumId w:val="33"/>
  </w:num>
  <w:num w:numId="46">
    <w:abstractNumId w:val="31"/>
  </w:num>
  <w:num w:numId="4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064B"/>
    <w:rsid w:val="00000991"/>
    <w:rsid w:val="00001554"/>
    <w:rsid w:val="00001E72"/>
    <w:rsid w:val="00003420"/>
    <w:rsid w:val="0000505E"/>
    <w:rsid w:val="000079AC"/>
    <w:rsid w:val="00013D4D"/>
    <w:rsid w:val="00014076"/>
    <w:rsid w:val="0001560E"/>
    <w:rsid w:val="000162BB"/>
    <w:rsid w:val="00020800"/>
    <w:rsid w:val="000209E1"/>
    <w:rsid w:val="00021A90"/>
    <w:rsid w:val="00022C63"/>
    <w:rsid w:val="00023AA1"/>
    <w:rsid w:val="00025ADC"/>
    <w:rsid w:val="00030649"/>
    <w:rsid w:val="00033924"/>
    <w:rsid w:val="000342FD"/>
    <w:rsid w:val="00034BEB"/>
    <w:rsid w:val="000368D6"/>
    <w:rsid w:val="00041BAD"/>
    <w:rsid w:val="00043598"/>
    <w:rsid w:val="00043AD7"/>
    <w:rsid w:val="000444ED"/>
    <w:rsid w:val="000446C3"/>
    <w:rsid w:val="00045702"/>
    <w:rsid w:val="00047ED2"/>
    <w:rsid w:val="000513CC"/>
    <w:rsid w:val="00052A85"/>
    <w:rsid w:val="00052CD0"/>
    <w:rsid w:val="00054AC7"/>
    <w:rsid w:val="00055314"/>
    <w:rsid w:val="00060AA7"/>
    <w:rsid w:val="00063C67"/>
    <w:rsid w:val="00064D2F"/>
    <w:rsid w:val="00072A0D"/>
    <w:rsid w:val="00073805"/>
    <w:rsid w:val="00075895"/>
    <w:rsid w:val="00077309"/>
    <w:rsid w:val="000806DE"/>
    <w:rsid w:val="00083323"/>
    <w:rsid w:val="00090DFA"/>
    <w:rsid w:val="00091062"/>
    <w:rsid w:val="000939D8"/>
    <w:rsid w:val="00094729"/>
    <w:rsid w:val="00094886"/>
    <w:rsid w:val="0009623B"/>
    <w:rsid w:val="00096D30"/>
    <w:rsid w:val="000A2FA0"/>
    <w:rsid w:val="000A3D8D"/>
    <w:rsid w:val="000B2DEB"/>
    <w:rsid w:val="000B4183"/>
    <w:rsid w:val="000B445C"/>
    <w:rsid w:val="000B5DD8"/>
    <w:rsid w:val="000B6D07"/>
    <w:rsid w:val="000C45A3"/>
    <w:rsid w:val="000D031B"/>
    <w:rsid w:val="000D2792"/>
    <w:rsid w:val="000E0830"/>
    <w:rsid w:val="000E1C6D"/>
    <w:rsid w:val="000E3060"/>
    <w:rsid w:val="000E3676"/>
    <w:rsid w:val="000F56DD"/>
    <w:rsid w:val="00101AE7"/>
    <w:rsid w:val="00103112"/>
    <w:rsid w:val="00113A40"/>
    <w:rsid w:val="00117687"/>
    <w:rsid w:val="00122ADF"/>
    <w:rsid w:val="00127C45"/>
    <w:rsid w:val="00132948"/>
    <w:rsid w:val="0013580A"/>
    <w:rsid w:val="0014457F"/>
    <w:rsid w:val="00147E94"/>
    <w:rsid w:val="00152E57"/>
    <w:rsid w:val="00157A0B"/>
    <w:rsid w:val="00160C29"/>
    <w:rsid w:val="00164650"/>
    <w:rsid w:val="00165D04"/>
    <w:rsid w:val="00173253"/>
    <w:rsid w:val="00173B5E"/>
    <w:rsid w:val="00174AFD"/>
    <w:rsid w:val="0017572E"/>
    <w:rsid w:val="00180EF3"/>
    <w:rsid w:val="00181329"/>
    <w:rsid w:val="00184CC7"/>
    <w:rsid w:val="0019086A"/>
    <w:rsid w:val="00197DBE"/>
    <w:rsid w:val="001A0571"/>
    <w:rsid w:val="001A139E"/>
    <w:rsid w:val="001A4476"/>
    <w:rsid w:val="001A4826"/>
    <w:rsid w:val="001A5E5F"/>
    <w:rsid w:val="001A6D9E"/>
    <w:rsid w:val="001A6E7B"/>
    <w:rsid w:val="001C0198"/>
    <w:rsid w:val="001C2537"/>
    <w:rsid w:val="001C532E"/>
    <w:rsid w:val="001D2DE3"/>
    <w:rsid w:val="001D3BD3"/>
    <w:rsid w:val="001D3DDA"/>
    <w:rsid w:val="001D4FC8"/>
    <w:rsid w:val="001E1E67"/>
    <w:rsid w:val="001E58B3"/>
    <w:rsid w:val="001E68C2"/>
    <w:rsid w:val="001E6AAB"/>
    <w:rsid w:val="001F297B"/>
    <w:rsid w:val="001F2D5D"/>
    <w:rsid w:val="001F36D3"/>
    <w:rsid w:val="00200E63"/>
    <w:rsid w:val="0020377C"/>
    <w:rsid w:val="00205476"/>
    <w:rsid w:val="002064B2"/>
    <w:rsid w:val="002069D3"/>
    <w:rsid w:val="00207DED"/>
    <w:rsid w:val="00210556"/>
    <w:rsid w:val="00211896"/>
    <w:rsid w:val="00217BB8"/>
    <w:rsid w:val="0022173C"/>
    <w:rsid w:val="00222D4C"/>
    <w:rsid w:val="00222E19"/>
    <w:rsid w:val="00224E94"/>
    <w:rsid w:val="00227983"/>
    <w:rsid w:val="002313FC"/>
    <w:rsid w:val="002348CE"/>
    <w:rsid w:val="00251CC9"/>
    <w:rsid w:val="00253138"/>
    <w:rsid w:val="00254A0C"/>
    <w:rsid w:val="0025537B"/>
    <w:rsid w:val="00261B36"/>
    <w:rsid w:val="00262EB5"/>
    <w:rsid w:val="00262FFB"/>
    <w:rsid w:val="002647E3"/>
    <w:rsid w:val="00270A1B"/>
    <w:rsid w:val="00273E20"/>
    <w:rsid w:val="0027406B"/>
    <w:rsid w:val="002779FC"/>
    <w:rsid w:val="0028287A"/>
    <w:rsid w:val="00282F0F"/>
    <w:rsid w:val="0028588A"/>
    <w:rsid w:val="00286F77"/>
    <w:rsid w:val="002923DC"/>
    <w:rsid w:val="00294448"/>
    <w:rsid w:val="00295721"/>
    <w:rsid w:val="002A599A"/>
    <w:rsid w:val="002A661B"/>
    <w:rsid w:val="002B31A2"/>
    <w:rsid w:val="002B44EE"/>
    <w:rsid w:val="002B6972"/>
    <w:rsid w:val="002B7475"/>
    <w:rsid w:val="002C2C74"/>
    <w:rsid w:val="002C4A03"/>
    <w:rsid w:val="002D190F"/>
    <w:rsid w:val="002D2FBC"/>
    <w:rsid w:val="002E0952"/>
    <w:rsid w:val="002E17E9"/>
    <w:rsid w:val="002E3446"/>
    <w:rsid w:val="002E5084"/>
    <w:rsid w:val="002F2354"/>
    <w:rsid w:val="002F4A51"/>
    <w:rsid w:val="002F5EDA"/>
    <w:rsid w:val="002F6409"/>
    <w:rsid w:val="002F7E8B"/>
    <w:rsid w:val="0030747A"/>
    <w:rsid w:val="003103D0"/>
    <w:rsid w:val="00310EA8"/>
    <w:rsid w:val="00311478"/>
    <w:rsid w:val="00314D99"/>
    <w:rsid w:val="00323F6C"/>
    <w:rsid w:val="00325B56"/>
    <w:rsid w:val="00330606"/>
    <w:rsid w:val="00332918"/>
    <w:rsid w:val="00332FD0"/>
    <w:rsid w:val="00337033"/>
    <w:rsid w:val="00337828"/>
    <w:rsid w:val="00340B6D"/>
    <w:rsid w:val="003415F2"/>
    <w:rsid w:val="003436B9"/>
    <w:rsid w:val="00351551"/>
    <w:rsid w:val="00352837"/>
    <w:rsid w:val="00353926"/>
    <w:rsid w:val="003541D4"/>
    <w:rsid w:val="00357B06"/>
    <w:rsid w:val="0036312A"/>
    <w:rsid w:val="003654D7"/>
    <w:rsid w:val="0036710C"/>
    <w:rsid w:val="00374319"/>
    <w:rsid w:val="003758AC"/>
    <w:rsid w:val="00377332"/>
    <w:rsid w:val="00381BC1"/>
    <w:rsid w:val="00384BA7"/>
    <w:rsid w:val="00384FC8"/>
    <w:rsid w:val="00385913"/>
    <w:rsid w:val="003871DE"/>
    <w:rsid w:val="003A3007"/>
    <w:rsid w:val="003A5377"/>
    <w:rsid w:val="003A5A97"/>
    <w:rsid w:val="003A788D"/>
    <w:rsid w:val="003B02BE"/>
    <w:rsid w:val="003B2AF5"/>
    <w:rsid w:val="003B6730"/>
    <w:rsid w:val="003B79AE"/>
    <w:rsid w:val="003C781F"/>
    <w:rsid w:val="003C7B72"/>
    <w:rsid w:val="003D1A32"/>
    <w:rsid w:val="003D4692"/>
    <w:rsid w:val="003E2B89"/>
    <w:rsid w:val="003E59AC"/>
    <w:rsid w:val="003E7C27"/>
    <w:rsid w:val="003F1938"/>
    <w:rsid w:val="003F21C0"/>
    <w:rsid w:val="003F5477"/>
    <w:rsid w:val="003F6369"/>
    <w:rsid w:val="003F70E8"/>
    <w:rsid w:val="00400807"/>
    <w:rsid w:val="004044E7"/>
    <w:rsid w:val="0040492F"/>
    <w:rsid w:val="004069C0"/>
    <w:rsid w:val="00412252"/>
    <w:rsid w:val="0041230B"/>
    <w:rsid w:val="00414518"/>
    <w:rsid w:val="00421DE0"/>
    <w:rsid w:val="0042226C"/>
    <w:rsid w:val="004229C3"/>
    <w:rsid w:val="00423128"/>
    <w:rsid w:val="004255C5"/>
    <w:rsid w:val="0043095E"/>
    <w:rsid w:val="00433C73"/>
    <w:rsid w:val="00435811"/>
    <w:rsid w:val="00435A24"/>
    <w:rsid w:val="00447A0D"/>
    <w:rsid w:val="00450961"/>
    <w:rsid w:val="00452E4E"/>
    <w:rsid w:val="0045331C"/>
    <w:rsid w:val="00456716"/>
    <w:rsid w:val="004608A4"/>
    <w:rsid w:val="00462938"/>
    <w:rsid w:val="00462A9B"/>
    <w:rsid w:val="00465641"/>
    <w:rsid w:val="004670C6"/>
    <w:rsid w:val="00473D17"/>
    <w:rsid w:val="0048163A"/>
    <w:rsid w:val="004827C0"/>
    <w:rsid w:val="00483759"/>
    <w:rsid w:val="00484839"/>
    <w:rsid w:val="00484F30"/>
    <w:rsid w:val="00485ABB"/>
    <w:rsid w:val="00494318"/>
    <w:rsid w:val="00495E58"/>
    <w:rsid w:val="004A11DC"/>
    <w:rsid w:val="004A79D3"/>
    <w:rsid w:val="004B171B"/>
    <w:rsid w:val="004B3111"/>
    <w:rsid w:val="004B4C40"/>
    <w:rsid w:val="004B5F61"/>
    <w:rsid w:val="004C348F"/>
    <w:rsid w:val="004C457D"/>
    <w:rsid w:val="004C64D5"/>
    <w:rsid w:val="004C6EEE"/>
    <w:rsid w:val="004C71B8"/>
    <w:rsid w:val="004D027F"/>
    <w:rsid w:val="004D7DF6"/>
    <w:rsid w:val="004D7FE2"/>
    <w:rsid w:val="004E03DF"/>
    <w:rsid w:val="004E0783"/>
    <w:rsid w:val="004E1C25"/>
    <w:rsid w:val="004E2A2F"/>
    <w:rsid w:val="004E5249"/>
    <w:rsid w:val="004E5FCF"/>
    <w:rsid w:val="004F13C1"/>
    <w:rsid w:val="004F25C0"/>
    <w:rsid w:val="004F2F09"/>
    <w:rsid w:val="004F3054"/>
    <w:rsid w:val="004F470D"/>
    <w:rsid w:val="00501EED"/>
    <w:rsid w:val="0051229F"/>
    <w:rsid w:val="0051613A"/>
    <w:rsid w:val="00524609"/>
    <w:rsid w:val="00525DE3"/>
    <w:rsid w:val="00527988"/>
    <w:rsid w:val="00530780"/>
    <w:rsid w:val="005356D5"/>
    <w:rsid w:val="005363BE"/>
    <w:rsid w:val="00537521"/>
    <w:rsid w:val="0054099A"/>
    <w:rsid w:val="00542CAC"/>
    <w:rsid w:val="005436B0"/>
    <w:rsid w:val="005456F4"/>
    <w:rsid w:val="00546CE8"/>
    <w:rsid w:val="00547BB4"/>
    <w:rsid w:val="005605FD"/>
    <w:rsid w:val="005607D7"/>
    <w:rsid w:val="00562116"/>
    <w:rsid w:val="00566C66"/>
    <w:rsid w:val="00566DF1"/>
    <w:rsid w:val="00575533"/>
    <w:rsid w:val="00577401"/>
    <w:rsid w:val="00577CEA"/>
    <w:rsid w:val="00581832"/>
    <w:rsid w:val="00583725"/>
    <w:rsid w:val="00587AA8"/>
    <w:rsid w:val="005908D7"/>
    <w:rsid w:val="005910AC"/>
    <w:rsid w:val="005926C2"/>
    <w:rsid w:val="00593B20"/>
    <w:rsid w:val="00593D03"/>
    <w:rsid w:val="00593E5E"/>
    <w:rsid w:val="00594100"/>
    <w:rsid w:val="005978EE"/>
    <w:rsid w:val="005A678D"/>
    <w:rsid w:val="005A7154"/>
    <w:rsid w:val="005B5E29"/>
    <w:rsid w:val="005B722B"/>
    <w:rsid w:val="005B7238"/>
    <w:rsid w:val="005C0468"/>
    <w:rsid w:val="005C0F5C"/>
    <w:rsid w:val="005D15A3"/>
    <w:rsid w:val="005D77EB"/>
    <w:rsid w:val="005E21EC"/>
    <w:rsid w:val="005E24EA"/>
    <w:rsid w:val="005E2AF5"/>
    <w:rsid w:val="005E55B1"/>
    <w:rsid w:val="005E648F"/>
    <w:rsid w:val="005E7A52"/>
    <w:rsid w:val="005F47E2"/>
    <w:rsid w:val="005F5231"/>
    <w:rsid w:val="005F7214"/>
    <w:rsid w:val="005F732E"/>
    <w:rsid w:val="005F76EE"/>
    <w:rsid w:val="005F78BA"/>
    <w:rsid w:val="005F7B3A"/>
    <w:rsid w:val="006014E5"/>
    <w:rsid w:val="006045F4"/>
    <w:rsid w:val="00604DCB"/>
    <w:rsid w:val="00604DFA"/>
    <w:rsid w:val="00605198"/>
    <w:rsid w:val="006054DE"/>
    <w:rsid w:val="0061360F"/>
    <w:rsid w:val="00616A7B"/>
    <w:rsid w:val="00622D0C"/>
    <w:rsid w:val="00623F9E"/>
    <w:rsid w:val="0062677C"/>
    <w:rsid w:val="0063309F"/>
    <w:rsid w:val="00636AF3"/>
    <w:rsid w:val="00637485"/>
    <w:rsid w:val="00641A53"/>
    <w:rsid w:val="00644F0E"/>
    <w:rsid w:val="006450F4"/>
    <w:rsid w:val="00645938"/>
    <w:rsid w:val="00645AF2"/>
    <w:rsid w:val="00652C4C"/>
    <w:rsid w:val="00656BD7"/>
    <w:rsid w:val="00660024"/>
    <w:rsid w:val="00661930"/>
    <w:rsid w:val="006664A4"/>
    <w:rsid w:val="0066728E"/>
    <w:rsid w:val="006728B4"/>
    <w:rsid w:val="0067639F"/>
    <w:rsid w:val="0068260C"/>
    <w:rsid w:val="0068289F"/>
    <w:rsid w:val="00684EDA"/>
    <w:rsid w:val="006858D4"/>
    <w:rsid w:val="006861AB"/>
    <w:rsid w:val="0068741F"/>
    <w:rsid w:val="006924FD"/>
    <w:rsid w:val="0069397A"/>
    <w:rsid w:val="00693EC6"/>
    <w:rsid w:val="0069539B"/>
    <w:rsid w:val="00697A5C"/>
    <w:rsid w:val="006A09BA"/>
    <w:rsid w:val="006A0A96"/>
    <w:rsid w:val="006A2738"/>
    <w:rsid w:val="006A297D"/>
    <w:rsid w:val="006A6FA3"/>
    <w:rsid w:val="006B1099"/>
    <w:rsid w:val="006B768F"/>
    <w:rsid w:val="006C0304"/>
    <w:rsid w:val="006C0607"/>
    <w:rsid w:val="006C2F7A"/>
    <w:rsid w:val="006C4081"/>
    <w:rsid w:val="006C50F2"/>
    <w:rsid w:val="006C7708"/>
    <w:rsid w:val="006D1E58"/>
    <w:rsid w:val="006D307D"/>
    <w:rsid w:val="006D5029"/>
    <w:rsid w:val="006D5F29"/>
    <w:rsid w:val="006E67AC"/>
    <w:rsid w:val="006E708E"/>
    <w:rsid w:val="006F0E8C"/>
    <w:rsid w:val="006F4114"/>
    <w:rsid w:val="006F4B5D"/>
    <w:rsid w:val="006F6C49"/>
    <w:rsid w:val="0070046A"/>
    <w:rsid w:val="0070272A"/>
    <w:rsid w:val="00705767"/>
    <w:rsid w:val="00707668"/>
    <w:rsid w:val="007101C7"/>
    <w:rsid w:val="00717210"/>
    <w:rsid w:val="007176BC"/>
    <w:rsid w:val="00722718"/>
    <w:rsid w:val="00724685"/>
    <w:rsid w:val="00726103"/>
    <w:rsid w:val="00732843"/>
    <w:rsid w:val="007367E1"/>
    <w:rsid w:val="00741EA1"/>
    <w:rsid w:val="00744364"/>
    <w:rsid w:val="00746EDE"/>
    <w:rsid w:val="007578BC"/>
    <w:rsid w:val="00761F02"/>
    <w:rsid w:val="007749F9"/>
    <w:rsid w:val="00774B4D"/>
    <w:rsid w:val="0077593D"/>
    <w:rsid w:val="0078358D"/>
    <w:rsid w:val="00787646"/>
    <w:rsid w:val="00791583"/>
    <w:rsid w:val="007937A2"/>
    <w:rsid w:val="00794D77"/>
    <w:rsid w:val="00797912"/>
    <w:rsid w:val="007A0026"/>
    <w:rsid w:val="007A0BF2"/>
    <w:rsid w:val="007A0F40"/>
    <w:rsid w:val="007A1C38"/>
    <w:rsid w:val="007A49A7"/>
    <w:rsid w:val="007A4F6A"/>
    <w:rsid w:val="007A6B34"/>
    <w:rsid w:val="007B0DBF"/>
    <w:rsid w:val="007B2CE5"/>
    <w:rsid w:val="007B5EBA"/>
    <w:rsid w:val="007C07CD"/>
    <w:rsid w:val="007C141D"/>
    <w:rsid w:val="007C1521"/>
    <w:rsid w:val="007C1CEC"/>
    <w:rsid w:val="007C305D"/>
    <w:rsid w:val="007C577E"/>
    <w:rsid w:val="007C58B6"/>
    <w:rsid w:val="007D55F9"/>
    <w:rsid w:val="007D749B"/>
    <w:rsid w:val="007E0014"/>
    <w:rsid w:val="007E3083"/>
    <w:rsid w:val="007E5512"/>
    <w:rsid w:val="007F03DE"/>
    <w:rsid w:val="007F0F2F"/>
    <w:rsid w:val="007F1650"/>
    <w:rsid w:val="007F3DA9"/>
    <w:rsid w:val="007F4583"/>
    <w:rsid w:val="007F6BF2"/>
    <w:rsid w:val="007F7106"/>
    <w:rsid w:val="007F7DEA"/>
    <w:rsid w:val="008004B9"/>
    <w:rsid w:val="00805E35"/>
    <w:rsid w:val="008132B1"/>
    <w:rsid w:val="00814BC5"/>
    <w:rsid w:val="00814E8D"/>
    <w:rsid w:val="00832443"/>
    <w:rsid w:val="00840DBE"/>
    <w:rsid w:val="00841B71"/>
    <w:rsid w:val="00842425"/>
    <w:rsid w:val="00842DC7"/>
    <w:rsid w:val="008449D7"/>
    <w:rsid w:val="008467F2"/>
    <w:rsid w:val="00847082"/>
    <w:rsid w:val="00847E1C"/>
    <w:rsid w:val="008513B0"/>
    <w:rsid w:val="0085263C"/>
    <w:rsid w:val="008560C9"/>
    <w:rsid w:val="00861533"/>
    <w:rsid w:val="008624A6"/>
    <w:rsid w:val="00866CA1"/>
    <w:rsid w:val="00877981"/>
    <w:rsid w:val="00882D88"/>
    <w:rsid w:val="008832BB"/>
    <w:rsid w:val="0088336D"/>
    <w:rsid w:val="00896587"/>
    <w:rsid w:val="008A1CA7"/>
    <w:rsid w:val="008A48BF"/>
    <w:rsid w:val="008A7DF8"/>
    <w:rsid w:val="008B571B"/>
    <w:rsid w:val="008B5D25"/>
    <w:rsid w:val="008B600E"/>
    <w:rsid w:val="008B6218"/>
    <w:rsid w:val="008C1F6B"/>
    <w:rsid w:val="008C26A9"/>
    <w:rsid w:val="008C55E7"/>
    <w:rsid w:val="008C6E05"/>
    <w:rsid w:val="008D14FF"/>
    <w:rsid w:val="008E2199"/>
    <w:rsid w:val="008E4718"/>
    <w:rsid w:val="008E4D7A"/>
    <w:rsid w:val="008F4A18"/>
    <w:rsid w:val="008F4E42"/>
    <w:rsid w:val="008F52E6"/>
    <w:rsid w:val="00900B70"/>
    <w:rsid w:val="009019F7"/>
    <w:rsid w:val="00905C54"/>
    <w:rsid w:val="0091287D"/>
    <w:rsid w:val="00921BFF"/>
    <w:rsid w:val="00922490"/>
    <w:rsid w:val="00930E19"/>
    <w:rsid w:val="00930EB9"/>
    <w:rsid w:val="009322FD"/>
    <w:rsid w:val="00934C6A"/>
    <w:rsid w:val="009415D1"/>
    <w:rsid w:val="009614D5"/>
    <w:rsid w:val="009615E8"/>
    <w:rsid w:val="00961680"/>
    <w:rsid w:val="009619AF"/>
    <w:rsid w:val="00964302"/>
    <w:rsid w:val="00965A3B"/>
    <w:rsid w:val="009667EE"/>
    <w:rsid w:val="00967CF3"/>
    <w:rsid w:val="00972C51"/>
    <w:rsid w:val="009737EA"/>
    <w:rsid w:val="00986B60"/>
    <w:rsid w:val="0099556C"/>
    <w:rsid w:val="00997317"/>
    <w:rsid w:val="009A0862"/>
    <w:rsid w:val="009A0A2A"/>
    <w:rsid w:val="009A0FE7"/>
    <w:rsid w:val="009A196D"/>
    <w:rsid w:val="009A4829"/>
    <w:rsid w:val="009B4485"/>
    <w:rsid w:val="009B52EA"/>
    <w:rsid w:val="009B5CD1"/>
    <w:rsid w:val="009B5F11"/>
    <w:rsid w:val="009B6294"/>
    <w:rsid w:val="009B7CEC"/>
    <w:rsid w:val="009C5F4F"/>
    <w:rsid w:val="009C6A9E"/>
    <w:rsid w:val="009C7418"/>
    <w:rsid w:val="009D16AB"/>
    <w:rsid w:val="009D64EC"/>
    <w:rsid w:val="009E02EF"/>
    <w:rsid w:val="009E2DFA"/>
    <w:rsid w:val="009E3A8B"/>
    <w:rsid w:val="009E7D25"/>
    <w:rsid w:val="009F0DD5"/>
    <w:rsid w:val="009F20BB"/>
    <w:rsid w:val="009F526B"/>
    <w:rsid w:val="00A021B7"/>
    <w:rsid w:val="00A0278B"/>
    <w:rsid w:val="00A03EBE"/>
    <w:rsid w:val="00A0710A"/>
    <w:rsid w:val="00A10E35"/>
    <w:rsid w:val="00A11014"/>
    <w:rsid w:val="00A1423D"/>
    <w:rsid w:val="00A20A58"/>
    <w:rsid w:val="00A21AEB"/>
    <w:rsid w:val="00A24546"/>
    <w:rsid w:val="00A25913"/>
    <w:rsid w:val="00A32D97"/>
    <w:rsid w:val="00A34ACF"/>
    <w:rsid w:val="00A35A4A"/>
    <w:rsid w:val="00A35FB4"/>
    <w:rsid w:val="00A36E58"/>
    <w:rsid w:val="00A37F5E"/>
    <w:rsid w:val="00A4008E"/>
    <w:rsid w:val="00A44A9A"/>
    <w:rsid w:val="00A457AA"/>
    <w:rsid w:val="00A4603E"/>
    <w:rsid w:val="00A4606A"/>
    <w:rsid w:val="00A50FE9"/>
    <w:rsid w:val="00A52F57"/>
    <w:rsid w:val="00A545A0"/>
    <w:rsid w:val="00A6042A"/>
    <w:rsid w:val="00A612A8"/>
    <w:rsid w:val="00A61676"/>
    <w:rsid w:val="00A61E55"/>
    <w:rsid w:val="00A64041"/>
    <w:rsid w:val="00A64C77"/>
    <w:rsid w:val="00A65C72"/>
    <w:rsid w:val="00A67A3D"/>
    <w:rsid w:val="00A71F37"/>
    <w:rsid w:val="00A72A8C"/>
    <w:rsid w:val="00A7725C"/>
    <w:rsid w:val="00A777A6"/>
    <w:rsid w:val="00A80A7F"/>
    <w:rsid w:val="00A8540E"/>
    <w:rsid w:val="00A85E85"/>
    <w:rsid w:val="00A87ED0"/>
    <w:rsid w:val="00A90B0F"/>
    <w:rsid w:val="00A93371"/>
    <w:rsid w:val="00A9354D"/>
    <w:rsid w:val="00A95000"/>
    <w:rsid w:val="00AA03B1"/>
    <w:rsid w:val="00AA1F79"/>
    <w:rsid w:val="00AA2D6E"/>
    <w:rsid w:val="00AA672C"/>
    <w:rsid w:val="00AB1229"/>
    <w:rsid w:val="00AB396C"/>
    <w:rsid w:val="00AB49F2"/>
    <w:rsid w:val="00AC07E6"/>
    <w:rsid w:val="00AC3686"/>
    <w:rsid w:val="00AD4A06"/>
    <w:rsid w:val="00AD55B2"/>
    <w:rsid w:val="00AE4201"/>
    <w:rsid w:val="00AE5155"/>
    <w:rsid w:val="00AE66C3"/>
    <w:rsid w:val="00AE786E"/>
    <w:rsid w:val="00AF0523"/>
    <w:rsid w:val="00AF3D5D"/>
    <w:rsid w:val="00AF4A5C"/>
    <w:rsid w:val="00AF5A2C"/>
    <w:rsid w:val="00AF7324"/>
    <w:rsid w:val="00AF7337"/>
    <w:rsid w:val="00AF7747"/>
    <w:rsid w:val="00B0627A"/>
    <w:rsid w:val="00B069A5"/>
    <w:rsid w:val="00B07715"/>
    <w:rsid w:val="00B1304D"/>
    <w:rsid w:val="00B14D7D"/>
    <w:rsid w:val="00B15FFE"/>
    <w:rsid w:val="00B17285"/>
    <w:rsid w:val="00B230AB"/>
    <w:rsid w:val="00B27CD3"/>
    <w:rsid w:val="00B30968"/>
    <w:rsid w:val="00B32614"/>
    <w:rsid w:val="00B37D21"/>
    <w:rsid w:val="00B40346"/>
    <w:rsid w:val="00B40A08"/>
    <w:rsid w:val="00B413E5"/>
    <w:rsid w:val="00B42C87"/>
    <w:rsid w:val="00B51CE3"/>
    <w:rsid w:val="00B52E23"/>
    <w:rsid w:val="00B64FE5"/>
    <w:rsid w:val="00B70A88"/>
    <w:rsid w:val="00B805BE"/>
    <w:rsid w:val="00B80FEF"/>
    <w:rsid w:val="00B817D5"/>
    <w:rsid w:val="00B82F53"/>
    <w:rsid w:val="00B84CEE"/>
    <w:rsid w:val="00B901B4"/>
    <w:rsid w:val="00B902E0"/>
    <w:rsid w:val="00B9120B"/>
    <w:rsid w:val="00B9561F"/>
    <w:rsid w:val="00BA57BB"/>
    <w:rsid w:val="00BA5FD3"/>
    <w:rsid w:val="00BB0D26"/>
    <w:rsid w:val="00BB1AC7"/>
    <w:rsid w:val="00BC0BD3"/>
    <w:rsid w:val="00BC1C76"/>
    <w:rsid w:val="00BC29AC"/>
    <w:rsid w:val="00BC39B3"/>
    <w:rsid w:val="00BC55B0"/>
    <w:rsid w:val="00BD0667"/>
    <w:rsid w:val="00BD1952"/>
    <w:rsid w:val="00BD6546"/>
    <w:rsid w:val="00BE24BB"/>
    <w:rsid w:val="00BE4700"/>
    <w:rsid w:val="00BF14CF"/>
    <w:rsid w:val="00BF193B"/>
    <w:rsid w:val="00BF216B"/>
    <w:rsid w:val="00BF2921"/>
    <w:rsid w:val="00BF674D"/>
    <w:rsid w:val="00BF73C0"/>
    <w:rsid w:val="00BF7453"/>
    <w:rsid w:val="00C00E33"/>
    <w:rsid w:val="00C0262F"/>
    <w:rsid w:val="00C106B2"/>
    <w:rsid w:val="00C131E6"/>
    <w:rsid w:val="00C149D4"/>
    <w:rsid w:val="00C16DEF"/>
    <w:rsid w:val="00C17666"/>
    <w:rsid w:val="00C21438"/>
    <w:rsid w:val="00C217FC"/>
    <w:rsid w:val="00C225C8"/>
    <w:rsid w:val="00C25EB8"/>
    <w:rsid w:val="00C26D7E"/>
    <w:rsid w:val="00C341AB"/>
    <w:rsid w:val="00C34E94"/>
    <w:rsid w:val="00C42302"/>
    <w:rsid w:val="00C46AAC"/>
    <w:rsid w:val="00C57CF2"/>
    <w:rsid w:val="00C604AE"/>
    <w:rsid w:val="00C60E5E"/>
    <w:rsid w:val="00C65ADB"/>
    <w:rsid w:val="00C664E1"/>
    <w:rsid w:val="00C66C2A"/>
    <w:rsid w:val="00C70650"/>
    <w:rsid w:val="00C8309B"/>
    <w:rsid w:val="00C849DC"/>
    <w:rsid w:val="00C90D1B"/>
    <w:rsid w:val="00C91B07"/>
    <w:rsid w:val="00C93A20"/>
    <w:rsid w:val="00C97759"/>
    <w:rsid w:val="00CA560C"/>
    <w:rsid w:val="00CB04B1"/>
    <w:rsid w:val="00CB29D9"/>
    <w:rsid w:val="00CC0981"/>
    <w:rsid w:val="00CC0DC6"/>
    <w:rsid w:val="00CD1BB1"/>
    <w:rsid w:val="00CD1F5A"/>
    <w:rsid w:val="00CD36ED"/>
    <w:rsid w:val="00CD548C"/>
    <w:rsid w:val="00CD70A6"/>
    <w:rsid w:val="00CE7BCF"/>
    <w:rsid w:val="00CF0D1A"/>
    <w:rsid w:val="00CF5675"/>
    <w:rsid w:val="00CF6868"/>
    <w:rsid w:val="00CF762B"/>
    <w:rsid w:val="00D00A48"/>
    <w:rsid w:val="00D131E4"/>
    <w:rsid w:val="00D156DE"/>
    <w:rsid w:val="00D170AE"/>
    <w:rsid w:val="00D2057D"/>
    <w:rsid w:val="00D20E2D"/>
    <w:rsid w:val="00D25BDB"/>
    <w:rsid w:val="00D25CB8"/>
    <w:rsid w:val="00D26638"/>
    <w:rsid w:val="00D279F1"/>
    <w:rsid w:val="00D31CA2"/>
    <w:rsid w:val="00D32524"/>
    <w:rsid w:val="00D34942"/>
    <w:rsid w:val="00D360EA"/>
    <w:rsid w:val="00D36BB9"/>
    <w:rsid w:val="00D435AE"/>
    <w:rsid w:val="00D46032"/>
    <w:rsid w:val="00D461F0"/>
    <w:rsid w:val="00D4697B"/>
    <w:rsid w:val="00D521B4"/>
    <w:rsid w:val="00D54A04"/>
    <w:rsid w:val="00D54E4A"/>
    <w:rsid w:val="00D55234"/>
    <w:rsid w:val="00D5657F"/>
    <w:rsid w:val="00D574E6"/>
    <w:rsid w:val="00D64818"/>
    <w:rsid w:val="00D6521D"/>
    <w:rsid w:val="00D66F6C"/>
    <w:rsid w:val="00D67701"/>
    <w:rsid w:val="00D71553"/>
    <w:rsid w:val="00D73B1E"/>
    <w:rsid w:val="00D83D5C"/>
    <w:rsid w:val="00D83E0E"/>
    <w:rsid w:val="00D86525"/>
    <w:rsid w:val="00D940F7"/>
    <w:rsid w:val="00D953CD"/>
    <w:rsid w:val="00D96277"/>
    <w:rsid w:val="00DA006E"/>
    <w:rsid w:val="00DA0CD7"/>
    <w:rsid w:val="00DB00BB"/>
    <w:rsid w:val="00DB05D3"/>
    <w:rsid w:val="00DB145A"/>
    <w:rsid w:val="00DB225D"/>
    <w:rsid w:val="00DB3699"/>
    <w:rsid w:val="00DC0454"/>
    <w:rsid w:val="00DC2294"/>
    <w:rsid w:val="00DD3F35"/>
    <w:rsid w:val="00DD41B8"/>
    <w:rsid w:val="00DD4D22"/>
    <w:rsid w:val="00DD6952"/>
    <w:rsid w:val="00DD70D0"/>
    <w:rsid w:val="00DE2851"/>
    <w:rsid w:val="00DE301C"/>
    <w:rsid w:val="00DE36C2"/>
    <w:rsid w:val="00DE461C"/>
    <w:rsid w:val="00DF2D8D"/>
    <w:rsid w:val="00DF38EE"/>
    <w:rsid w:val="00DF3D46"/>
    <w:rsid w:val="00DF6368"/>
    <w:rsid w:val="00E01094"/>
    <w:rsid w:val="00E0162F"/>
    <w:rsid w:val="00E06971"/>
    <w:rsid w:val="00E12254"/>
    <w:rsid w:val="00E14011"/>
    <w:rsid w:val="00E1479C"/>
    <w:rsid w:val="00E160C4"/>
    <w:rsid w:val="00E200F1"/>
    <w:rsid w:val="00E20183"/>
    <w:rsid w:val="00E21C75"/>
    <w:rsid w:val="00E24971"/>
    <w:rsid w:val="00E2581E"/>
    <w:rsid w:val="00E3037B"/>
    <w:rsid w:val="00E315B3"/>
    <w:rsid w:val="00E326E3"/>
    <w:rsid w:val="00E33927"/>
    <w:rsid w:val="00E353ED"/>
    <w:rsid w:val="00E35C1A"/>
    <w:rsid w:val="00E37F09"/>
    <w:rsid w:val="00E40290"/>
    <w:rsid w:val="00E4367A"/>
    <w:rsid w:val="00E461C5"/>
    <w:rsid w:val="00E47CD8"/>
    <w:rsid w:val="00E5165C"/>
    <w:rsid w:val="00E522A1"/>
    <w:rsid w:val="00E55887"/>
    <w:rsid w:val="00E5696E"/>
    <w:rsid w:val="00E62737"/>
    <w:rsid w:val="00E73D5E"/>
    <w:rsid w:val="00E75260"/>
    <w:rsid w:val="00E82D0C"/>
    <w:rsid w:val="00E832F6"/>
    <w:rsid w:val="00E85626"/>
    <w:rsid w:val="00E873C1"/>
    <w:rsid w:val="00E91B82"/>
    <w:rsid w:val="00E91E7C"/>
    <w:rsid w:val="00E92539"/>
    <w:rsid w:val="00E93792"/>
    <w:rsid w:val="00EA06D1"/>
    <w:rsid w:val="00EA0999"/>
    <w:rsid w:val="00EA158D"/>
    <w:rsid w:val="00EA2A8E"/>
    <w:rsid w:val="00EA51BA"/>
    <w:rsid w:val="00EA5398"/>
    <w:rsid w:val="00EA61E8"/>
    <w:rsid w:val="00EA6414"/>
    <w:rsid w:val="00EB0D3D"/>
    <w:rsid w:val="00EB6745"/>
    <w:rsid w:val="00EB7C3E"/>
    <w:rsid w:val="00ED03C0"/>
    <w:rsid w:val="00ED06D9"/>
    <w:rsid w:val="00ED0CE3"/>
    <w:rsid w:val="00ED7C1E"/>
    <w:rsid w:val="00EE136A"/>
    <w:rsid w:val="00EE779A"/>
    <w:rsid w:val="00EF09A4"/>
    <w:rsid w:val="00EF0C8C"/>
    <w:rsid w:val="00EF249C"/>
    <w:rsid w:val="00EF297F"/>
    <w:rsid w:val="00EF2E75"/>
    <w:rsid w:val="00F023F3"/>
    <w:rsid w:val="00F04087"/>
    <w:rsid w:val="00F042B4"/>
    <w:rsid w:val="00F04E62"/>
    <w:rsid w:val="00F06C5C"/>
    <w:rsid w:val="00F2203F"/>
    <w:rsid w:val="00F246B6"/>
    <w:rsid w:val="00F30D0A"/>
    <w:rsid w:val="00F34D96"/>
    <w:rsid w:val="00F37692"/>
    <w:rsid w:val="00F376D0"/>
    <w:rsid w:val="00F37DF9"/>
    <w:rsid w:val="00F402EF"/>
    <w:rsid w:val="00F46074"/>
    <w:rsid w:val="00F507AE"/>
    <w:rsid w:val="00F524D8"/>
    <w:rsid w:val="00F527B8"/>
    <w:rsid w:val="00F563F2"/>
    <w:rsid w:val="00F61C2C"/>
    <w:rsid w:val="00F62E5D"/>
    <w:rsid w:val="00F6787B"/>
    <w:rsid w:val="00F735FD"/>
    <w:rsid w:val="00F76139"/>
    <w:rsid w:val="00F77FE6"/>
    <w:rsid w:val="00F85397"/>
    <w:rsid w:val="00F8604A"/>
    <w:rsid w:val="00F90CBC"/>
    <w:rsid w:val="00F917F1"/>
    <w:rsid w:val="00F921F6"/>
    <w:rsid w:val="00F95B13"/>
    <w:rsid w:val="00F97D72"/>
    <w:rsid w:val="00F97FE0"/>
    <w:rsid w:val="00FA1EE1"/>
    <w:rsid w:val="00FB16D2"/>
    <w:rsid w:val="00FB20E5"/>
    <w:rsid w:val="00FB6F81"/>
    <w:rsid w:val="00FC144F"/>
    <w:rsid w:val="00FC2AB7"/>
    <w:rsid w:val="00FC3B6B"/>
    <w:rsid w:val="00FC64F4"/>
    <w:rsid w:val="00FC72DA"/>
    <w:rsid w:val="00FC788C"/>
    <w:rsid w:val="00FC7ACE"/>
    <w:rsid w:val="00FD2D88"/>
    <w:rsid w:val="00FD32F8"/>
    <w:rsid w:val="00FD4F7B"/>
    <w:rsid w:val="00FD618B"/>
    <w:rsid w:val="00FD699A"/>
    <w:rsid w:val="00FE4006"/>
    <w:rsid w:val="00FE5E6A"/>
    <w:rsid w:val="00FE7BE3"/>
    <w:rsid w:val="00FF0169"/>
    <w:rsid w:val="00FF11E9"/>
    <w:rsid w:val="00FF1270"/>
    <w:rsid w:val="00FF377A"/>
    <w:rsid w:val="00FF631D"/>
    <w:rsid w:val="00FF63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CABF16-FBAB-44C2-BB8D-8A5B587B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uiPriority w:val="34"/>
    <w:qFormat/>
    <w:rsid w:val="006F4B5D"/>
    <w:pPr>
      <w:spacing w:after="0" w:line="240" w:lineRule="auto"/>
      <w:ind w:left="720"/>
      <w:contextualSpacing/>
    </w:pPr>
    <w:rPr>
      <w:rFonts w:ascii="Times New Roman" w:eastAsia="Times New Roman" w:hAnsi="Times New Roman"/>
      <w:sz w:val="24"/>
      <w:szCs w:val="20"/>
      <w:lang w:val="en-GB"/>
    </w:rPr>
  </w:style>
  <w:style w:type="character" w:customStyle="1" w:styleId="st1">
    <w:name w:val="st1"/>
    <w:basedOn w:val="DefaultParagraphFont"/>
    <w:rsid w:val="00D360EA"/>
  </w:style>
  <w:style w:type="table" w:styleId="TableGrid">
    <w:name w:val="Table Grid"/>
    <w:basedOn w:val="TableNormal"/>
    <w:uiPriority w:val="39"/>
    <w:rsid w:val="007A49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FC64F4"/>
    <w:rPr>
      <w:i/>
      <w:iCs/>
    </w:rPr>
  </w:style>
  <w:style w:type="paragraph" w:customStyle="1" w:styleId="Default">
    <w:name w:val="Default"/>
    <w:rsid w:val="001E58B3"/>
    <w:pPr>
      <w:autoSpaceDE w:val="0"/>
      <w:autoSpaceDN w:val="0"/>
      <w:adjustRightInd w:val="0"/>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537521"/>
    <w:rPr>
      <w:sz w:val="16"/>
      <w:szCs w:val="16"/>
    </w:rPr>
  </w:style>
  <w:style w:type="paragraph" w:styleId="CommentText">
    <w:name w:val="annotation text"/>
    <w:basedOn w:val="Normal"/>
    <w:link w:val="CommentTextChar"/>
    <w:uiPriority w:val="99"/>
    <w:semiHidden/>
    <w:unhideWhenUsed/>
    <w:rsid w:val="00537521"/>
    <w:pPr>
      <w:spacing w:line="240" w:lineRule="auto"/>
    </w:pPr>
    <w:rPr>
      <w:sz w:val="20"/>
      <w:szCs w:val="20"/>
    </w:rPr>
  </w:style>
  <w:style w:type="character" w:customStyle="1" w:styleId="CommentTextChar">
    <w:name w:val="Comment Text Char"/>
    <w:basedOn w:val="DefaultParagraphFont"/>
    <w:link w:val="CommentText"/>
    <w:uiPriority w:val="99"/>
    <w:semiHidden/>
    <w:rsid w:val="00537521"/>
    <w:rPr>
      <w:lang w:val="en-US" w:eastAsia="en-US"/>
    </w:rPr>
  </w:style>
  <w:style w:type="paragraph" w:styleId="CommentSubject">
    <w:name w:val="annotation subject"/>
    <w:basedOn w:val="CommentText"/>
    <w:next w:val="CommentText"/>
    <w:link w:val="CommentSubjectChar"/>
    <w:uiPriority w:val="99"/>
    <w:semiHidden/>
    <w:unhideWhenUsed/>
    <w:rsid w:val="00537521"/>
    <w:rPr>
      <w:b/>
      <w:bCs/>
    </w:rPr>
  </w:style>
  <w:style w:type="character" w:customStyle="1" w:styleId="CommentSubjectChar">
    <w:name w:val="Comment Subject Char"/>
    <w:basedOn w:val="CommentTextChar"/>
    <w:link w:val="CommentSubject"/>
    <w:uiPriority w:val="99"/>
    <w:semiHidden/>
    <w:rsid w:val="0053752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7538">
      <w:bodyDiv w:val="1"/>
      <w:marLeft w:val="0"/>
      <w:marRight w:val="0"/>
      <w:marTop w:val="0"/>
      <w:marBottom w:val="0"/>
      <w:divBdr>
        <w:top w:val="none" w:sz="0" w:space="0" w:color="auto"/>
        <w:left w:val="none" w:sz="0" w:space="0" w:color="auto"/>
        <w:bottom w:val="none" w:sz="0" w:space="0" w:color="auto"/>
        <w:right w:val="none" w:sz="0" w:space="0" w:color="auto"/>
      </w:divBdr>
    </w:div>
    <w:div w:id="33897028">
      <w:bodyDiv w:val="1"/>
      <w:marLeft w:val="0"/>
      <w:marRight w:val="0"/>
      <w:marTop w:val="0"/>
      <w:marBottom w:val="0"/>
      <w:divBdr>
        <w:top w:val="none" w:sz="0" w:space="0" w:color="auto"/>
        <w:left w:val="none" w:sz="0" w:space="0" w:color="auto"/>
        <w:bottom w:val="none" w:sz="0" w:space="0" w:color="auto"/>
        <w:right w:val="none" w:sz="0" w:space="0" w:color="auto"/>
      </w:divBdr>
    </w:div>
    <w:div w:id="37362616">
      <w:bodyDiv w:val="1"/>
      <w:marLeft w:val="0"/>
      <w:marRight w:val="0"/>
      <w:marTop w:val="0"/>
      <w:marBottom w:val="0"/>
      <w:divBdr>
        <w:top w:val="none" w:sz="0" w:space="0" w:color="auto"/>
        <w:left w:val="none" w:sz="0" w:space="0" w:color="auto"/>
        <w:bottom w:val="none" w:sz="0" w:space="0" w:color="auto"/>
        <w:right w:val="none" w:sz="0" w:space="0" w:color="auto"/>
      </w:divBdr>
      <w:divsChild>
        <w:div w:id="54280595">
          <w:marLeft w:val="446"/>
          <w:marRight w:val="0"/>
          <w:marTop w:val="0"/>
          <w:marBottom w:val="0"/>
          <w:divBdr>
            <w:top w:val="none" w:sz="0" w:space="0" w:color="auto"/>
            <w:left w:val="none" w:sz="0" w:space="0" w:color="auto"/>
            <w:bottom w:val="none" w:sz="0" w:space="0" w:color="auto"/>
            <w:right w:val="none" w:sz="0" w:space="0" w:color="auto"/>
          </w:divBdr>
        </w:div>
        <w:div w:id="1152526638">
          <w:marLeft w:val="1166"/>
          <w:marRight w:val="0"/>
          <w:marTop w:val="0"/>
          <w:marBottom w:val="0"/>
          <w:divBdr>
            <w:top w:val="none" w:sz="0" w:space="0" w:color="auto"/>
            <w:left w:val="none" w:sz="0" w:space="0" w:color="auto"/>
            <w:bottom w:val="none" w:sz="0" w:space="0" w:color="auto"/>
            <w:right w:val="none" w:sz="0" w:space="0" w:color="auto"/>
          </w:divBdr>
        </w:div>
        <w:div w:id="1607738687">
          <w:marLeft w:val="1166"/>
          <w:marRight w:val="0"/>
          <w:marTop w:val="0"/>
          <w:marBottom w:val="0"/>
          <w:divBdr>
            <w:top w:val="none" w:sz="0" w:space="0" w:color="auto"/>
            <w:left w:val="none" w:sz="0" w:space="0" w:color="auto"/>
            <w:bottom w:val="none" w:sz="0" w:space="0" w:color="auto"/>
            <w:right w:val="none" w:sz="0" w:space="0" w:color="auto"/>
          </w:divBdr>
        </w:div>
        <w:div w:id="2059010640">
          <w:marLeft w:val="1166"/>
          <w:marRight w:val="0"/>
          <w:marTop w:val="0"/>
          <w:marBottom w:val="0"/>
          <w:divBdr>
            <w:top w:val="none" w:sz="0" w:space="0" w:color="auto"/>
            <w:left w:val="none" w:sz="0" w:space="0" w:color="auto"/>
            <w:bottom w:val="none" w:sz="0" w:space="0" w:color="auto"/>
            <w:right w:val="none" w:sz="0" w:space="0" w:color="auto"/>
          </w:divBdr>
        </w:div>
        <w:div w:id="885684543">
          <w:marLeft w:val="1166"/>
          <w:marRight w:val="0"/>
          <w:marTop w:val="0"/>
          <w:marBottom w:val="0"/>
          <w:divBdr>
            <w:top w:val="none" w:sz="0" w:space="0" w:color="auto"/>
            <w:left w:val="none" w:sz="0" w:space="0" w:color="auto"/>
            <w:bottom w:val="none" w:sz="0" w:space="0" w:color="auto"/>
            <w:right w:val="none" w:sz="0" w:space="0" w:color="auto"/>
          </w:divBdr>
        </w:div>
      </w:divsChild>
    </w:div>
    <w:div w:id="39865033">
      <w:bodyDiv w:val="1"/>
      <w:marLeft w:val="0"/>
      <w:marRight w:val="0"/>
      <w:marTop w:val="0"/>
      <w:marBottom w:val="0"/>
      <w:divBdr>
        <w:top w:val="none" w:sz="0" w:space="0" w:color="auto"/>
        <w:left w:val="none" w:sz="0" w:space="0" w:color="auto"/>
        <w:bottom w:val="none" w:sz="0" w:space="0" w:color="auto"/>
        <w:right w:val="none" w:sz="0" w:space="0" w:color="auto"/>
      </w:divBdr>
    </w:div>
    <w:div w:id="51776748">
      <w:bodyDiv w:val="1"/>
      <w:marLeft w:val="0"/>
      <w:marRight w:val="0"/>
      <w:marTop w:val="0"/>
      <w:marBottom w:val="0"/>
      <w:divBdr>
        <w:top w:val="none" w:sz="0" w:space="0" w:color="auto"/>
        <w:left w:val="none" w:sz="0" w:space="0" w:color="auto"/>
        <w:bottom w:val="none" w:sz="0" w:space="0" w:color="auto"/>
        <w:right w:val="none" w:sz="0" w:space="0" w:color="auto"/>
      </w:divBdr>
    </w:div>
    <w:div w:id="112600840">
      <w:bodyDiv w:val="1"/>
      <w:marLeft w:val="0"/>
      <w:marRight w:val="0"/>
      <w:marTop w:val="0"/>
      <w:marBottom w:val="0"/>
      <w:divBdr>
        <w:top w:val="none" w:sz="0" w:space="0" w:color="auto"/>
        <w:left w:val="none" w:sz="0" w:space="0" w:color="auto"/>
        <w:bottom w:val="none" w:sz="0" w:space="0" w:color="auto"/>
        <w:right w:val="none" w:sz="0" w:space="0" w:color="auto"/>
      </w:divBdr>
    </w:div>
    <w:div w:id="134301793">
      <w:bodyDiv w:val="1"/>
      <w:marLeft w:val="0"/>
      <w:marRight w:val="0"/>
      <w:marTop w:val="0"/>
      <w:marBottom w:val="0"/>
      <w:divBdr>
        <w:top w:val="none" w:sz="0" w:space="0" w:color="auto"/>
        <w:left w:val="none" w:sz="0" w:space="0" w:color="auto"/>
        <w:bottom w:val="none" w:sz="0" w:space="0" w:color="auto"/>
        <w:right w:val="none" w:sz="0" w:space="0" w:color="auto"/>
      </w:divBdr>
    </w:div>
    <w:div w:id="172572216">
      <w:bodyDiv w:val="1"/>
      <w:marLeft w:val="0"/>
      <w:marRight w:val="0"/>
      <w:marTop w:val="0"/>
      <w:marBottom w:val="0"/>
      <w:divBdr>
        <w:top w:val="none" w:sz="0" w:space="0" w:color="auto"/>
        <w:left w:val="none" w:sz="0" w:space="0" w:color="auto"/>
        <w:bottom w:val="none" w:sz="0" w:space="0" w:color="auto"/>
        <w:right w:val="none" w:sz="0" w:space="0" w:color="auto"/>
      </w:divBdr>
    </w:div>
    <w:div w:id="231238162">
      <w:bodyDiv w:val="1"/>
      <w:marLeft w:val="0"/>
      <w:marRight w:val="0"/>
      <w:marTop w:val="0"/>
      <w:marBottom w:val="0"/>
      <w:divBdr>
        <w:top w:val="none" w:sz="0" w:space="0" w:color="auto"/>
        <w:left w:val="none" w:sz="0" w:space="0" w:color="auto"/>
        <w:bottom w:val="none" w:sz="0" w:space="0" w:color="auto"/>
        <w:right w:val="none" w:sz="0" w:space="0" w:color="auto"/>
      </w:divBdr>
    </w:div>
    <w:div w:id="242759326">
      <w:bodyDiv w:val="1"/>
      <w:marLeft w:val="0"/>
      <w:marRight w:val="0"/>
      <w:marTop w:val="0"/>
      <w:marBottom w:val="0"/>
      <w:divBdr>
        <w:top w:val="none" w:sz="0" w:space="0" w:color="auto"/>
        <w:left w:val="none" w:sz="0" w:space="0" w:color="auto"/>
        <w:bottom w:val="none" w:sz="0" w:space="0" w:color="auto"/>
        <w:right w:val="none" w:sz="0" w:space="0" w:color="auto"/>
      </w:divBdr>
      <w:divsChild>
        <w:div w:id="190075420">
          <w:marLeft w:val="1166"/>
          <w:marRight w:val="0"/>
          <w:marTop w:val="0"/>
          <w:marBottom w:val="0"/>
          <w:divBdr>
            <w:top w:val="none" w:sz="0" w:space="0" w:color="auto"/>
            <w:left w:val="none" w:sz="0" w:space="0" w:color="auto"/>
            <w:bottom w:val="none" w:sz="0" w:space="0" w:color="auto"/>
            <w:right w:val="none" w:sz="0" w:space="0" w:color="auto"/>
          </w:divBdr>
        </w:div>
      </w:divsChild>
    </w:div>
    <w:div w:id="376395350">
      <w:bodyDiv w:val="1"/>
      <w:marLeft w:val="0"/>
      <w:marRight w:val="0"/>
      <w:marTop w:val="0"/>
      <w:marBottom w:val="0"/>
      <w:divBdr>
        <w:top w:val="none" w:sz="0" w:space="0" w:color="auto"/>
        <w:left w:val="none" w:sz="0" w:space="0" w:color="auto"/>
        <w:bottom w:val="none" w:sz="0" w:space="0" w:color="auto"/>
        <w:right w:val="none" w:sz="0" w:space="0" w:color="auto"/>
      </w:divBdr>
    </w:div>
    <w:div w:id="389622731">
      <w:bodyDiv w:val="1"/>
      <w:marLeft w:val="0"/>
      <w:marRight w:val="0"/>
      <w:marTop w:val="0"/>
      <w:marBottom w:val="0"/>
      <w:divBdr>
        <w:top w:val="none" w:sz="0" w:space="0" w:color="auto"/>
        <w:left w:val="none" w:sz="0" w:space="0" w:color="auto"/>
        <w:bottom w:val="none" w:sz="0" w:space="0" w:color="auto"/>
        <w:right w:val="none" w:sz="0" w:space="0" w:color="auto"/>
      </w:divBdr>
    </w:div>
    <w:div w:id="431361256">
      <w:bodyDiv w:val="1"/>
      <w:marLeft w:val="0"/>
      <w:marRight w:val="0"/>
      <w:marTop w:val="0"/>
      <w:marBottom w:val="0"/>
      <w:divBdr>
        <w:top w:val="none" w:sz="0" w:space="0" w:color="auto"/>
        <w:left w:val="none" w:sz="0" w:space="0" w:color="auto"/>
        <w:bottom w:val="none" w:sz="0" w:space="0" w:color="auto"/>
        <w:right w:val="none" w:sz="0" w:space="0" w:color="auto"/>
      </w:divBdr>
    </w:div>
    <w:div w:id="461120683">
      <w:bodyDiv w:val="1"/>
      <w:marLeft w:val="0"/>
      <w:marRight w:val="0"/>
      <w:marTop w:val="0"/>
      <w:marBottom w:val="0"/>
      <w:divBdr>
        <w:top w:val="none" w:sz="0" w:space="0" w:color="auto"/>
        <w:left w:val="none" w:sz="0" w:space="0" w:color="auto"/>
        <w:bottom w:val="none" w:sz="0" w:space="0" w:color="auto"/>
        <w:right w:val="none" w:sz="0" w:space="0" w:color="auto"/>
      </w:divBdr>
    </w:div>
    <w:div w:id="524561968">
      <w:bodyDiv w:val="1"/>
      <w:marLeft w:val="0"/>
      <w:marRight w:val="0"/>
      <w:marTop w:val="0"/>
      <w:marBottom w:val="0"/>
      <w:divBdr>
        <w:top w:val="none" w:sz="0" w:space="0" w:color="auto"/>
        <w:left w:val="none" w:sz="0" w:space="0" w:color="auto"/>
        <w:bottom w:val="none" w:sz="0" w:space="0" w:color="auto"/>
        <w:right w:val="none" w:sz="0" w:space="0" w:color="auto"/>
      </w:divBdr>
    </w:div>
    <w:div w:id="528685496">
      <w:bodyDiv w:val="1"/>
      <w:marLeft w:val="0"/>
      <w:marRight w:val="0"/>
      <w:marTop w:val="0"/>
      <w:marBottom w:val="0"/>
      <w:divBdr>
        <w:top w:val="none" w:sz="0" w:space="0" w:color="auto"/>
        <w:left w:val="none" w:sz="0" w:space="0" w:color="auto"/>
        <w:bottom w:val="none" w:sz="0" w:space="0" w:color="auto"/>
        <w:right w:val="none" w:sz="0" w:space="0" w:color="auto"/>
      </w:divBdr>
      <w:divsChild>
        <w:div w:id="2116047781">
          <w:marLeft w:val="547"/>
          <w:marRight w:val="0"/>
          <w:marTop w:val="106"/>
          <w:marBottom w:val="0"/>
          <w:divBdr>
            <w:top w:val="none" w:sz="0" w:space="0" w:color="auto"/>
            <w:left w:val="none" w:sz="0" w:space="0" w:color="auto"/>
            <w:bottom w:val="none" w:sz="0" w:space="0" w:color="auto"/>
            <w:right w:val="none" w:sz="0" w:space="0" w:color="auto"/>
          </w:divBdr>
        </w:div>
        <w:div w:id="2086490867">
          <w:marLeft w:val="547"/>
          <w:marRight w:val="0"/>
          <w:marTop w:val="106"/>
          <w:marBottom w:val="0"/>
          <w:divBdr>
            <w:top w:val="none" w:sz="0" w:space="0" w:color="auto"/>
            <w:left w:val="none" w:sz="0" w:space="0" w:color="auto"/>
            <w:bottom w:val="none" w:sz="0" w:space="0" w:color="auto"/>
            <w:right w:val="none" w:sz="0" w:space="0" w:color="auto"/>
          </w:divBdr>
        </w:div>
        <w:div w:id="1291474001">
          <w:marLeft w:val="547"/>
          <w:marRight w:val="0"/>
          <w:marTop w:val="106"/>
          <w:marBottom w:val="0"/>
          <w:divBdr>
            <w:top w:val="none" w:sz="0" w:space="0" w:color="auto"/>
            <w:left w:val="none" w:sz="0" w:space="0" w:color="auto"/>
            <w:bottom w:val="none" w:sz="0" w:space="0" w:color="auto"/>
            <w:right w:val="none" w:sz="0" w:space="0" w:color="auto"/>
          </w:divBdr>
        </w:div>
        <w:div w:id="1393499677">
          <w:marLeft w:val="547"/>
          <w:marRight w:val="0"/>
          <w:marTop w:val="106"/>
          <w:marBottom w:val="0"/>
          <w:divBdr>
            <w:top w:val="none" w:sz="0" w:space="0" w:color="auto"/>
            <w:left w:val="none" w:sz="0" w:space="0" w:color="auto"/>
            <w:bottom w:val="none" w:sz="0" w:space="0" w:color="auto"/>
            <w:right w:val="none" w:sz="0" w:space="0" w:color="auto"/>
          </w:divBdr>
        </w:div>
        <w:div w:id="1326278886">
          <w:marLeft w:val="547"/>
          <w:marRight w:val="0"/>
          <w:marTop w:val="106"/>
          <w:marBottom w:val="0"/>
          <w:divBdr>
            <w:top w:val="none" w:sz="0" w:space="0" w:color="auto"/>
            <w:left w:val="none" w:sz="0" w:space="0" w:color="auto"/>
            <w:bottom w:val="none" w:sz="0" w:space="0" w:color="auto"/>
            <w:right w:val="none" w:sz="0" w:space="0" w:color="auto"/>
          </w:divBdr>
        </w:div>
        <w:div w:id="2045787419">
          <w:marLeft w:val="1166"/>
          <w:marRight w:val="0"/>
          <w:marTop w:val="96"/>
          <w:marBottom w:val="0"/>
          <w:divBdr>
            <w:top w:val="none" w:sz="0" w:space="0" w:color="auto"/>
            <w:left w:val="none" w:sz="0" w:space="0" w:color="auto"/>
            <w:bottom w:val="none" w:sz="0" w:space="0" w:color="auto"/>
            <w:right w:val="none" w:sz="0" w:space="0" w:color="auto"/>
          </w:divBdr>
        </w:div>
        <w:div w:id="1166629195">
          <w:marLeft w:val="1166"/>
          <w:marRight w:val="0"/>
          <w:marTop w:val="96"/>
          <w:marBottom w:val="0"/>
          <w:divBdr>
            <w:top w:val="none" w:sz="0" w:space="0" w:color="auto"/>
            <w:left w:val="none" w:sz="0" w:space="0" w:color="auto"/>
            <w:bottom w:val="none" w:sz="0" w:space="0" w:color="auto"/>
            <w:right w:val="none" w:sz="0" w:space="0" w:color="auto"/>
          </w:divBdr>
        </w:div>
        <w:div w:id="909580328">
          <w:marLeft w:val="1166"/>
          <w:marRight w:val="0"/>
          <w:marTop w:val="96"/>
          <w:marBottom w:val="0"/>
          <w:divBdr>
            <w:top w:val="none" w:sz="0" w:space="0" w:color="auto"/>
            <w:left w:val="none" w:sz="0" w:space="0" w:color="auto"/>
            <w:bottom w:val="none" w:sz="0" w:space="0" w:color="auto"/>
            <w:right w:val="none" w:sz="0" w:space="0" w:color="auto"/>
          </w:divBdr>
        </w:div>
        <w:div w:id="1320576078">
          <w:marLeft w:val="547"/>
          <w:marRight w:val="0"/>
          <w:marTop w:val="106"/>
          <w:marBottom w:val="0"/>
          <w:divBdr>
            <w:top w:val="none" w:sz="0" w:space="0" w:color="auto"/>
            <w:left w:val="none" w:sz="0" w:space="0" w:color="auto"/>
            <w:bottom w:val="none" w:sz="0" w:space="0" w:color="auto"/>
            <w:right w:val="none" w:sz="0" w:space="0" w:color="auto"/>
          </w:divBdr>
        </w:div>
        <w:div w:id="647980178">
          <w:marLeft w:val="547"/>
          <w:marRight w:val="0"/>
          <w:marTop w:val="106"/>
          <w:marBottom w:val="0"/>
          <w:divBdr>
            <w:top w:val="none" w:sz="0" w:space="0" w:color="auto"/>
            <w:left w:val="none" w:sz="0" w:space="0" w:color="auto"/>
            <w:bottom w:val="none" w:sz="0" w:space="0" w:color="auto"/>
            <w:right w:val="none" w:sz="0" w:space="0" w:color="auto"/>
          </w:divBdr>
        </w:div>
        <w:div w:id="1363508238">
          <w:marLeft w:val="547"/>
          <w:marRight w:val="0"/>
          <w:marTop w:val="106"/>
          <w:marBottom w:val="0"/>
          <w:divBdr>
            <w:top w:val="none" w:sz="0" w:space="0" w:color="auto"/>
            <w:left w:val="none" w:sz="0" w:space="0" w:color="auto"/>
            <w:bottom w:val="none" w:sz="0" w:space="0" w:color="auto"/>
            <w:right w:val="none" w:sz="0" w:space="0" w:color="auto"/>
          </w:divBdr>
        </w:div>
        <w:div w:id="1436562295">
          <w:marLeft w:val="547"/>
          <w:marRight w:val="0"/>
          <w:marTop w:val="106"/>
          <w:marBottom w:val="0"/>
          <w:divBdr>
            <w:top w:val="none" w:sz="0" w:space="0" w:color="auto"/>
            <w:left w:val="none" w:sz="0" w:space="0" w:color="auto"/>
            <w:bottom w:val="none" w:sz="0" w:space="0" w:color="auto"/>
            <w:right w:val="none" w:sz="0" w:space="0" w:color="auto"/>
          </w:divBdr>
        </w:div>
        <w:div w:id="1618564968">
          <w:marLeft w:val="547"/>
          <w:marRight w:val="0"/>
          <w:marTop w:val="106"/>
          <w:marBottom w:val="0"/>
          <w:divBdr>
            <w:top w:val="none" w:sz="0" w:space="0" w:color="auto"/>
            <w:left w:val="none" w:sz="0" w:space="0" w:color="auto"/>
            <w:bottom w:val="none" w:sz="0" w:space="0" w:color="auto"/>
            <w:right w:val="none" w:sz="0" w:space="0" w:color="auto"/>
          </w:divBdr>
        </w:div>
        <w:div w:id="1559904133">
          <w:marLeft w:val="547"/>
          <w:marRight w:val="0"/>
          <w:marTop w:val="106"/>
          <w:marBottom w:val="0"/>
          <w:divBdr>
            <w:top w:val="none" w:sz="0" w:space="0" w:color="auto"/>
            <w:left w:val="none" w:sz="0" w:space="0" w:color="auto"/>
            <w:bottom w:val="none" w:sz="0" w:space="0" w:color="auto"/>
            <w:right w:val="none" w:sz="0" w:space="0" w:color="auto"/>
          </w:divBdr>
        </w:div>
        <w:div w:id="2069567420">
          <w:marLeft w:val="547"/>
          <w:marRight w:val="0"/>
          <w:marTop w:val="106"/>
          <w:marBottom w:val="0"/>
          <w:divBdr>
            <w:top w:val="none" w:sz="0" w:space="0" w:color="auto"/>
            <w:left w:val="none" w:sz="0" w:space="0" w:color="auto"/>
            <w:bottom w:val="none" w:sz="0" w:space="0" w:color="auto"/>
            <w:right w:val="none" w:sz="0" w:space="0" w:color="auto"/>
          </w:divBdr>
        </w:div>
      </w:divsChild>
    </w:div>
    <w:div w:id="553004295">
      <w:bodyDiv w:val="1"/>
      <w:marLeft w:val="0"/>
      <w:marRight w:val="0"/>
      <w:marTop w:val="0"/>
      <w:marBottom w:val="0"/>
      <w:divBdr>
        <w:top w:val="none" w:sz="0" w:space="0" w:color="auto"/>
        <w:left w:val="none" w:sz="0" w:space="0" w:color="auto"/>
        <w:bottom w:val="none" w:sz="0" w:space="0" w:color="auto"/>
        <w:right w:val="none" w:sz="0" w:space="0" w:color="auto"/>
      </w:divBdr>
    </w:div>
    <w:div w:id="569580874">
      <w:bodyDiv w:val="1"/>
      <w:marLeft w:val="0"/>
      <w:marRight w:val="0"/>
      <w:marTop w:val="0"/>
      <w:marBottom w:val="0"/>
      <w:divBdr>
        <w:top w:val="none" w:sz="0" w:space="0" w:color="auto"/>
        <w:left w:val="none" w:sz="0" w:space="0" w:color="auto"/>
        <w:bottom w:val="none" w:sz="0" w:space="0" w:color="auto"/>
        <w:right w:val="none" w:sz="0" w:space="0" w:color="auto"/>
      </w:divBdr>
    </w:div>
    <w:div w:id="574362339">
      <w:bodyDiv w:val="1"/>
      <w:marLeft w:val="0"/>
      <w:marRight w:val="0"/>
      <w:marTop w:val="0"/>
      <w:marBottom w:val="0"/>
      <w:divBdr>
        <w:top w:val="none" w:sz="0" w:space="0" w:color="auto"/>
        <w:left w:val="none" w:sz="0" w:space="0" w:color="auto"/>
        <w:bottom w:val="none" w:sz="0" w:space="0" w:color="auto"/>
        <w:right w:val="none" w:sz="0" w:space="0" w:color="auto"/>
      </w:divBdr>
    </w:div>
    <w:div w:id="584076600">
      <w:bodyDiv w:val="1"/>
      <w:marLeft w:val="0"/>
      <w:marRight w:val="0"/>
      <w:marTop w:val="0"/>
      <w:marBottom w:val="0"/>
      <w:divBdr>
        <w:top w:val="none" w:sz="0" w:space="0" w:color="auto"/>
        <w:left w:val="none" w:sz="0" w:space="0" w:color="auto"/>
        <w:bottom w:val="none" w:sz="0" w:space="0" w:color="auto"/>
        <w:right w:val="none" w:sz="0" w:space="0" w:color="auto"/>
      </w:divBdr>
      <w:divsChild>
        <w:div w:id="841046075">
          <w:marLeft w:val="1166"/>
          <w:marRight w:val="0"/>
          <w:marTop w:val="0"/>
          <w:marBottom w:val="0"/>
          <w:divBdr>
            <w:top w:val="none" w:sz="0" w:space="0" w:color="auto"/>
            <w:left w:val="none" w:sz="0" w:space="0" w:color="auto"/>
            <w:bottom w:val="none" w:sz="0" w:space="0" w:color="auto"/>
            <w:right w:val="none" w:sz="0" w:space="0" w:color="auto"/>
          </w:divBdr>
        </w:div>
        <w:div w:id="1851524820">
          <w:marLeft w:val="1166"/>
          <w:marRight w:val="0"/>
          <w:marTop w:val="0"/>
          <w:marBottom w:val="0"/>
          <w:divBdr>
            <w:top w:val="none" w:sz="0" w:space="0" w:color="auto"/>
            <w:left w:val="none" w:sz="0" w:space="0" w:color="auto"/>
            <w:bottom w:val="none" w:sz="0" w:space="0" w:color="auto"/>
            <w:right w:val="none" w:sz="0" w:space="0" w:color="auto"/>
          </w:divBdr>
        </w:div>
        <w:div w:id="2096978928">
          <w:marLeft w:val="1166"/>
          <w:marRight w:val="0"/>
          <w:marTop w:val="0"/>
          <w:marBottom w:val="0"/>
          <w:divBdr>
            <w:top w:val="none" w:sz="0" w:space="0" w:color="auto"/>
            <w:left w:val="none" w:sz="0" w:space="0" w:color="auto"/>
            <w:bottom w:val="none" w:sz="0" w:space="0" w:color="auto"/>
            <w:right w:val="none" w:sz="0" w:space="0" w:color="auto"/>
          </w:divBdr>
        </w:div>
      </w:divsChild>
    </w:div>
    <w:div w:id="597642485">
      <w:bodyDiv w:val="1"/>
      <w:marLeft w:val="0"/>
      <w:marRight w:val="0"/>
      <w:marTop w:val="0"/>
      <w:marBottom w:val="0"/>
      <w:divBdr>
        <w:top w:val="none" w:sz="0" w:space="0" w:color="auto"/>
        <w:left w:val="none" w:sz="0" w:space="0" w:color="auto"/>
        <w:bottom w:val="none" w:sz="0" w:space="0" w:color="auto"/>
        <w:right w:val="none" w:sz="0" w:space="0" w:color="auto"/>
      </w:divBdr>
    </w:div>
    <w:div w:id="621496156">
      <w:bodyDiv w:val="1"/>
      <w:marLeft w:val="0"/>
      <w:marRight w:val="0"/>
      <w:marTop w:val="0"/>
      <w:marBottom w:val="0"/>
      <w:divBdr>
        <w:top w:val="none" w:sz="0" w:space="0" w:color="auto"/>
        <w:left w:val="none" w:sz="0" w:space="0" w:color="auto"/>
        <w:bottom w:val="none" w:sz="0" w:space="0" w:color="auto"/>
        <w:right w:val="none" w:sz="0" w:space="0" w:color="auto"/>
      </w:divBdr>
    </w:div>
    <w:div w:id="632904234">
      <w:bodyDiv w:val="1"/>
      <w:marLeft w:val="0"/>
      <w:marRight w:val="0"/>
      <w:marTop w:val="0"/>
      <w:marBottom w:val="0"/>
      <w:divBdr>
        <w:top w:val="none" w:sz="0" w:space="0" w:color="auto"/>
        <w:left w:val="none" w:sz="0" w:space="0" w:color="auto"/>
        <w:bottom w:val="none" w:sz="0" w:space="0" w:color="auto"/>
        <w:right w:val="none" w:sz="0" w:space="0" w:color="auto"/>
      </w:divBdr>
    </w:div>
    <w:div w:id="664868440">
      <w:bodyDiv w:val="1"/>
      <w:marLeft w:val="0"/>
      <w:marRight w:val="0"/>
      <w:marTop w:val="0"/>
      <w:marBottom w:val="0"/>
      <w:divBdr>
        <w:top w:val="none" w:sz="0" w:space="0" w:color="auto"/>
        <w:left w:val="none" w:sz="0" w:space="0" w:color="auto"/>
        <w:bottom w:val="none" w:sz="0" w:space="0" w:color="auto"/>
        <w:right w:val="none" w:sz="0" w:space="0" w:color="auto"/>
      </w:divBdr>
    </w:div>
    <w:div w:id="690648434">
      <w:bodyDiv w:val="1"/>
      <w:marLeft w:val="0"/>
      <w:marRight w:val="0"/>
      <w:marTop w:val="0"/>
      <w:marBottom w:val="0"/>
      <w:divBdr>
        <w:top w:val="none" w:sz="0" w:space="0" w:color="auto"/>
        <w:left w:val="none" w:sz="0" w:space="0" w:color="auto"/>
        <w:bottom w:val="none" w:sz="0" w:space="0" w:color="auto"/>
        <w:right w:val="none" w:sz="0" w:space="0" w:color="auto"/>
      </w:divBdr>
    </w:div>
    <w:div w:id="742602694">
      <w:bodyDiv w:val="1"/>
      <w:marLeft w:val="0"/>
      <w:marRight w:val="0"/>
      <w:marTop w:val="0"/>
      <w:marBottom w:val="0"/>
      <w:divBdr>
        <w:top w:val="none" w:sz="0" w:space="0" w:color="auto"/>
        <w:left w:val="none" w:sz="0" w:space="0" w:color="auto"/>
        <w:bottom w:val="none" w:sz="0" w:space="0" w:color="auto"/>
        <w:right w:val="none" w:sz="0" w:space="0" w:color="auto"/>
      </w:divBdr>
    </w:div>
    <w:div w:id="769618555">
      <w:bodyDiv w:val="1"/>
      <w:marLeft w:val="0"/>
      <w:marRight w:val="0"/>
      <w:marTop w:val="0"/>
      <w:marBottom w:val="0"/>
      <w:divBdr>
        <w:top w:val="none" w:sz="0" w:space="0" w:color="auto"/>
        <w:left w:val="none" w:sz="0" w:space="0" w:color="auto"/>
        <w:bottom w:val="none" w:sz="0" w:space="0" w:color="auto"/>
        <w:right w:val="none" w:sz="0" w:space="0" w:color="auto"/>
      </w:divBdr>
    </w:div>
    <w:div w:id="773674716">
      <w:bodyDiv w:val="1"/>
      <w:marLeft w:val="0"/>
      <w:marRight w:val="0"/>
      <w:marTop w:val="0"/>
      <w:marBottom w:val="0"/>
      <w:divBdr>
        <w:top w:val="none" w:sz="0" w:space="0" w:color="auto"/>
        <w:left w:val="none" w:sz="0" w:space="0" w:color="auto"/>
        <w:bottom w:val="none" w:sz="0" w:space="0" w:color="auto"/>
        <w:right w:val="none" w:sz="0" w:space="0" w:color="auto"/>
      </w:divBdr>
    </w:div>
    <w:div w:id="788668331">
      <w:bodyDiv w:val="1"/>
      <w:marLeft w:val="0"/>
      <w:marRight w:val="0"/>
      <w:marTop w:val="0"/>
      <w:marBottom w:val="0"/>
      <w:divBdr>
        <w:top w:val="none" w:sz="0" w:space="0" w:color="auto"/>
        <w:left w:val="none" w:sz="0" w:space="0" w:color="auto"/>
        <w:bottom w:val="none" w:sz="0" w:space="0" w:color="auto"/>
        <w:right w:val="none" w:sz="0" w:space="0" w:color="auto"/>
      </w:divBdr>
      <w:divsChild>
        <w:div w:id="575285612">
          <w:marLeft w:val="1166"/>
          <w:marRight w:val="0"/>
          <w:marTop w:val="0"/>
          <w:marBottom w:val="0"/>
          <w:divBdr>
            <w:top w:val="none" w:sz="0" w:space="0" w:color="auto"/>
            <w:left w:val="none" w:sz="0" w:space="0" w:color="auto"/>
            <w:bottom w:val="none" w:sz="0" w:space="0" w:color="auto"/>
            <w:right w:val="none" w:sz="0" w:space="0" w:color="auto"/>
          </w:divBdr>
        </w:div>
      </w:divsChild>
    </w:div>
    <w:div w:id="848789295">
      <w:bodyDiv w:val="1"/>
      <w:marLeft w:val="0"/>
      <w:marRight w:val="0"/>
      <w:marTop w:val="0"/>
      <w:marBottom w:val="0"/>
      <w:divBdr>
        <w:top w:val="none" w:sz="0" w:space="0" w:color="auto"/>
        <w:left w:val="none" w:sz="0" w:space="0" w:color="auto"/>
        <w:bottom w:val="none" w:sz="0" w:space="0" w:color="auto"/>
        <w:right w:val="none" w:sz="0" w:space="0" w:color="auto"/>
      </w:divBdr>
      <w:divsChild>
        <w:div w:id="2130859332">
          <w:marLeft w:val="446"/>
          <w:marRight w:val="0"/>
          <w:marTop w:val="0"/>
          <w:marBottom w:val="0"/>
          <w:divBdr>
            <w:top w:val="none" w:sz="0" w:space="0" w:color="auto"/>
            <w:left w:val="none" w:sz="0" w:space="0" w:color="auto"/>
            <w:bottom w:val="none" w:sz="0" w:space="0" w:color="auto"/>
            <w:right w:val="none" w:sz="0" w:space="0" w:color="auto"/>
          </w:divBdr>
        </w:div>
        <w:div w:id="1108500608">
          <w:marLeft w:val="446"/>
          <w:marRight w:val="0"/>
          <w:marTop w:val="0"/>
          <w:marBottom w:val="0"/>
          <w:divBdr>
            <w:top w:val="none" w:sz="0" w:space="0" w:color="auto"/>
            <w:left w:val="none" w:sz="0" w:space="0" w:color="auto"/>
            <w:bottom w:val="none" w:sz="0" w:space="0" w:color="auto"/>
            <w:right w:val="none" w:sz="0" w:space="0" w:color="auto"/>
          </w:divBdr>
        </w:div>
      </w:divsChild>
    </w:div>
    <w:div w:id="938946208">
      <w:bodyDiv w:val="1"/>
      <w:marLeft w:val="0"/>
      <w:marRight w:val="0"/>
      <w:marTop w:val="0"/>
      <w:marBottom w:val="0"/>
      <w:divBdr>
        <w:top w:val="none" w:sz="0" w:space="0" w:color="auto"/>
        <w:left w:val="none" w:sz="0" w:space="0" w:color="auto"/>
        <w:bottom w:val="none" w:sz="0" w:space="0" w:color="auto"/>
        <w:right w:val="none" w:sz="0" w:space="0" w:color="auto"/>
      </w:divBdr>
    </w:div>
    <w:div w:id="947589267">
      <w:bodyDiv w:val="1"/>
      <w:marLeft w:val="0"/>
      <w:marRight w:val="0"/>
      <w:marTop w:val="0"/>
      <w:marBottom w:val="0"/>
      <w:divBdr>
        <w:top w:val="none" w:sz="0" w:space="0" w:color="auto"/>
        <w:left w:val="none" w:sz="0" w:space="0" w:color="auto"/>
        <w:bottom w:val="none" w:sz="0" w:space="0" w:color="auto"/>
        <w:right w:val="none" w:sz="0" w:space="0" w:color="auto"/>
      </w:divBdr>
    </w:div>
    <w:div w:id="961962450">
      <w:bodyDiv w:val="1"/>
      <w:marLeft w:val="0"/>
      <w:marRight w:val="0"/>
      <w:marTop w:val="0"/>
      <w:marBottom w:val="0"/>
      <w:divBdr>
        <w:top w:val="none" w:sz="0" w:space="0" w:color="auto"/>
        <w:left w:val="none" w:sz="0" w:space="0" w:color="auto"/>
        <w:bottom w:val="none" w:sz="0" w:space="0" w:color="auto"/>
        <w:right w:val="none" w:sz="0" w:space="0" w:color="auto"/>
      </w:divBdr>
    </w:div>
    <w:div w:id="966854279">
      <w:bodyDiv w:val="1"/>
      <w:marLeft w:val="0"/>
      <w:marRight w:val="0"/>
      <w:marTop w:val="0"/>
      <w:marBottom w:val="0"/>
      <w:divBdr>
        <w:top w:val="none" w:sz="0" w:space="0" w:color="auto"/>
        <w:left w:val="none" w:sz="0" w:space="0" w:color="auto"/>
        <w:bottom w:val="none" w:sz="0" w:space="0" w:color="auto"/>
        <w:right w:val="none" w:sz="0" w:space="0" w:color="auto"/>
      </w:divBdr>
    </w:div>
    <w:div w:id="995643716">
      <w:bodyDiv w:val="1"/>
      <w:marLeft w:val="0"/>
      <w:marRight w:val="0"/>
      <w:marTop w:val="0"/>
      <w:marBottom w:val="0"/>
      <w:divBdr>
        <w:top w:val="none" w:sz="0" w:space="0" w:color="auto"/>
        <w:left w:val="none" w:sz="0" w:space="0" w:color="auto"/>
        <w:bottom w:val="none" w:sz="0" w:space="0" w:color="auto"/>
        <w:right w:val="none" w:sz="0" w:space="0" w:color="auto"/>
      </w:divBdr>
    </w:div>
    <w:div w:id="1051416553">
      <w:bodyDiv w:val="1"/>
      <w:marLeft w:val="0"/>
      <w:marRight w:val="0"/>
      <w:marTop w:val="0"/>
      <w:marBottom w:val="0"/>
      <w:divBdr>
        <w:top w:val="none" w:sz="0" w:space="0" w:color="auto"/>
        <w:left w:val="none" w:sz="0" w:space="0" w:color="auto"/>
        <w:bottom w:val="none" w:sz="0" w:space="0" w:color="auto"/>
        <w:right w:val="none" w:sz="0" w:space="0" w:color="auto"/>
      </w:divBdr>
    </w:div>
    <w:div w:id="1134366727">
      <w:bodyDiv w:val="1"/>
      <w:marLeft w:val="0"/>
      <w:marRight w:val="0"/>
      <w:marTop w:val="0"/>
      <w:marBottom w:val="0"/>
      <w:divBdr>
        <w:top w:val="none" w:sz="0" w:space="0" w:color="auto"/>
        <w:left w:val="none" w:sz="0" w:space="0" w:color="auto"/>
        <w:bottom w:val="none" w:sz="0" w:space="0" w:color="auto"/>
        <w:right w:val="none" w:sz="0" w:space="0" w:color="auto"/>
      </w:divBdr>
    </w:div>
    <w:div w:id="1185291137">
      <w:bodyDiv w:val="1"/>
      <w:marLeft w:val="0"/>
      <w:marRight w:val="0"/>
      <w:marTop w:val="0"/>
      <w:marBottom w:val="0"/>
      <w:divBdr>
        <w:top w:val="none" w:sz="0" w:space="0" w:color="auto"/>
        <w:left w:val="none" w:sz="0" w:space="0" w:color="auto"/>
        <w:bottom w:val="none" w:sz="0" w:space="0" w:color="auto"/>
        <w:right w:val="none" w:sz="0" w:space="0" w:color="auto"/>
      </w:divBdr>
    </w:div>
    <w:div w:id="1192455669">
      <w:bodyDiv w:val="1"/>
      <w:marLeft w:val="0"/>
      <w:marRight w:val="0"/>
      <w:marTop w:val="0"/>
      <w:marBottom w:val="0"/>
      <w:divBdr>
        <w:top w:val="none" w:sz="0" w:space="0" w:color="auto"/>
        <w:left w:val="none" w:sz="0" w:space="0" w:color="auto"/>
        <w:bottom w:val="none" w:sz="0" w:space="0" w:color="auto"/>
        <w:right w:val="none" w:sz="0" w:space="0" w:color="auto"/>
      </w:divBdr>
    </w:div>
    <w:div w:id="1196116159">
      <w:bodyDiv w:val="1"/>
      <w:marLeft w:val="0"/>
      <w:marRight w:val="0"/>
      <w:marTop w:val="0"/>
      <w:marBottom w:val="0"/>
      <w:divBdr>
        <w:top w:val="none" w:sz="0" w:space="0" w:color="auto"/>
        <w:left w:val="none" w:sz="0" w:space="0" w:color="auto"/>
        <w:bottom w:val="none" w:sz="0" w:space="0" w:color="auto"/>
        <w:right w:val="none" w:sz="0" w:space="0" w:color="auto"/>
      </w:divBdr>
      <w:divsChild>
        <w:div w:id="1999652278">
          <w:marLeft w:val="547"/>
          <w:marRight w:val="0"/>
          <w:marTop w:val="0"/>
          <w:marBottom w:val="0"/>
          <w:divBdr>
            <w:top w:val="none" w:sz="0" w:space="0" w:color="auto"/>
            <w:left w:val="none" w:sz="0" w:space="0" w:color="auto"/>
            <w:bottom w:val="none" w:sz="0" w:space="0" w:color="auto"/>
            <w:right w:val="none" w:sz="0" w:space="0" w:color="auto"/>
          </w:divBdr>
        </w:div>
        <w:div w:id="2077314516">
          <w:marLeft w:val="547"/>
          <w:marRight w:val="0"/>
          <w:marTop w:val="0"/>
          <w:marBottom w:val="0"/>
          <w:divBdr>
            <w:top w:val="none" w:sz="0" w:space="0" w:color="auto"/>
            <w:left w:val="none" w:sz="0" w:space="0" w:color="auto"/>
            <w:bottom w:val="none" w:sz="0" w:space="0" w:color="auto"/>
            <w:right w:val="none" w:sz="0" w:space="0" w:color="auto"/>
          </w:divBdr>
        </w:div>
        <w:div w:id="1598244701">
          <w:marLeft w:val="547"/>
          <w:marRight w:val="0"/>
          <w:marTop w:val="0"/>
          <w:marBottom w:val="0"/>
          <w:divBdr>
            <w:top w:val="none" w:sz="0" w:space="0" w:color="auto"/>
            <w:left w:val="none" w:sz="0" w:space="0" w:color="auto"/>
            <w:bottom w:val="none" w:sz="0" w:space="0" w:color="auto"/>
            <w:right w:val="none" w:sz="0" w:space="0" w:color="auto"/>
          </w:divBdr>
        </w:div>
        <w:div w:id="1387417457">
          <w:marLeft w:val="547"/>
          <w:marRight w:val="0"/>
          <w:marTop w:val="0"/>
          <w:marBottom w:val="0"/>
          <w:divBdr>
            <w:top w:val="none" w:sz="0" w:space="0" w:color="auto"/>
            <w:left w:val="none" w:sz="0" w:space="0" w:color="auto"/>
            <w:bottom w:val="none" w:sz="0" w:space="0" w:color="auto"/>
            <w:right w:val="none" w:sz="0" w:space="0" w:color="auto"/>
          </w:divBdr>
        </w:div>
      </w:divsChild>
    </w:div>
    <w:div w:id="1227883103">
      <w:bodyDiv w:val="1"/>
      <w:marLeft w:val="0"/>
      <w:marRight w:val="0"/>
      <w:marTop w:val="0"/>
      <w:marBottom w:val="0"/>
      <w:divBdr>
        <w:top w:val="none" w:sz="0" w:space="0" w:color="auto"/>
        <w:left w:val="none" w:sz="0" w:space="0" w:color="auto"/>
        <w:bottom w:val="none" w:sz="0" w:space="0" w:color="auto"/>
        <w:right w:val="none" w:sz="0" w:space="0" w:color="auto"/>
      </w:divBdr>
    </w:div>
    <w:div w:id="1260022171">
      <w:bodyDiv w:val="1"/>
      <w:marLeft w:val="0"/>
      <w:marRight w:val="0"/>
      <w:marTop w:val="0"/>
      <w:marBottom w:val="0"/>
      <w:divBdr>
        <w:top w:val="none" w:sz="0" w:space="0" w:color="auto"/>
        <w:left w:val="none" w:sz="0" w:space="0" w:color="auto"/>
        <w:bottom w:val="none" w:sz="0" w:space="0" w:color="auto"/>
        <w:right w:val="none" w:sz="0" w:space="0" w:color="auto"/>
      </w:divBdr>
    </w:div>
    <w:div w:id="1270048234">
      <w:bodyDiv w:val="1"/>
      <w:marLeft w:val="0"/>
      <w:marRight w:val="0"/>
      <w:marTop w:val="0"/>
      <w:marBottom w:val="0"/>
      <w:divBdr>
        <w:top w:val="none" w:sz="0" w:space="0" w:color="auto"/>
        <w:left w:val="none" w:sz="0" w:space="0" w:color="auto"/>
        <w:bottom w:val="none" w:sz="0" w:space="0" w:color="auto"/>
        <w:right w:val="none" w:sz="0" w:space="0" w:color="auto"/>
      </w:divBdr>
    </w:div>
    <w:div w:id="1275941131">
      <w:bodyDiv w:val="1"/>
      <w:marLeft w:val="0"/>
      <w:marRight w:val="0"/>
      <w:marTop w:val="0"/>
      <w:marBottom w:val="0"/>
      <w:divBdr>
        <w:top w:val="none" w:sz="0" w:space="0" w:color="auto"/>
        <w:left w:val="none" w:sz="0" w:space="0" w:color="auto"/>
        <w:bottom w:val="none" w:sz="0" w:space="0" w:color="auto"/>
        <w:right w:val="none" w:sz="0" w:space="0" w:color="auto"/>
      </w:divBdr>
    </w:div>
    <w:div w:id="1322999338">
      <w:bodyDiv w:val="1"/>
      <w:marLeft w:val="0"/>
      <w:marRight w:val="0"/>
      <w:marTop w:val="0"/>
      <w:marBottom w:val="0"/>
      <w:divBdr>
        <w:top w:val="none" w:sz="0" w:space="0" w:color="auto"/>
        <w:left w:val="none" w:sz="0" w:space="0" w:color="auto"/>
        <w:bottom w:val="none" w:sz="0" w:space="0" w:color="auto"/>
        <w:right w:val="none" w:sz="0" w:space="0" w:color="auto"/>
      </w:divBdr>
    </w:div>
    <w:div w:id="1331635396">
      <w:bodyDiv w:val="1"/>
      <w:marLeft w:val="0"/>
      <w:marRight w:val="0"/>
      <w:marTop w:val="0"/>
      <w:marBottom w:val="0"/>
      <w:divBdr>
        <w:top w:val="none" w:sz="0" w:space="0" w:color="auto"/>
        <w:left w:val="none" w:sz="0" w:space="0" w:color="auto"/>
        <w:bottom w:val="none" w:sz="0" w:space="0" w:color="auto"/>
        <w:right w:val="none" w:sz="0" w:space="0" w:color="auto"/>
      </w:divBdr>
    </w:div>
    <w:div w:id="1332221196">
      <w:bodyDiv w:val="1"/>
      <w:marLeft w:val="0"/>
      <w:marRight w:val="0"/>
      <w:marTop w:val="0"/>
      <w:marBottom w:val="0"/>
      <w:divBdr>
        <w:top w:val="none" w:sz="0" w:space="0" w:color="auto"/>
        <w:left w:val="none" w:sz="0" w:space="0" w:color="auto"/>
        <w:bottom w:val="none" w:sz="0" w:space="0" w:color="auto"/>
        <w:right w:val="none" w:sz="0" w:space="0" w:color="auto"/>
      </w:divBdr>
      <w:divsChild>
        <w:div w:id="366372154">
          <w:marLeft w:val="1166"/>
          <w:marRight w:val="0"/>
          <w:marTop w:val="0"/>
          <w:marBottom w:val="0"/>
          <w:divBdr>
            <w:top w:val="none" w:sz="0" w:space="0" w:color="auto"/>
            <w:left w:val="none" w:sz="0" w:space="0" w:color="auto"/>
            <w:bottom w:val="none" w:sz="0" w:space="0" w:color="auto"/>
            <w:right w:val="none" w:sz="0" w:space="0" w:color="auto"/>
          </w:divBdr>
        </w:div>
        <w:div w:id="154418212">
          <w:marLeft w:val="1166"/>
          <w:marRight w:val="0"/>
          <w:marTop w:val="0"/>
          <w:marBottom w:val="0"/>
          <w:divBdr>
            <w:top w:val="none" w:sz="0" w:space="0" w:color="auto"/>
            <w:left w:val="none" w:sz="0" w:space="0" w:color="auto"/>
            <w:bottom w:val="none" w:sz="0" w:space="0" w:color="auto"/>
            <w:right w:val="none" w:sz="0" w:space="0" w:color="auto"/>
          </w:divBdr>
        </w:div>
      </w:divsChild>
    </w:div>
    <w:div w:id="1380785230">
      <w:bodyDiv w:val="1"/>
      <w:marLeft w:val="0"/>
      <w:marRight w:val="0"/>
      <w:marTop w:val="0"/>
      <w:marBottom w:val="0"/>
      <w:divBdr>
        <w:top w:val="none" w:sz="0" w:space="0" w:color="auto"/>
        <w:left w:val="none" w:sz="0" w:space="0" w:color="auto"/>
        <w:bottom w:val="none" w:sz="0" w:space="0" w:color="auto"/>
        <w:right w:val="none" w:sz="0" w:space="0" w:color="auto"/>
      </w:divBdr>
    </w:div>
    <w:div w:id="1382249037">
      <w:bodyDiv w:val="1"/>
      <w:marLeft w:val="0"/>
      <w:marRight w:val="0"/>
      <w:marTop w:val="0"/>
      <w:marBottom w:val="0"/>
      <w:divBdr>
        <w:top w:val="none" w:sz="0" w:space="0" w:color="auto"/>
        <w:left w:val="none" w:sz="0" w:space="0" w:color="auto"/>
        <w:bottom w:val="none" w:sz="0" w:space="0" w:color="auto"/>
        <w:right w:val="none" w:sz="0" w:space="0" w:color="auto"/>
      </w:divBdr>
    </w:div>
    <w:div w:id="1402631270">
      <w:bodyDiv w:val="1"/>
      <w:marLeft w:val="0"/>
      <w:marRight w:val="0"/>
      <w:marTop w:val="0"/>
      <w:marBottom w:val="0"/>
      <w:divBdr>
        <w:top w:val="none" w:sz="0" w:space="0" w:color="auto"/>
        <w:left w:val="none" w:sz="0" w:space="0" w:color="auto"/>
        <w:bottom w:val="none" w:sz="0" w:space="0" w:color="auto"/>
        <w:right w:val="none" w:sz="0" w:space="0" w:color="auto"/>
      </w:divBdr>
    </w:div>
    <w:div w:id="1404567898">
      <w:bodyDiv w:val="1"/>
      <w:marLeft w:val="0"/>
      <w:marRight w:val="0"/>
      <w:marTop w:val="0"/>
      <w:marBottom w:val="0"/>
      <w:divBdr>
        <w:top w:val="none" w:sz="0" w:space="0" w:color="auto"/>
        <w:left w:val="none" w:sz="0" w:space="0" w:color="auto"/>
        <w:bottom w:val="none" w:sz="0" w:space="0" w:color="auto"/>
        <w:right w:val="none" w:sz="0" w:space="0" w:color="auto"/>
      </w:divBdr>
    </w:div>
    <w:div w:id="1430546946">
      <w:bodyDiv w:val="1"/>
      <w:marLeft w:val="0"/>
      <w:marRight w:val="0"/>
      <w:marTop w:val="0"/>
      <w:marBottom w:val="0"/>
      <w:divBdr>
        <w:top w:val="none" w:sz="0" w:space="0" w:color="auto"/>
        <w:left w:val="none" w:sz="0" w:space="0" w:color="auto"/>
        <w:bottom w:val="none" w:sz="0" w:space="0" w:color="auto"/>
        <w:right w:val="none" w:sz="0" w:space="0" w:color="auto"/>
      </w:divBdr>
      <w:divsChild>
        <w:div w:id="198662944">
          <w:marLeft w:val="446"/>
          <w:marRight w:val="0"/>
          <w:marTop w:val="0"/>
          <w:marBottom w:val="0"/>
          <w:divBdr>
            <w:top w:val="none" w:sz="0" w:space="0" w:color="auto"/>
            <w:left w:val="none" w:sz="0" w:space="0" w:color="auto"/>
            <w:bottom w:val="none" w:sz="0" w:space="0" w:color="auto"/>
            <w:right w:val="none" w:sz="0" w:space="0" w:color="auto"/>
          </w:divBdr>
        </w:div>
        <w:div w:id="2102333401">
          <w:marLeft w:val="1166"/>
          <w:marRight w:val="0"/>
          <w:marTop w:val="0"/>
          <w:marBottom w:val="0"/>
          <w:divBdr>
            <w:top w:val="none" w:sz="0" w:space="0" w:color="auto"/>
            <w:left w:val="none" w:sz="0" w:space="0" w:color="auto"/>
            <w:bottom w:val="none" w:sz="0" w:space="0" w:color="auto"/>
            <w:right w:val="none" w:sz="0" w:space="0" w:color="auto"/>
          </w:divBdr>
        </w:div>
        <w:div w:id="1984265727">
          <w:marLeft w:val="1166"/>
          <w:marRight w:val="0"/>
          <w:marTop w:val="0"/>
          <w:marBottom w:val="0"/>
          <w:divBdr>
            <w:top w:val="none" w:sz="0" w:space="0" w:color="auto"/>
            <w:left w:val="none" w:sz="0" w:space="0" w:color="auto"/>
            <w:bottom w:val="none" w:sz="0" w:space="0" w:color="auto"/>
            <w:right w:val="none" w:sz="0" w:space="0" w:color="auto"/>
          </w:divBdr>
        </w:div>
        <w:div w:id="1444305993">
          <w:marLeft w:val="1166"/>
          <w:marRight w:val="0"/>
          <w:marTop w:val="0"/>
          <w:marBottom w:val="0"/>
          <w:divBdr>
            <w:top w:val="none" w:sz="0" w:space="0" w:color="auto"/>
            <w:left w:val="none" w:sz="0" w:space="0" w:color="auto"/>
            <w:bottom w:val="none" w:sz="0" w:space="0" w:color="auto"/>
            <w:right w:val="none" w:sz="0" w:space="0" w:color="auto"/>
          </w:divBdr>
        </w:div>
        <w:div w:id="2003847338">
          <w:marLeft w:val="1166"/>
          <w:marRight w:val="0"/>
          <w:marTop w:val="0"/>
          <w:marBottom w:val="0"/>
          <w:divBdr>
            <w:top w:val="none" w:sz="0" w:space="0" w:color="auto"/>
            <w:left w:val="none" w:sz="0" w:space="0" w:color="auto"/>
            <w:bottom w:val="none" w:sz="0" w:space="0" w:color="auto"/>
            <w:right w:val="none" w:sz="0" w:space="0" w:color="auto"/>
          </w:divBdr>
        </w:div>
        <w:div w:id="1364744170">
          <w:marLeft w:val="1166"/>
          <w:marRight w:val="0"/>
          <w:marTop w:val="0"/>
          <w:marBottom w:val="0"/>
          <w:divBdr>
            <w:top w:val="none" w:sz="0" w:space="0" w:color="auto"/>
            <w:left w:val="none" w:sz="0" w:space="0" w:color="auto"/>
            <w:bottom w:val="none" w:sz="0" w:space="0" w:color="auto"/>
            <w:right w:val="none" w:sz="0" w:space="0" w:color="auto"/>
          </w:divBdr>
        </w:div>
      </w:divsChild>
    </w:div>
    <w:div w:id="1510751985">
      <w:bodyDiv w:val="1"/>
      <w:marLeft w:val="0"/>
      <w:marRight w:val="0"/>
      <w:marTop w:val="0"/>
      <w:marBottom w:val="0"/>
      <w:divBdr>
        <w:top w:val="none" w:sz="0" w:space="0" w:color="auto"/>
        <w:left w:val="none" w:sz="0" w:space="0" w:color="auto"/>
        <w:bottom w:val="none" w:sz="0" w:space="0" w:color="auto"/>
        <w:right w:val="none" w:sz="0" w:space="0" w:color="auto"/>
      </w:divBdr>
    </w:div>
    <w:div w:id="1564220443">
      <w:bodyDiv w:val="1"/>
      <w:marLeft w:val="0"/>
      <w:marRight w:val="0"/>
      <w:marTop w:val="0"/>
      <w:marBottom w:val="0"/>
      <w:divBdr>
        <w:top w:val="none" w:sz="0" w:space="0" w:color="auto"/>
        <w:left w:val="none" w:sz="0" w:space="0" w:color="auto"/>
        <w:bottom w:val="none" w:sz="0" w:space="0" w:color="auto"/>
        <w:right w:val="none" w:sz="0" w:space="0" w:color="auto"/>
      </w:divBdr>
    </w:div>
    <w:div w:id="1582911008">
      <w:bodyDiv w:val="1"/>
      <w:marLeft w:val="0"/>
      <w:marRight w:val="0"/>
      <w:marTop w:val="0"/>
      <w:marBottom w:val="0"/>
      <w:divBdr>
        <w:top w:val="none" w:sz="0" w:space="0" w:color="auto"/>
        <w:left w:val="none" w:sz="0" w:space="0" w:color="auto"/>
        <w:bottom w:val="none" w:sz="0" w:space="0" w:color="auto"/>
        <w:right w:val="none" w:sz="0" w:space="0" w:color="auto"/>
      </w:divBdr>
    </w:div>
    <w:div w:id="1585064039">
      <w:bodyDiv w:val="1"/>
      <w:marLeft w:val="0"/>
      <w:marRight w:val="0"/>
      <w:marTop w:val="0"/>
      <w:marBottom w:val="0"/>
      <w:divBdr>
        <w:top w:val="none" w:sz="0" w:space="0" w:color="auto"/>
        <w:left w:val="none" w:sz="0" w:space="0" w:color="auto"/>
        <w:bottom w:val="none" w:sz="0" w:space="0" w:color="auto"/>
        <w:right w:val="none" w:sz="0" w:space="0" w:color="auto"/>
      </w:divBdr>
    </w:div>
    <w:div w:id="1692611461">
      <w:bodyDiv w:val="1"/>
      <w:marLeft w:val="0"/>
      <w:marRight w:val="0"/>
      <w:marTop w:val="0"/>
      <w:marBottom w:val="0"/>
      <w:divBdr>
        <w:top w:val="none" w:sz="0" w:space="0" w:color="auto"/>
        <w:left w:val="none" w:sz="0" w:space="0" w:color="auto"/>
        <w:bottom w:val="none" w:sz="0" w:space="0" w:color="auto"/>
        <w:right w:val="none" w:sz="0" w:space="0" w:color="auto"/>
      </w:divBdr>
    </w:div>
    <w:div w:id="1811826598">
      <w:bodyDiv w:val="1"/>
      <w:marLeft w:val="0"/>
      <w:marRight w:val="0"/>
      <w:marTop w:val="0"/>
      <w:marBottom w:val="0"/>
      <w:divBdr>
        <w:top w:val="none" w:sz="0" w:space="0" w:color="auto"/>
        <w:left w:val="none" w:sz="0" w:space="0" w:color="auto"/>
        <w:bottom w:val="none" w:sz="0" w:space="0" w:color="auto"/>
        <w:right w:val="none" w:sz="0" w:space="0" w:color="auto"/>
      </w:divBdr>
    </w:div>
    <w:div w:id="1880778617">
      <w:bodyDiv w:val="1"/>
      <w:marLeft w:val="0"/>
      <w:marRight w:val="0"/>
      <w:marTop w:val="0"/>
      <w:marBottom w:val="0"/>
      <w:divBdr>
        <w:top w:val="none" w:sz="0" w:space="0" w:color="auto"/>
        <w:left w:val="none" w:sz="0" w:space="0" w:color="auto"/>
        <w:bottom w:val="none" w:sz="0" w:space="0" w:color="auto"/>
        <w:right w:val="none" w:sz="0" w:space="0" w:color="auto"/>
      </w:divBdr>
    </w:div>
    <w:div w:id="2028748326">
      <w:bodyDiv w:val="1"/>
      <w:marLeft w:val="0"/>
      <w:marRight w:val="0"/>
      <w:marTop w:val="0"/>
      <w:marBottom w:val="0"/>
      <w:divBdr>
        <w:top w:val="none" w:sz="0" w:space="0" w:color="auto"/>
        <w:left w:val="none" w:sz="0" w:space="0" w:color="auto"/>
        <w:bottom w:val="none" w:sz="0" w:space="0" w:color="auto"/>
        <w:right w:val="none" w:sz="0" w:space="0" w:color="auto"/>
      </w:divBdr>
    </w:div>
    <w:div w:id="2040545179">
      <w:bodyDiv w:val="1"/>
      <w:marLeft w:val="0"/>
      <w:marRight w:val="0"/>
      <w:marTop w:val="0"/>
      <w:marBottom w:val="0"/>
      <w:divBdr>
        <w:top w:val="none" w:sz="0" w:space="0" w:color="auto"/>
        <w:left w:val="none" w:sz="0" w:space="0" w:color="auto"/>
        <w:bottom w:val="none" w:sz="0" w:space="0" w:color="auto"/>
        <w:right w:val="none" w:sz="0" w:space="0" w:color="auto"/>
      </w:divBdr>
    </w:div>
    <w:div w:id="2072265125">
      <w:bodyDiv w:val="1"/>
      <w:marLeft w:val="0"/>
      <w:marRight w:val="0"/>
      <w:marTop w:val="0"/>
      <w:marBottom w:val="0"/>
      <w:divBdr>
        <w:top w:val="none" w:sz="0" w:space="0" w:color="auto"/>
        <w:left w:val="none" w:sz="0" w:space="0" w:color="auto"/>
        <w:bottom w:val="none" w:sz="0" w:space="0" w:color="auto"/>
        <w:right w:val="none" w:sz="0" w:space="0" w:color="auto"/>
      </w:divBdr>
    </w:div>
    <w:div w:id="2132897432">
      <w:bodyDiv w:val="1"/>
      <w:marLeft w:val="0"/>
      <w:marRight w:val="0"/>
      <w:marTop w:val="0"/>
      <w:marBottom w:val="0"/>
      <w:divBdr>
        <w:top w:val="none" w:sz="0" w:space="0" w:color="auto"/>
        <w:left w:val="none" w:sz="0" w:space="0" w:color="auto"/>
        <w:bottom w:val="none" w:sz="0" w:space="0" w:color="auto"/>
        <w:right w:val="none" w:sz="0" w:space="0" w:color="auto"/>
      </w:divBdr>
    </w:div>
    <w:div w:id="21413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D5BFE-4323-4159-AD3C-98AAC7B5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7</Pages>
  <Words>3238</Words>
  <Characters>18461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7</cp:revision>
  <cp:lastPrinted>2015-03-13T15:27:00Z</cp:lastPrinted>
  <dcterms:created xsi:type="dcterms:W3CDTF">2015-04-07T08:25:00Z</dcterms:created>
  <dcterms:modified xsi:type="dcterms:W3CDTF">2015-04-13T14:13:00Z</dcterms:modified>
</cp:coreProperties>
</file>