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52312" w:rsidRDefault="0065231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D95E5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sidRPr="00D95E5A">
        <w:rPr>
          <w:noProof/>
          <w:lang w:val="en-ZA" w:eastAsia="en-ZA"/>
        </w:rPr>
        <w:pict>
          <v:rect id="Rectangle 3" o:spid="_x0000_s1027" style="position:absolute;margin-left:52.25pt;margin-top:126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9Q9nA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" filled="f" stroked="f" strokeweight="1pt">
            <v:path arrowok="t"/>
            <v:textbox style="mso-next-textbox:#Rectangle 3" inset="0,0,0,0">
              <w:txbxContent>
                <w:p w:rsidR="00652312" w:rsidRPr="00652312" w:rsidRDefault="00652312">
                  <w:pPr>
                    <w:pStyle w:val="FreeFormA"/>
                    <w:spacing w:line="192" w:lineRule="auto"/>
                    <w:rPr>
                      <w:sz w:val="16"/>
                      <w:szCs w:val="16"/>
                    </w:rPr>
                  </w:pPr>
                  <w:r w:rsidRPr="00652312">
                    <w:rPr>
                      <w:sz w:val="16"/>
                      <w:szCs w:val="16"/>
                    </w:rPr>
                    <w:t xml:space="preserve">5 </w:t>
                  </w:r>
                  <w:proofErr w:type="spellStart"/>
                  <w:r w:rsidRPr="00652312">
                    <w:rPr>
                      <w:sz w:val="16"/>
                      <w:szCs w:val="16"/>
                    </w:rPr>
                    <w:t>Hollard</w:t>
                  </w:r>
                  <w:proofErr w:type="spellEnd"/>
                  <w:r w:rsidRPr="00652312">
                    <w:rPr>
                      <w:sz w:val="16"/>
                      <w:szCs w:val="16"/>
                    </w:rPr>
                    <w:t xml:space="preserve"> Street</w:t>
                  </w:r>
                </w:p>
                <w:p w:rsidR="00652312" w:rsidRPr="00652312" w:rsidRDefault="00652312">
                  <w:pPr>
                    <w:pStyle w:val="FreeFormA"/>
                    <w:spacing w:line="192" w:lineRule="auto"/>
                    <w:rPr>
                      <w:sz w:val="16"/>
                      <w:szCs w:val="16"/>
                    </w:rPr>
                  </w:pPr>
                  <w:r w:rsidRPr="00652312">
                    <w:rPr>
                      <w:sz w:val="16"/>
                      <w:szCs w:val="16"/>
                    </w:rPr>
                    <w:t>Johannesburg 2001</w:t>
                  </w:r>
                </w:p>
                <w:p w:rsidR="00652312" w:rsidRPr="00652312" w:rsidRDefault="00652312">
                  <w:pPr>
                    <w:pStyle w:val="FreeFormA"/>
                    <w:spacing w:line="192" w:lineRule="auto"/>
                    <w:rPr>
                      <w:sz w:val="16"/>
                      <w:szCs w:val="16"/>
                    </w:rPr>
                  </w:pPr>
                  <w:r w:rsidRPr="00652312">
                    <w:rPr>
                      <w:sz w:val="16"/>
                      <w:szCs w:val="16"/>
                    </w:rPr>
                    <w:t>PO Box 61809</w:t>
                  </w:r>
                </w:p>
                <w:p w:rsidR="00652312" w:rsidRPr="00652312" w:rsidRDefault="00652312">
                  <w:pPr>
                    <w:pStyle w:val="FreeFormA"/>
                    <w:spacing w:line="192" w:lineRule="auto"/>
                    <w:rPr>
                      <w:rFonts w:eastAsia="Times New Roman"/>
                      <w:color w:val="auto"/>
                      <w:sz w:val="16"/>
                      <w:szCs w:val="16"/>
                    </w:rPr>
                  </w:pPr>
                  <w:r w:rsidRPr="00652312">
                    <w:rPr>
                      <w:sz w:val="16"/>
                      <w:szCs w:val="16"/>
                    </w:rPr>
                    <w:t>Marshalltown 2107</w:t>
                  </w:r>
                </w:p>
              </w:txbxContent>
            </v:textbox>
            <w10:wrap anchorx="page" anchory="page"/>
          </v:rect>
        </w:pict>
      </w:r>
      <w:r w:rsidRPr="00D95E5A">
        <w:rPr>
          <w:noProof/>
          <w:lang w:val="en-ZA" w:eastAsia="en-ZA"/>
        </w:rPr>
        <w:pict>
          <v:rect id="Rectangle 2" o:spid="_x0000_s1026" style="position:absolute;margin-left:338pt;margin-top:126pt;width:201pt;height:35.2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" filled="f" stroked="f" strokeweight="1pt">
            <v:path arrowok="t"/>
            <v:textbox style="mso-next-textbox:#Rectangle 2" inset="0,0,0,0">
              <w:txbxContent>
                <w:p w:rsidR="00652312" w:rsidRPr="00652312" w:rsidRDefault="00652312">
                  <w:pPr>
                    <w:pStyle w:val="FreeFormA"/>
                    <w:spacing w:line="192" w:lineRule="auto"/>
                    <w:jc w:val="right"/>
                    <w:rPr>
                      <w:sz w:val="16"/>
                      <w:szCs w:val="16"/>
                    </w:rPr>
                  </w:pPr>
                  <w:r w:rsidRPr="00652312">
                    <w:rPr>
                      <w:sz w:val="16"/>
                      <w:szCs w:val="16"/>
                    </w:rPr>
                    <w:t>Telephone: (011) 498-7</w:t>
                  </w:r>
                  <w:r>
                    <w:rPr>
                      <w:sz w:val="16"/>
                      <w:szCs w:val="16"/>
                    </w:rPr>
                    <w:t>752</w:t>
                  </w:r>
                </w:p>
                <w:p w:rsidR="00652312" w:rsidRPr="00652312" w:rsidRDefault="00652312">
                  <w:pPr>
                    <w:pStyle w:val="FreeFormA"/>
                    <w:spacing w:line="192" w:lineRule="auto"/>
                    <w:jc w:val="right"/>
                    <w:rPr>
                      <w:sz w:val="16"/>
                      <w:szCs w:val="16"/>
                    </w:rPr>
                  </w:pPr>
                  <w:r w:rsidRPr="00652312">
                    <w:rPr>
                      <w:sz w:val="16"/>
                      <w:szCs w:val="16"/>
                    </w:rPr>
                    <w:t>Telefax: (011) 834-1884</w:t>
                  </w:r>
                </w:p>
                <w:p w:rsidR="00652312" w:rsidRPr="00652312" w:rsidRDefault="00652312">
                  <w:pPr>
                    <w:pStyle w:val="FreeFormA"/>
                    <w:spacing w:line="192" w:lineRule="auto"/>
                    <w:jc w:val="right"/>
                    <w:rPr>
                      <w:sz w:val="16"/>
                      <w:szCs w:val="16"/>
                    </w:rPr>
                  </w:pPr>
                  <w:r w:rsidRPr="00652312">
                    <w:rPr>
                      <w:sz w:val="16"/>
                      <w:szCs w:val="16"/>
                    </w:rPr>
                    <w:t xml:space="preserve">Web: </w:t>
                  </w:r>
                  <w:hyperlink r:id="rId9" w:history="1">
                    <w:r w:rsidRPr="00652312">
                      <w:rPr>
                        <w:color w:val="00008B"/>
                        <w:sz w:val="16"/>
                        <w:szCs w:val="16"/>
                        <w:u w:val="single"/>
                      </w:rPr>
                      <w:t>http://www. chamberofmines.org.za</w:t>
                    </w:r>
                  </w:hyperlink>
                </w:p>
                <w:p w:rsidR="00652312" w:rsidRPr="00652312" w:rsidRDefault="00652312">
                  <w:pPr>
                    <w:pStyle w:val="FreeFormA"/>
                    <w:spacing w:line="192" w:lineRule="auto"/>
                    <w:jc w:val="right"/>
                    <w:rPr>
                      <w:rFonts w:eastAsia="Times New Roman"/>
                      <w:color w:val="auto"/>
                      <w:sz w:val="16"/>
                      <w:szCs w:val="16"/>
                    </w:rPr>
                  </w:pPr>
                  <w:r w:rsidRPr="00652312">
                    <w:rPr>
                      <w:sz w:val="16"/>
                      <w:szCs w:val="16"/>
                    </w:rPr>
                    <w:t xml:space="preserve">E-mail: </w:t>
                  </w:r>
                  <w:hyperlink r:id="rId10" w:history="1">
                    <w:r w:rsidR="00E65B57" w:rsidRPr="006961A6">
                      <w:rPr>
                        <w:rStyle w:val="Hyperlink"/>
                        <w:sz w:val="16"/>
                        <w:szCs w:val="16"/>
                      </w:rPr>
                      <w:t>jdebeer01@xstrata.co.za</w:t>
                    </w:r>
                  </w:hyperlink>
                  <w:r w:rsidR="00E65B57">
                    <w:rPr>
                      <w:sz w:val="16"/>
                      <w:szCs w:val="16"/>
                    </w:rPr>
                    <w:t xml:space="preserve"> </w:t>
                  </w:r>
                </w:p>
              </w:txbxContent>
            </v:textbox>
            <w10:wrap anchorx="page" anchory="page"/>
          </v:rect>
        </w:pict>
      </w: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FF5C05" w:rsidRDefault="00FF5C0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E65B57" w:rsidRPr="00E65B57" w:rsidRDefault="00E65B57" w:rsidP="00E65B57">
      <w:pPr>
        <w:autoSpaceDE w:val="0"/>
        <w:autoSpaceDN w:val="0"/>
        <w:adjustRightInd w:val="0"/>
        <w:rPr>
          <w:b/>
        </w:rPr>
      </w:pPr>
      <w:bookmarkStart w:id="0" w:name="_GoBack"/>
      <w:r w:rsidRPr="00E65B57">
        <w:rPr>
          <w:b/>
        </w:rPr>
        <w:t xml:space="preserve">MOSH Noise Industry Team Meeting Minutes </w:t>
      </w:r>
    </w:p>
    <w:p w:rsidR="00E65B57" w:rsidRDefault="00E65B57" w:rsidP="00E65B57">
      <w:pPr>
        <w:rPr>
          <w:i/>
        </w:rPr>
      </w:pPr>
      <w:r w:rsidRPr="00E65B57">
        <w:rPr>
          <w:i/>
        </w:rPr>
        <w:t>Key points and actions from the Industry meeting held on 26 September 2012, at Glenburn Lodge</w:t>
      </w:r>
    </w:p>
    <w:p w:rsidR="00FF5C05" w:rsidRDefault="00E10C22" w:rsidP="005C7C64">
      <w:pPr>
        <w:jc w:val="both"/>
        <w:rPr>
          <w:b/>
        </w:rPr>
      </w:pPr>
      <w:r w:rsidRPr="00E10C22">
        <w:rPr>
          <w:b/>
        </w:rPr>
        <w:t xml:space="preserve"> </w:t>
      </w:r>
    </w:p>
    <w:tbl>
      <w:tblPr>
        <w:tblStyle w:val="TableGrid"/>
        <w:tblW w:w="10530" w:type="dxa"/>
        <w:tblInd w:w="-522" w:type="dxa"/>
        <w:tblLook w:val="00A0"/>
      </w:tblPr>
      <w:tblGrid>
        <w:gridCol w:w="10530"/>
      </w:tblGrid>
      <w:tr w:rsidR="00E65B57" w:rsidTr="004A3AFC">
        <w:tc>
          <w:tcPr>
            <w:tcW w:w="10530" w:type="dxa"/>
            <w:shd w:val="clear" w:color="auto" w:fill="BFBFBF" w:themeFill="background1" w:themeFillShade="BF"/>
          </w:tcPr>
          <w:bookmarkEnd w:id="0"/>
          <w:p w:rsidR="00E65B57" w:rsidRPr="008B0D3D" w:rsidRDefault="00E65B57" w:rsidP="004A3AFC">
            <w:r w:rsidRPr="00E65B57">
              <w:rPr>
                <w:rFonts w:ascii="Arial" w:hAnsi="Arial" w:cs="Arial"/>
                <w:b/>
                <w:sz w:val="20"/>
                <w:szCs w:val="20"/>
              </w:rPr>
              <w:t>Agenda</w:t>
            </w:r>
          </w:p>
        </w:tc>
      </w:tr>
      <w:tr w:rsidR="00E65B57" w:rsidTr="004A3AFC">
        <w:tc>
          <w:tcPr>
            <w:tcW w:w="10530" w:type="dxa"/>
          </w:tcPr>
          <w:p w:rsidR="00E65B57" w:rsidRPr="007956E5" w:rsidRDefault="00E65B57" w:rsidP="00E65B57">
            <w:pPr>
              <w:pStyle w:val="ListParagraph"/>
              <w:numPr>
                <w:ilvl w:val="0"/>
                <w:numId w:val="13"/>
              </w:numPr>
              <w:autoSpaceDE w:val="0"/>
              <w:autoSpaceDN w:val="0"/>
              <w:adjustRightInd w:val="0"/>
              <w:spacing w:after="0" w:line="240" w:lineRule="auto"/>
              <w:rPr>
                <w:rFonts w:ascii="Arial" w:hAnsi="Arial" w:cs="Arial"/>
                <w:bCs/>
                <w:sz w:val="20"/>
                <w:szCs w:val="20"/>
              </w:rPr>
            </w:pPr>
            <w:r w:rsidRPr="007956E5">
              <w:rPr>
                <w:rFonts w:ascii="Arial" w:hAnsi="Arial" w:cs="Arial"/>
                <w:bCs/>
                <w:sz w:val="20"/>
                <w:szCs w:val="20"/>
              </w:rPr>
              <w:t>Welcome and Safety Briefing</w:t>
            </w:r>
          </w:p>
          <w:p w:rsidR="00E65B57" w:rsidRPr="007956E5" w:rsidRDefault="00E65B57" w:rsidP="00E65B57">
            <w:pPr>
              <w:pStyle w:val="ListParagraph"/>
              <w:numPr>
                <w:ilvl w:val="0"/>
                <w:numId w:val="13"/>
              </w:numPr>
              <w:autoSpaceDE w:val="0"/>
              <w:autoSpaceDN w:val="0"/>
              <w:adjustRightInd w:val="0"/>
              <w:spacing w:after="0" w:line="240" w:lineRule="auto"/>
              <w:rPr>
                <w:rFonts w:ascii="Arial" w:hAnsi="Arial" w:cs="Arial"/>
                <w:bCs/>
                <w:sz w:val="20"/>
                <w:szCs w:val="20"/>
              </w:rPr>
            </w:pPr>
            <w:r w:rsidRPr="007956E5">
              <w:rPr>
                <w:rFonts w:ascii="Arial" w:hAnsi="Arial" w:cs="Arial"/>
                <w:bCs/>
                <w:sz w:val="20"/>
                <w:szCs w:val="20"/>
              </w:rPr>
              <w:t>Attendance &amp; Apologies</w:t>
            </w:r>
          </w:p>
          <w:p w:rsidR="00E65B57" w:rsidRPr="007956E5" w:rsidRDefault="00E65B57" w:rsidP="00E65B57">
            <w:pPr>
              <w:pStyle w:val="ListParagraph"/>
              <w:numPr>
                <w:ilvl w:val="0"/>
                <w:numId w:val="13"/>
              </w:numPr>
              <w:autoSpaceDE w:val="0"/>
              <w:autoSpaceDN w:val="0"/>
              <w:adjustRightInd w:val="0"/>
              <w:spacing w:after="0" w:line="240" w:lineRule="auto"/>
              <w:rPr>
                <w:rFonts w:ascii="Arial" w:hAnsi="Arial" w:cs="Arial"/>
                <w:bCs/>
                <w:sz w:val="20"/>
                <w:szCs w:val="20"/>
              </w:rPr>
            </w:pPr>
            <w:r>
              <w:rPr>
                <w:rFonts w:ascii="Arial" w:hAnsi="Arial" w:cs="Arial"/>
                <w:bCs/>
                <w:sz w:val="20"/>
                <w:szCs w:val="20"/>
              </w:rPr>
              <w:t>Introduction</w:t>
            </w:r>
          </w:p>
          <w:p w:rsidR="00E65B57" w:rsidRDefault="00E65B57" w:rsidP="00E65B57">
            <w:pPr>
              <w:pStyle w:val="ListParagraph"/>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Adoption of the Expert Model</w:t>
            </w:r>
          </w:p>
          <w:p w:rsidR="00E65B57" w:rsidRDefault="00E65B57" w:rsidP="00E65B57">
            <w:pPr>
              <w:pStyle w:val="ListParagraph"/>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Buy quiet policy</w:t>
            </w:r>
          </w:p>
          <w:p w:rsidR="00E65B57" w:rsidRDefault="00E65B57" w:rsidP="00E65B57">
            <w:pPr>
              <w:pStyle w:val="ListParagraph"/>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Real cost of Noise</w:t>
            </w:r>
          </w:p>
          <w:p w:rsidR="00E65B57" w:rsidRPr="007956E5" w:rsidRDefault="00E65B57" w:rsidP="00E65B57">
            <w:pPr>
              <w:pStyle w:val="ListParagraph"/>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Closure</w:t>
            </w:r>
          </w:p>
          <w:p w:rsidR="00E65B57" w:rsidRPr="007956E5" w:rsidRDefault="00E65B57" w:rsidP="00E65B57">
            <w:pPr>
              <w:pStyle w:val="ListParagraph"/>
              <w:numPr>
                <w:ilvl w:val="0"/>
                <w:numId w:val="13"/>
              </w:numPr>
              <w:autoSpaceDE w:val="0"/>
              <w:autoSpaceDN w:val="0"/>
              <w:adjustRightInd w:val="0"/>
              <w:spacing w:after="0" w:line="240" w:lineRule="auto"/>
              <w:rPr>
                <w:rFonts w:ascii="Arial" w:hAnsi="Arial" w:cs="Arial"/>
                <w:b/>
                <w:bCs/>
                <w:sz w:val="20"/>
                <w:szCs w:val="20"/>
              </w:rPr>
            </w:pPr>
            <w:r>
              <w:rPr>
                <w:rFonts w:ascii="Arial" w:hAnsi="Arial" w:cs="Arial"/>
                <w:sz w:val="20"/>
                <w:szCs w:val="20"/>
              </w:rPr>
              <w:t>Adjournment &amp; Next meeting</w:t>
            </w:r>
          </w:p>
        </w:tc>
      </w:tr>
      <w:tr w:rsidR="00E65B57" w:rsidRPr="008B0D3D" w:rsidTr="004A3AFC">
        <w:tblPrEx>
          <w:tblLook w:val="04A0"/>
        </w:tblPrEx>
        <w:tc>
          <w:tcPr>
            <w:tcW w:w="10530" w:type="dxa"/>
          </w:tcPr>
          <w:p w:rsidR="00E65B57" w:rsidRPr="007956E5" w:rsidRDefault="00E65B57" w:rsidP="004A3AFC">
            <w:pPr>
              <w:rPr>
                <w:rFonts w:ascii="Arial" w:hAnsi="Arial" w:cs="Arial"/>
                <w:b/>
                <w:bCs/>
                <w:sz w:val="20"/>
                <w:szCs w:val="20"/>
              </w:rPr>
            </w:pPr>
            <w:r w:rsidRPr="007956E5">
              <w:rPr>
                <w:rFonts w:ascii="Arial" w:hAnsi="Arial" w:cs="Arial"/>
                <w:b/>
                <w:bCs/>
                <w:sz w:val="20"/>
                <w:szCs w:val="20"/>
              </w:rPr>
              <w:t>Attendance</w:t>
            </w:r>
          </w:p>
          <w:p w:rsidR="00E65B57" w:rsidRPr="007956E5" w:rsidRDefault="00E65B57" w:rsidP="004A3AFC">
            <w:pPr>
              <w:rPr>
                <w:sz w:val="20"/>
                <w:szCs w:val="20"/>
              </w:rPr>
            </w:pPr>
            <w:r w:rsidRPr="007956E5">
              <w:rPr>
                <w:rFonts w:ascii="Arial" w:hAnsi="Arial" w:cs="Arial"/>
                <w:bCs/>
                <w:sz w:val="20"/>
                <w:szCs w:val="20"/>
              </w:rPr>
              <w:t>See Attendance sheet – Appendix A</w:t>
            </w:r>
          </w:p>
        </w:tc>
      </w:tr>
    </w:tbl>
    <w:p w:rsidR="00FF5C05" w:rsidRDefault="00FF5C05" w:rsidP="00E65B57">
      <w:pPr>
        <w:rPr>
          <w:b/>
        </w:rPr>
      </w:pPr>
    </w:p>
    <w:tbl>
      <w:tblPr>
        <w:tblStyle w:val="TableGrid"/>
        <w:tblW w:w="10710" w:type="dxa"/>
        <w:tblInd w:w="-522" w:type="dxa"/>
        <w:tblLayout w:type="fixed"/>
        <w:tblLook w:val="04A0"/>
      </w:tblPr>
      <w:tblGrid>
        <w:gridCol w:w="540"/>
        <w:gridCol w:w="6570"/>
        <w:gridCol w:w="1161"/>
        <w:gridCol w:w="1359"/>
        <w:gridCol w:w="1080"/>
      </w:tblGrid>
      <w:tr w:rsidR="00E65B57" w:rsidRPr="00032C72" w:rsidTr="004A3AFC">
        <w:trPr>
          <w:trHeight w:val="137"/>
        </w:trPr>
        <w:tc>
          <w:tcPr>
            <w:tcW w:w="540" w:type="dxa"/>
            <w:shd w:val="clear" w:color="auto" w:fill="BFBFBF" w:themeFill="background1" w:themeFillShade="BF"/>
          </w:tcPr>
          <w:p w:rsidR="00E65B57" w:rsidRPr="00032C72" w:rsidRDefault="00E65B57" w:rsidP="004A3AFC">
            <w:pPr>
              <w:rPr>
                <w:rFonts w:ascii="Arial" w:hAnsi="Arial" w:cs="Arial"/>
                <w:b/>
                <w:sz w:val="20"/>
                <w:szCs w:val="20"/>
              </w:rPr>
            </w:pPr>
            <w:r w:rsidRPr="00032C72">
              <w:rPr>
                <w:rFonts w:ascii="Arial" w:hAnsi="Arial" w:cs="Arial"/>
                <w:b/>
                <w:sz w:val="20"/>
                <w:szCs w:val="20"/>
              </w:rPr>
              <w:t>No.</w:t>
            </w:r>
          </w:p>
        </w:tc>
        <w:tc>
          <w:tcPr>
            <w:tcW w:w="6570" w:type="dxa"/>
            <w:shd w:val="clear" w:color="auto" w:fill="BFBFBF" w:themeFill="background1" w:themeFillShade="BF"/>
          </w:tcPr>
          <w:p w:rsidR="00E65B57" w:rsidRPr="00032C72" w:rsidRDefault="00E65B57" w:rsidP="004A3AFC">
            <w:pPr>
              <w:rPr>
                <w:rFonts w:ascii="Arial" w:hAnsi="Arial" w:cs="Arial"/>
                <w:b/>
                <w:sz w:val="20"/>
                <w:szCs w:val="20"/>
              </w:rPr>
            </w:pPr>
            <w:r w:rsidRPr="00032C72">
              <w:rPr>
                <w:rFonts w:ascii="Arial" w:hAnsi="Arial" w:cs="Arial"/>
                <w:b/>
                <w:sz w:val="20"/>
                <w:szCs w:val="20"/>
              </w:rPr>
              <w:t>Action/Key Point</w:t>
            </w:r>
          </w:p>
        </w:tc>
        <w:tc>
          <w:tcPr>
            <w:tcW w:w="1161" w:type="dxa"/>
            <w:shd w:val="clear" w:color="auto" w:fill="BFBFBF" w:themeFill="background1" w:themeFillShade="BF"/>
          </w:tcPr>
          <w:p w:rsidR="00E65B57" w:rsidRPr="00032C72" w:rsidRDefault="00E65B57" w:rsidP="004A3AFC">
            <w:pPr>
              <w:autoSpaceDE w:val="0"/>
              <w:autoSpaceDN w:val="0"/>
              <w:adjustRightInd w:val="0"/>
              <w:jc w:val="center"/>
              <w:rPr>
                <w:rFonts w:ascii="Arial" w:hAnsi="Arial" w:cs="Arial"/>
                <w:b/>
                <w:bCs/>
                <w:sz w:val="20"/>
                <w:szCs w:val="20"/>
              </w:rPr>
            </w:pPr>
            <w:r w:rsidRPr="00032C72">
              <w:rPr>
                <w:rFonts w:ascii="Arial" w:hAnsi="Arial" w:cs="Arial"/>
                <w:b/>
                <w:bCs/>
                <w:sz w:val="20"/>
                <w:szCs w:val="20"/>
              </w:rPr>
              <w:t>Status (%age</w:t>
            </w:r>
          </w:p>
          <w:p w:rsidR="00E65B57" w:rsidRPr="00032C72" w:rsidRDefault="00E65B57" w:rsidP="004A3AFC">
            <w:pPr>
              <w:autoSpaceDE w:val="0"/>
              <w:autoSpaceDN w:val="0"/>
              <w:adjustRightInd w:val="0"/>
              <w:jc w:val="center"/>
              <w:rPr>
                <w:rFonts w:ascii="Arial" w:hAnsi="Arial" w:cs="Arial"/>
                <w:b/>
                <w:bCs/>
                <w:sz w:val="20"/>
                <w:szCs w:val="20"/>
              </w:rPr>
            </w:pPr>
            <w:r w:rsidRPr="00032C72">
              <w:rPr>
                <w:rFonts w:ascii="Arial" w:hAnsi="Arial" w:cs="Arial"/>
                <w:b/>
                <w:bCs/>
                <w:sz w:val="20"/>
                <w:szCs w:val="20"/>
              </w:rPr>
              <w:t>complete)</w:t>
            </w:r>
          </w:p>
        </w:tc>
        <w:tc>
          <w:tcPr>
            <w:tcW w:w="1359" w:type="dxa"/>
            <w:shd w:val="clear" w:color="auto" w:fill="BFBFBF" w:themeFill="background1" w:themeFillShade="BF"/>
          </w:tcPr>
          <w:p w:rsidR="00E65B57" w:rsidRPr="00032C72" w:rsidRDefault="00E65B57" w:rsidP="004A3AFC">
            <w:pPr>
              <w:jc w:val="center"/>
              <w:rPr>
                <w:rFonts w:ascii="Arial" w:hAnsi="Arial" w:cs="Arial"/>
                <w:sz w:val="20"/>
                <w:szCs w:val="20"/>
              </w:rPr>
            </w:pPr>
            <w:r w:rsidRPr="00032C72">
              <w:rPr>
                <w:rFonts w:ascii="Arial" w:hAnsi="Arial" w:cs="Arial"/>
                <w:b/>
                <w:bCs/>
                <w:sz w:val="20"/>
                <w:szCs w:val="20"/>
              </w:rPr>
              <w:t>Resp.</w:t>
            </w:r>
          </w:p>
        </w:tc>
        <w:tc>
          <w:tcPr>
            <w:tcW w:w="1080" w:type="dxa"/>
            <w:shd w:val="clear" w:color="auto" w:fill="BFBFBF" w:themeFill="background1" w:themeFillShade="BF"/>
          </w:tcPr>
          <w:p w:rsidR="00E65B57" w:rsidRPr="00032C72" w:rsidRDefault="00E65B57" w:rsidP="004A3AFC">
            <w:pPr>
              <w:jc w:val="center"/>
              <w:rPr>
                <w:rFonts w:ascii="Arial" w:hAnsi="Arial" w:cs="Arial"/>
                <w:sz w:val="20"/>
                <w:szCs w:val="20"/>
              </w:rPr>
            </w:pPr>
            <w:r w:rsidRPr="00032C72">
              <w:rPr>
                <w:rFonts w:ascii="Arial" w:hAnsi="Arial" w:cs="Arial"/>
                <w:b/>
                <w:bCs/>
                <w:sz w:val="20"/>
                <w:szCs w:val="20"/>
              </w:rPr>
              <w:t>Comp. Date</w:t>
            </w:r>
          </w:p>
        </w:tc>
      </w:tr>
      <w:tr w:rsidR="00E65B57" w:rsidRPr="00032C72" w:rsidTr="004A3AFC">
        <w:trPr>
          <w:trHeight w:val="137"/>
        </w:trPr>
        <w:tc>
          <w:tcPr>
            <w:tcW w:w="540" w:type="dxa"/>
          </w:tcPr>
          <w:p w:rsidR="00E65B57" w:rsidRPr="00032C72" w:rsidRDefault="00E65B57" w:rsidP="004A3AFC">
            <w:pPr>
              <w:rPr>
                <w:rFonts w:ascii="Arial" w:hAnsi="Arial" w:cs="Arial"/>
                <w:sz w:val="20"/>
                <w:szCs w:val="20"/>
              </w:rPr>
            </w:pPr>
            <w:r w:rsidRPr="00032C72">
              <w:rPr>
                <w:rFonts w:ascii="Arial" w:hAnsi="Arial" w:cs="Arial"/>
                <w:sz w:val="20"/>
                <w:szCs w:val="20"/>
              </w:rPr>
              <w:t>1.</w:t>
            </w:r>
          </w:p>
        </w:tc>
        <w:tc>
          <w:tcPr>
            <w:tcW w:w="6570" w:type="dxa"/>
          </w:tcPr>
          <w:p w:rsidR="00E65B57" w:rsidRPr="00E97CA8" w:rsidRDefault="00E65B57" w:rsidP="004A3AFC">
            <w:pPr>
              <w:rPr>
                <w:rFonts w:ascii="Arial" w:hAnsi="Arial" w:cs="Arial"/>
                <w:b/>
                <w:sz w:val="20"/>
                <w:szCs w:val="20"/>
                <w:u w:val="single"/>
              </w:rPr>
            </w:pPr>
            <w:r w:rsidRPr="00E97CA8">
              <w:rPr>
                <w:rFonts w:ascii="Arial" w:hAnsi="Arial" w:cs="Arial"/>
                <w:b/>
                <w:sz w:val="20"/>
                <w:szCs w:val="20"/>
                <w:u w:val="single"/>
              </w:rPr>
              <w:t>Welcome and Safety Briefing</w:t>
            </w:r>
            <w:r>
              <w:rPr>
                <w:rFonts w:ascii="Arial" w:hAnsi="Arial" w:cs="Arial"/>
                <w:b/>
                <w:sz w:val="20"/>
                <w:szCs w:val="20"/>
                <w:u w:val="single"/>
              </w:rPr>
              <w:t>:</w:t>
            </w:r>
          </w:p>
          <w:p w:rsidR="00E65B57" w:rsidRPr="005733F5" w:rsidRDefault="00E65B57" w:rsidP="00E65B57">
            <w:pPr>
              <w:pStyle w:val="ListParagraph"/>
              <w:numPr>
                <w:ilvl w:val="0"/>
                <w:numId w:val="16"/>
              </w:numPr>
              <w:spacing w:after="0" w:line="240" w:lineRule="auto"/>
              <w:rPr>
                <w:rFonts w:ascii="Arial" w:hAnsi="Arial" w:cs="Arial"/>
                <w:sz w:val="20"/>
                <w:szCs w:val="20"/>
              </w:rPr>
            </w:pPr>
            <w:r w:rsidRPr="005733F5">
              <w:rPr>
                <w:rFonts w:ascii="Arial" w:hAnsi="Arial" w:cs="Arial"/>
                <w:sz w:val="20"/>
                <w:szCs w:val="20"/>
              </w:rPr>
              <w:t>Dick Coutts welcomed the noise team and mining industry attendees. The Glenburn Lodge safety coordinator explained the safety and evacuation procedure for the day.</w:t>
            </w:r>
          </w:p>
          <w:p w:rsidR="00E65B57" w:rsidRPr="005733F5" w:rsidRDefault="00E65B57" w:rsidP="00E65B57">
            <w:pPr>
              <w:pStyle w:val="ListParagraph"/>
              <w:numPr>
                <w:ilvl w:val="0"/>
                <w:numId w:val="16"/>
              </w:numPr>
              <w:spacing w:after="0" w:line="240" w:lineRule="auto"/>
              <w:rPr>
                <w:rFonts w:ascii="Arial" w:hAnsi="Arial" w:cs="Arial"/>
                <w:sz w:val="20"/>
                <w:szCs w:val="20"/>
              </w:rPr>
            </w:pPr>
            <w:r>
              <w:rPr>
                <w:rFonts w:ascii="Arial" w:hAnsi="Arial" w:cs="Arial"/>
                <w:sz w:val="20"/>
                <w:szCs w:val="20"/>
              </w:rPr>
              <w:t>Dick Coutts</w:t>
            </w:r>
            <w:r w:rsidRPr="005733F5">
              <w:rPr>
                <w:rFonts w:ascii="Arial" w:hAnsi="Arial" w:cs="Arial"/>
                <w:sz w:val="20"/>
                <w:szCs w:val="20"/>
              </w:rPr>
              <w:t xml:space="preserve"> also discussed the program outline for the day as per agenda dated 26 September 2012.</w:t>
            </w:r>
          </w:p>
        </w:tc>
        <w:tc>
          <w:tcPr>
            <w:tcW w:w="1161" w:type="dxa"/>
          </w:tcPr>
          <w:p w:rsidR="00E65B57" w:rsidRPr="00032C72" w:rsidRDefault="00E65B57" w:rsidP="004A3AFC">
            <w:pPr>
              <w:jc w:val="center"/>
              <w:rPr>
                <w:rFonts w:ascii="Arial" w:hAnsi="Arial" w:cs="Arial"/>
                <w:sz w:val="20"/>
                <w:szCs w:val="20"/>
              </w:rPr>
            </w:pPr>
            <w:r w:rsidRPr="00032C72">
              <w:rPr>
                <w:rFonts w:ascii="Arial" w:hAnsi="Arial" w:cs="Arial"/>
                <w:sz w:val="20"/>
                <w:szCs w:val="20"/>
              </w:rPr>
              <w:t>For info</w:t>
            </w:r>
          </w:p>
          <w:p w:rsidR="00E65B57" w:rsidRPr="00032C72" w:rsidRDefault="00E65B57" w:rsidP="004A3AFC">
            <w:pPr>
              <w:jc w:val="center"/>
              <w:rPr>
                <w:rFonts w:ascii="Arial" w:hAnsi="Arial" w:cs="Arial"/>
                <w:sz w:val="20"/>
                <w:szCs w:val="20"/>
              </w:rPr>
            </w:pPr>
          </w:p>
          <w:p w:rsidR="00E65B57" w:rsidRPr="00032C72" w:rsidRDefault="00E65B57" w:rsidP="004A3AFC">
            <w:pPr>
              <w:rPr>
                <w:rFonts w:ascii="Arial" w:hAnsi="Arial" w:cs="Arial"/>
                <w:sz w:val="20"/>
                <w:szCs w:val="20"/>
              </w:rPr>
            </w:pPr>
          </w:p>
        </w:tc>
        <w:tc>
          <w:tcPr>
            <w:tcW w:w="1359" w:type="dxa"/>
          </w:tcPr>
          <w:p w:rsidR="00E65B57" w:rsidRPr="00032C72" w:rsidRDefault="00E65B57" w:rsidP="004A3AFC">
            <w:pPr>
              <w:jc w:val="center"/>
              <w:rPr>
                <w:rFonts w:ascii="Arial" w:hAnsi="Arial" w:cs="Arial"/>
                <w:sz w:val="20"/>
                <w:szCs w:val="20"/>
              </w:rPr>
            </w:pPr>
            <w:r>
              <w:rPr>
                <w:rFonts w:ascii="Arial" w:hAnsi="Arial" w:cs="Arial"/>
                <w:sz w:val="20"/>
                <w:szCs w:val="20"/>
              </w:rPr>
              <w:t>DC</w:t>
            </w:r>
          </w:p>
        </w:tc>
        <w:tc>
          <w:tcPr>
            <w:tcW w:w="1080" w:type="dxa"/>
          </w:tcPr>
          <w:p w:rsidR="00E65B57" w:rsidRPr="00032C72" w:rsidRDefault="00E65B57" w:rsidP="004A3AFC">
            <w:pPr>
              <w:rPr>
                <w:rFonts w:ascii="Arial" w:hAnsi="Arial" w:cs="Arial"/>
                <w:sz w:val="20"/>
                <w:szCs w:val="20"/>
              </w:rPr>
            </w:pPr>
            <w:r>
              <w:rPr>
                <w:rFonts w:ascii="Arial" w:hAnsi="Arial" w:cs="Arial"/>
                <w:sz w:val="20"/>
                <w:szCs w:val="20"/>
              </w:rPr>
              <w:t>26/9/12</w:t>
            </w:r>
          </w:p>
          <w:p w:rsidR="00E65B57" w:rsidRPr="00032C72" w:rsidRDefault="00E65B57" w:rsidP="004A3AFC">
            <w:pPr>
              <w:rPr>
                <w:rFonts w:ascii="Arial" w:hAnsi="Arial" w:cs="Arial"/>
                <w:sz w:val="20"/>
                <w:szCs w:val="20"/>
              </w:rPr>
            </w:pPr>
          </w:p>
        </w:tc>
      </w:tr>
      <w:tr w:rsidR="00E65B57" w:rsidRPr="00032C72" w:rsidTr="004A3AFC">
        <w:trPr>
          <w:trHeight w:val="137"/>
        </w:trPr>
        <w:tc>
          <w:tcPr>
            <w:tcW w:w="540" w:type="dxa"/>
          </w:tcPr>
          <w:p w:rsidR="00E65B57" w:rsidRPr="00032C72" w:rsidRDefault="00E65B57" w:rsidP="004A3AFC">
            <w:pPr>
              <w:rPr>
                <w:rFonts w:ascii="Arial" w:hAnsi="Arial" w:cs="Arial"/>
                <w:sz w:val="20"/>
                <w:szCs w:val="20"/>
              </w:rPr>
            </w:pPr>
            <w:r w:rsidRPr="00032C72">
              <w:rPr>
                <w:rFonts w:ascii="Arial" w:hAnsi="Arial" w:cs="Arial"/>
                <w:sz w:val="20"/>
                <w:szCs w:val="20"/>
              </w:rPr>
              <w:t>2.</w:t>
            </w:r>
          </w:p>
        </w:tc>
        <w:tc>
          <w:tcPr>
            <w:tcW w:w="6570" w:type="dxa"/>
          </w:tcPr>
          <w:p w:rsidR="00E65B57" w:rsidRPr="00E97CA8" w:rsidRDefault="00E65B57" w:rsidP="004A3AFC">
            <w:pPr>
              <w:rPr>
                <w:rFonts w:ascii="Arial" w:hAnsi="Arial" w:cs="Arial"/>
                <w:b/>
                <w:sz w:val="20"/>
                <w:szCs w:val="20"/>
                <w:u w:val="single"/>
              </w:rPr>
            </w:pPr>
            <w:r w:rsidRPr="00E97CA8">
              <w:rPr>
                <w:rFonts w:ascii="Arial" w:hAnsi="Arial" w:cs="Arial"/>
                <w:b/>
                <w:sz w:val="20"/>
                <w:szCs w:val="20"/>
                <w:u w:val="single"/>
              </w:rPr>
              <w:t>Attendance and Apologies</w:t>
            </w:r>
            <w:r>
              <w:rPr>
                <w:rFonts w:ascii="Arial" w:hAnsi="Arial" w:cs="Arial"/>
                <w:b/>
                <w:sz w:val="20"/>
                <w:szCs w:val="20"/>
                <w:u w:val="single"/>
              </w:rPr>
              <w:t>:</w:t>
            </w:r>
          </w:p>
          <w:p w:rsidR="00E65B57" w:rsidRPr="005733F5" w:rsidRDefault="00E65B57" w:rsidP="00E65B57">
            <w:pPr>
              <w:pStyle w:val="ListParagraph"/>
              <w:numPr>
                <w:ilvl w:val="0"/>
                <w:numId w:val="17"/>
              </w:numPr>
              <w:spacing w:after="0" w:line="240" w:lineRule="auto"/>
              <w:rPr>
                <w:rFonts w:ascii="Arial" w:hAnsi="Arial" w:cs="Arial"/>
                <w:sz w:val="20"/>
                <w:szCs w:val="20"/>
              </w:rPr>
            </w:pPr>
            <w:r w:rsidRPr="005733F5">
              <w:rPr>
                <w:rFonts w:ascii="Arial" w:hAnsi="Arial" w:cs="Arial"/>
                <w:sz w:val="20"/>
                <w:szCs w:val="20"/>
              </w:rPr>
              <w:t xml:space="preserve">All attendees were requested to ensure their names appear on the sign-on register. See attendance record attached </w:t>
            </w:r>
          </w:p>
        </w:tc>
        <w:tc>
          <w:tcPr>
            <w:tcW w:w="1161" w:type="dxa"/>
          </w:tcPr>
          <w:p w:rsidR="00E65B57" w:rsidRPr="00032C72" w:rsidRDefault="00E65B57" w:rsidP="004A3AFC">
            <w:pPr>
              <w:jc w:val="center"/>
              <w:rPr>
                <w:rFonts w:ascii="Arial" w:hAnsi="Arial" w:cs="Arial"/>
                <w:sz w:val="20"/>
                <w:szCs w:val="20"/>
              </w:rPr>
            </w:pPr>
            <w:r w:rsidRPr="00032C72">
              <w:rPr>
                <w:rFonts w:ascii="Arial" w:hAnsi="Arial" w:cs="Arial"/>
                <w:sz w:val="20"/>
                <w:szCs w:val="20"/>
              </w:rPr>
              <w:t>For info</w:t>
            </w:r>
          </w:p>
          <w:p w:rsidR="00E65B57" w:rsidRPr="00032C72" w:rsidRDefault="00E65B57" w:rsidP="004A3AFC">
            <w:pPr>
              <w:jc w:val="center"/>
              <w:rPr>
                <w:rFonts w:ascii="Arial" w:hAnsi="Arial" w:cs="Arial"/>
                <w:sz w:val="20"/>
                <w:szCs w:val="20"/>
              </w:rPr>
            </w:pPr>
          </w:p>
        </w:tc>
        <w:tc>
          <w:tcPr>
            <w:tcW w:w="1359" w:type="dxa"/>
          </w:tcPr>
          <w:p w:rsidR="00E65B57" w:rsidRPr="00032C72" w:rsidRDefault="00E65B57" w:rsidP="004A3AFC">
            <w:pPr>
              <w:jc w:val="center"/>
              <w:rPr>
                <w:rFonts w:ascii="Arial" w:hAnsi="Arial" w:cs="Arial"/>
                <w:sz w:val="20"/>
                <w:szCs w:val="20"/>
              </w:rPr>
            </w:pPr>
            <w:r>
              <w:rPr>
                <w:rFonts w:ascii="Arial" w:hAnsi="Arial" w:cs="Arial"/>
                <w:sz w:val="20"/>
                <w:szCs w:val="20"/>
              </w:rPr>
              <w:t>DC</w:t>
            </w:r>
          </w:p>
        </w:tc>
        <w:tc>
          <w:tcPr>
            <w:tcW w:w="1080" w:type="dxa"/>
          </w:tcPr>
          <w:p w:rsidR="00E65B57" w:rsidRPr="00032C72" w:rsidRDefault="00E65B57" w:rsidP="004A3AFC">
            <w:pPr>
              <w:rPr>
                <w:rFonts w:ascii="Arial" w:hAnsi="Arial" w:cs="Arial"/>
                <w:sz w:val="20"/>
                <w:szCs w:val="20"/>
              </w:rPr>
            </w:pPr>
            <w:r>
              <w:rPr>
                <w:rFonts w:ascii="Arial" w:hAnsi="Arial" w:cs="Arial"/>
                <w:sz w:val="20"/>
                <w:szCs w:val="20"/>
              </w:rPr>
              <w:t>26/9/12</w:t>
            </w:r>
          </w:p>
          <w:p w:rsidR="00E65B57" w:rsidRPr="00032C72" w:rsidRDefault="00E65B57" w:rsidP="004A3AFC">
            <w:pPr>
              <w:rPr>
                <w:rFonts w:ascii="Arial" w:hAnsi="Arial" w:cs="Arial"/>
                <w:sz w:val="20"/>
                <w:szCs w:val="20"/>
              </w:rPr>
            </w:pPr>
          </w:p>
        </w:tc>
      </w:tr>
      <w:tr w:rsidR="00E65B57" w:rsidRPr="00032C72" w:rsidTr="004A3AFC">
        <w:trPr>
          <w:trHeight w:val="137"/>
        </w:trPr>
        <w:tc>
          <w:tcPr>
            <w:tcW w:w="540" w:type="dxa"/>
          </w:tcPr>
          <w:p w:rsidR="00E65B57" w:rsidRPr="00032C72" w:rsidRDefault="00E65B57" w:rsidP="004A3AFC">
            <w:pPr>
              <w:rPr>
                <w:rFonts w:ascii="Arial" w:hAnsi="Arial" w:cs="Arial"/>
                <w:sz w:val="20"/>
                <w:szCs w:val="20"/>
              </w:rPr>
            </w:pPr>
            <w:r>
              <w:rPr>
                <w:rFonts w:ascii="Arial" w:hAnsi="Arial" w:cs="Arial"/>
                <w:sz w:val="20"/>
                <w:szCs w:val="20"/>
              </w:rPr>
              <w:t>3.</w:t>
            </w:r>
          </w:p>
        </w:tc>
        <w:tc>
          <w:tcPr>
            <w:tcW w:w="6570" w:type="dxa"/>
          </w:tcPr>
          <w:p w:rsidR="00E65B57" w:rsidRPr="00E97CA8" w:rsidRDefault="00E65B57" w:rsidP="004A3AFC">
            <w:pPr>
              <w:rPr>
                <w:rFonts w:ascii="Arial" w:hAnsi="Arial" w:cs="Arial"/>
                <w:b/>
                <w:sz w:val="20"/>
                <w:szCs w:val="20"/>
                <w:u w:val="single"/>
              </w:rPr>
            </w:pPr>
            <w:r w:rsidRPr="00E97CA8">
              <w:rPr>
                <w:rFonts w:ascii="Arial" w:hAnsi="Arial" w:cs="Arial"/>
                <w:b/>
                <w:sz w:val="20"/>
                <w:szCs w:val="20"/>
                <w:u w:val="single"/>
              </w:rPr>
              <w:t>Introductory Presentation from MOSH Noise Team:</w:t>
            </w:r>
          </w:p>
          <w:p w:rsidR="00E65B57" w:rsidRPr="005733F5" w:rsidRDefault="00E65B57" w:rsidP="00E65B57">
            <w:pPr>
              <w:pStyle w:val="ListParagraph"/>
              <w:numPr>
                <w:ilvl w:val="0"/>
                <w:numId w:val="15"/>
              </w:numPr>
              <w:spacing w:after="0" w:line="240" w:lineRule="auto"/>
              <w:rPr>
                <w:rFonts w:ascii="Arial" w:hAnsi="Arial" w:cs="Arial"/>
                <w:sz w:val="20"/>
                <w:szCs w:val="20"/>
              </w:rPr>
            </w:pPr>
            <w:r w:rsidRPr="005733F5">
              <w:rPr>
                <w:rFonts w:ascii="Arial" w:hAnsi="Arial" w:cs="Arial"/>
                <w:sz w:val="20"/>
                <w:szCs w:val="20"/>
              </w:rPr>
              <w:t xml:space="preserve">Sharks Gumede gave a presentation on the meeting objectives, recapping of the previous workshop and subsequent </w:t>
            </w:r>
            <w:r>
              <w:rPr>
                <w:rFonts w:ascii="Arial" w:hAnsi="Arial" w:cs="Arial"/>
                <w:sz w:val="20"/>
                <w:szCs w:val="20"/>
              </w:rPr>
              <w:t xml:space="preserve">planned </w:t>
            </w:r>
            <w:r w:rsidRPr="005733F5">
              <w:rPr>
                <w:rFonts w:ascii="Arial" w:hAnsi="Arial" w:cs="Arial"/>
                <w:sz w:val="20"/>
                <w:szCs w:val="20"/>
              </w:rPr>
              <w:t xml:space="preserve">activities by the team. </w:t>
            </w:r>
          </w:p>
          <w:p w:rsidR="00E65B57" w:rsidRPr="005733F5" w:rsidRDefault="00E65B57" w:rsidP="00E65B57">
            <w:pPr>
              <w:pStyle w:val="ListParagraph"/>
              <w:numPr>
                <w:ilvl w:val="0"/>
                <w:numId w:val="15"/>
              </w:numPr>
              <w:spacing w:after="0" w:line="240" w:lineRule="auto"/>
              <w:rPr>
                <w:rFonts w:ascii="Arial" w:hAnsi="Arial" w:cs="Arial"/>
                <w:sz w:val="20"/>
                <w:szCs w:val="20"/>
              </w:rPr>
            </w:pPr>
            <w:r w:rsidRPr="005733F5">
              <w:rPr>
                <w:rFonts w:ascii="Arial" w:hAnsi="Arial" w:cs="Arial"/>
                <w:sz w:val="20"/>
                <w:szCs w:val="20"/>
              </w:rPr>
              <w:t>The presentation is available on the MOSH website for interested members.</w:t>
            </w:r>
          </w:p>
        </w:tc>
        <w:tc>
          <w:tcPr>
            <w:tcW w:w="1161" w:type="dxa"/>
          </w:tcPr>
          <w:p w:rsidR="00E65B57" w:rsidRPr="00032C72" w:rsidRDefault="00E65B57" w:rsidP="004A3AFC">
            <w:pPr>
              <w:jc w:val="center"/>
              <w:rPr>
                <w:rFonts w:ascii="Arial" w:hAnsi="Arial" w:cs="Arial"/>
                <w:sz w:val="20"/>
                <w:szCs w:val="20"/>
              </w:rPr>
            </w:pPr>
            <w:r w:rsidRPr="00032C72">
              <w:rPr>
                <w:rFonts w:ascii="Arial" w:hAnsi="Arial" w:cs="Arial"/>
                <w:sz w:val="20"/>
                <w:szCs w:val="20"/>
              </w:rPr>
              <w:t>For info</w:t>
            </w:r>
          </w:p>
          <w:p w:rsidR="00E65B57" w:rsidRPr="00032C72" w:rsidRDefault="00E65B57" w:rsidP="004A3AFC">
            <w:pPr>
              <w:jc w:val="center"/>
              <w:rPr>
                <w:rFonts w:ascii="Arial" w:hAnsi="Arial" w:cs="Arial"/>
                <w:sz w:val="20"/>
                <w:szCs w:val="20"/>
              </w:rPr>
            </w:pPr>
          </w:p>
        </w:tc>
        <w:tc>
          <w:tcPr>
            <w:tcW w:w="1359" w:type="dxa"/>
          </w:tcPr>
          <w:p w:rsidR="00E65B57" w:rsidRPr="00032C72" w:rsidRDefault="00E65B57" w:rsidP="004A3AFC">
            <w:pPr>
              <w:jc w:val="center"/>
              <w:rPr>
                <w:rFonts w:ascii="Arial" w:hAnsi="Arial" w:cs="Arial"/>
                <w:sz w:val="20"/>
                <w:szCs w:val="20"/>
              </w:rPr>
            </w:pPr>
            <w:r>
              <w:rPr>
                <w:rFonts w:ascii="Arial" w:hAnsi="Arial" w:cs="Arial"/>
                <w:sz w:val="20"/>
                <w:szCs w:val="20"/>
              </w:rPr>
              <w:t>HG</w:t>
            </w:r>
          </w:p>
        </w:tc>
        <w:tc>
          <w:tcPr>
            <w:tcW w:w="1080" w:type="dxa"/>
          </w:tcPr>
          <w:p w:rsidR="00E65B57" w:rsidRPr="00032C72" w:rsidRDefault="00E65B57" w:rsidP="004A3AFC">
            <w:pPr>
              <w:rPr>
                <w:rFonts w:ascii="Arial" w:hAnsi="Arial" w:cs="Arial"/>
                <w:sz w:val="20"/>
                <w:szCs w:val="20"/>
              </w:rPr>
            </w:pPr>
            <w:r>
              <w:rPr>
                <w:rFonts w:ascii="Arial" w:hAnsi="Arial" w:cs="Arial"/>
                <w:sz w:val="20"/>
                <w:szCs w:val="20"/>
              </w:rPr>
              <w:t>26/9/12</w:t>
            </w:r>
          </w:p>
          <w:p w:rsidR="00E65B57" w:rsidRPr="00032C72" w:rsidRDefault="00E65B57" w:rsidP="004A3AFC">
            <w:pPr>
              <w:rPr>
                <w:rFonts w:ascii="Arial" w:hAnsi="Arial" w:cs="Arial"/>
                <w:sz w:val="20"/>
                <w:szCs w:val="20"/>
              </w:rPr>
            </w:pPr>
          </w:p>
        </w:tc>
      </w:tr>
      <w:tr w:rsidR="00E65B57" w:rsidRPr="00032C72" w:rsidTr="004A3AFC">
        <w:trPr>
          <w:trHeight w:val="137"/>
        </w:trPr>
        <w:tc>
          <w:tcPr>
            <w:tcW w:w="540" w:type="dxa"/>
          </w:tcPr>
          <w:p w:rsidR="00E65B57" w:rsidRDefault="00E65B57" w:rsidP="004A3AFC">
            <w:pPr>
              <w:rPr>
                <w:rFonts w:ascii="Arial" w:hAnsi="Arial" w:cs="Arial"/>
                <w:sz w:val="20"/>
                <w:szCs w:val="20"/>
              </w:rPr>
            </w:pPr>
            <w:r>
              <w:rPr>
                <w:rFonts w:ascii="Arial" w:hAnsi="Arial" w:cs="Arial"/>
                <w:sz w:val="20"/>
                <w:szCs w:val="20"/>
              </w:rPr>
              <w:t>4.</w:t>
            </w:r>
          </w:p>
        </w:tc>
        <w:tc>
          <w:tcPr>
            <w:tcW w:w="6570" w:type="dxa"/>
          </w:tcPr>
          <w:p w:rsidR="00E65B57" w:rsidRDefault="00E65B57" w:rsidP="004A3AFC">
            <w:pPr>
              <w:rPr>
                <w:rFonts w:ascii="Arial" w:hAnsi="Arial" w:cs="Arial"/>
                <w:b/>
                <w:sz w:val="20"/>
                <w:szCs w:val="20"/>
                <w:u w:val="single"/>
              </w:rPr>
            </w:pPr>
            <w:r w:rsidRPr="00E97CA8">
              <w:rPr>
                <w:rFonts w:ascii="Arial" w:hAnsi="Arial" w:cs="Arial"/>
                <w:b/>
                <w:sz w:val="20"/>
                <w:szCs w:val="20"/>
                <w:u w:val="single"/>
              </w:rPr>
              <w:t>Adoption of the Expert Model:</w:t>
            </w:r>
          </w:p>
          <w:p w:rsidR="00E65B57" w:rsidRPr="00846AFA" w:rsidRDefault="00E65B57" w:rsidP="00E65B57">
            <w:pPr>
              <w:pStyle w:val="ListParagraph"/>
              <w:numPr>
                <w:ilvl w:val="0"/>
                <w:numId w:val="18"/>
              </w:numPr>
              <w:spacing w:after="0" w:line="240" w:lineRule="auto"/>
              <w:rPr>
                <w:rFonts w:ascii="Arial" w:hAnsi="Arial" w:cs="Arial"/>
                <w:b/>
                <w:sz w:val="20"/>
                <w:szCs w:val="20"/>
                <w:u w:val="single"/>
              </w:rPr>
            </w:pPr>
            <w:r w:rsidRPr="00846AFA">
              <w:rPr>
                <w:rFonts w:ascii="Arial" w:hAnsi="Arial" w:cs="Arial"/>
                <w:b/>
                <w:sz w:val="20"/>
                <w:szCs w:val="20"/>
                <w:u w:val="single"/>
              </w:rPr>
              <w:t>Draft Noise Team Expert Model</w:t>
            </w:r>
          </w:p>
          <w:p w:rsidR="00E65B57" w:rsidRPr="00417B3F" w:rsidRDefault="00E65B57" w:rsidP="00E65B57">
            <w:pPr>
              <w:pStyle w:val="ListParagraph"/>
              <w:numPr>
                <w:ilvl w:val="0"/>
                <w:numId w:val="15"/>
              </w:numPr>
              <w:spacing w:after="0" w:line="240" w:lineRule="auto"/>
              <w:rPr>
                <w:rFonts w:ascii="Arial" w:hAnsi="Arial" w:cs="Arial"/>
                <w:sz w:val="20"/>
                <w:szCs w:val="20"/>
              </w:rPr>
            </w:pPr>
            <w:r>
              <w:rPr>
                <w:rFonts w:ascii="Arial" w:hAnsi="Arial" w:cs="Arial"/>
                <w:sz w:val="20"/>
                <w:szCs w:val="20"/>
              </w:rPr>
              <w:t xml:space="preserve">A noise </w:t>
            </w:r>
            <w:r w:rsidRPr="00417B3F">
              <w:rPr>
                <w:rFonts w:ascii="Arial" w:hAnsi="Arial" w:cs="Arial"/>
                <w:sz w:val="20"/>
                <w:szCs w:val="20"/>
              </w:rPr>
              <w:t xml:space="preserve">hazard and risk Model was presented to the Industry Team Members </w:t>
            </w:r>
          </w:p>
          <w:p w:rsidR="00E65B57" w:rsidRDefault="00E65B57" w:rsidP="004A3AFC">
            <w:pPr>
              <w:pStyle w:val="ListParagraph"/>
              <w:ind w:left="360"/>
              <w:rPr>
                <w:rFonts w:ascii="Arial" w:hAnsi="Arial" w:cs="Arial"/>
                <w:sz w:val="20"/>
                <w:szCs w:val="20"/>
              </w:rPr>
            </w:pPr>
          </w:p>
          <w:p w:rsidR="00E65B57" w:rsidRPr="00846AFA" w:rsidRDefault="00E65B57" w:rsidP="00E65B57">
            <w:pPr>
              <w:pStyle w:val="ListParagraph"/>
              <w:numPr>
                <w:ilvl w:val="0"/>
                <w:numId w:val="18"/>
              </w:numPr>
              <w:spacing w:after="0" w:line="240" w:lineRule="auto"/>
              <w:rPr>
                <w:rFonts w:ascii="Arial" w:hAnsi="Arial" w:cs="Arial"/>
                <w:b/>
                <w:sz w:val="20"/>
                <w:szCs w:val="20"/>
                <w:u w:val="single"/>
              </w:rPr>
            </w:pPr>
            <w:r w:rsidRPr="00846AFA">
              <w:rPr>
                <w:rFonts w:ascii="Arial" w:hAnsi="Arial" w:cs="Arial"/>
                <w:b/>
                <w:sz w:val="20"/>
                <w:szCs w:val="20"/>
                <w:u w:val="single"/>
              </w:rPr>
              <w:t xml:space="preserve">Discussion </w:t>
            </w:r>
            <w:r>
              <w:rPr>
                <w:rFonts w:ascii="Arial" w:hAnsi="Arial" w:cs="Arial"/>
                <w:b/>
                <w:sz w:val="20"/>
                <w:szCs w:val="20"/>
                <w:u w:val="single"/>
              </w:rPr>
              <w:t xml:space="preserve">and the way forward </w:t>
            </w:r>
            <w:r w:rsidRPr="00846AFA">
              <w:rPr>
                <w:rFonts w:ascii="Arial" w:hAnsi="Arial" w:cs="Arial"/>
                <w:b/>
                <w:sz w:val="20"/>
                <w:szCs w:val="20"/>
                <w:u w:val="single"/>
              </w:rPr>
              <w:t>on the Expert Model</w:t>
            </w:r>
          </w:p>
          <w:p w:rsidR="00E65B57" w:rsidRPr="00417B3F" w:rsidRDefault="00E65B57" w:rsidP="004A3AFC">
            <w:pPr>
              <w:pStyle w:val="ListParagraph"/>
              <w:ind w:left="360"/>
              <w:rPr>
                <w:rFonts w:ascii="Arial" w:hAnsi="Arial" w:cs="Arial"/>
                <w:sz w:val="20"/>
                <w:szCs w:val="20"/>
              </w:rPr>
            </w:pPr>
          </w:p>
          <w:p w:rsidR="00E65B57" w:rsidRDefault="00E65B57" w:rsidP="00E65B57">
            <w:pPr>
              <w:pStyle w:val="ListParagraph"/>
              <w:numPr>
                <w:ilvl w:val="0"/>
                <w:numId w:val="15"/>
              </w:numPr>
              <w:spacing w:after="0" w:line="240" w:lineRule="auto"/>
              <w:rPr>
                <w:rFonts w:ascii="Arial" w:hAnsi="Arial" w:cs="Arial"/>
                <w:sz w:val="20"/>
                <w:szCs w:val="20"/>
              </w:rPr>
            </w:pPr>
            <w:r>
              <w:rPr>
                <w:rFonts w:ascii="Arial" w:hAnsi="Arial" w:cs="Arial"/>
                <w:sz w:val="20"/>
                <w:szCs w:val="20"/>
              </w:rPr>
              <w:t>The expert model served as a draft and all company representatives were requested to analyse and comment on the draft document before 31</w:t>
            </w:r>
            <w:r w:rsidRPr="00417B3F">
              <w:rPr>
                <w:rFonts w:ascii="Arial" w:hAnsi="Arial" w:cs="Arial"/>
                <w:sz w:val="20"/>
                <w:szCs w:val="20"/>
              </w:rPr>
              <w:t>st</w:t>
            </w:r>
            <w:r>
              <w:rPr>
                <w:rFonts w:ascii="Arial" w:hAnsi="Arial" w:cs="Arial"/>
                <w:sz w:val="20"/>
                <w:szCs w:val="20"/>
              </w:rPr>
              <w:t xml:space="preserve">  October 2012 for discussion at the 14 November 2012 industry meeting</w:t>
            </w:r>
          </w:p>
          <w:p w:rsidR="00E65B57" w:rsidRPr="009516F3" w:rsidRDefault="00E65B57" w:rsidP="00E65B57">
            <w:pPr>
              <w:pStyle w:val="ListParagraph"/>
              <w:numPr>
                <w:ilvl w:val="0"/>
                <w:numId w:val="15"/>
              </w:numPr>
              <w:spacing w:after="0" w:line="240" w:lineRule="auto"/>
              <w:rPr>
                <w:rFonts w:ascii="Arial" w:hAnsi="Arial" w:cs="Arial"/>
                <w:sz w:val="20"/>
                <w:szCs w:val="20"/>
              </w:rPr>
            </w:pPr>
            <w:r>
              <w:rPr>
                <w:rFonts w:ascii="Arial" w:hAnsi="Arial" w:cs="Arial"/>
                <w:sz w:val="20"/>
                <w:szCs w:val="20"/>
              </w:rPr>
              <w:t>The expert model must also a</w:t>
            </w:r>
            <w:r w:rsidRPr="00417B3F">
              <w:rPr>
                <w:rFonts w:ascii="Arial" w:hAnsi="Arial" w:cs="Arial"/>
                <w:sz w:val="20"/>
                <w:szCs w:val="20"/>
              </w:rPr>
              <w:t xml:space="preserve">llocate occupations </w:t>
            </w:r>
            <w:r>
              <w:rPr>
                <w:rFonts w:ascii="Arial" w:hAnsi="Arial" w:cs="Arial"/>
                <w:sz w:val="20"/>
                <w:szCs w:val="20"/>
              </w:rPr>
              <w:t xml:space="preserve">(where possible) </w:t>
            </w:r>
            <w:r w:rsidRPr="00417B3F">
              <w:rPr>
                <w:rFonts w:ascii="Arial" w:hAnsi="Arial" w:cs="Arial"/>
                <w:sz w:val="20"/>
                <w:szCs w:val="20"/>
              </w:rPr>
              <w:t>with “their” respected noise exposure levels linked to the various types of mining and activities.</w:t>
            </w:r>
          </w:p>
        </w:tc>
        <w:tc>
          <w:tcPr>
            <w:tcW w:w="1161" w:type="dxa"/>
          </w:tcPr>
          <w:p w:rsidR="00E65B57" w:rsidRPr="00032C72" w:rsidRDefault="00E65B57" w:rsidP="004A3AFC">
            <w:pPr>
              <w:jc w:val="center"/>
              <w:rPr>
                <w:rFonts w:ascii="Arial" w:hAnsi="Arial" w:cs="Arial"/>
                <w:sz w:val="20"/>
                <w:szCs w:val="20"/>
              </w:rPr>
            </w:pPr>
            <w:r w:rsidRPr="00032C72">
              <w:rPr>
                <w:rFonts w:ascii="Arial" w:hAnsi="Arial" w:cs="Arial"/>
                <w:sz w:val="20"/>
                <w:szCs w:val="20"/>
              </w:rPr>
              <w:t>For info</w:t>
            </w:r>
          </w:p>
          <w:p w:rsidR="00E65B57" w:rsidRDefault="00E65B57" w:rsidP="004A3AFC">
            <w:pPr>
              <w:jc w:val="center"/>
              <w:rPr>
                <w:rFonts w:ascii="Arial" w:hAnsi="Arial" w:cs="Arial"/>
                <w:b/>
                <w:sz w:val="20"/>
                <w:szCs w:val="20"/>
              </w:rPr>
            </w:pPr>
          </w:p>
          <w:p w:rsidR="00E65B57" w:rsidRDefault="00E65B57" w:rsidP="004A3AFC">
            <w:pPr>
              <w:jc w:val="center"/>
              <w:rPr>
                <w:rFonts w:ascii="Arial" w:hAnsi="Arial" w:cs="Arial"/>
                <w:b/>
                <w:sz w:val="20"/>
                <w:szCs w:val="20"/>
              </w:rPr>
            </w:pPr>
          </w:p>
          <w:p w:rsidR="00E65B57" w:rsidRDefault="00E65B57" w:rsidP="004A3AFC">
            <w:pPr>
              <w:jc w:val="center"/>
              <w:rPr>
                <w:rFonts w:ascii="Arial" w:hAnsi="Arial" w:cs="Arial"/>
                <w:b/>
                <w:sz w:val="20"/>
                <w:szCs w:val="20"/>
              </w:rPr>
            </w:pPr>
          </w:p>
          <w:p w:rsidR="00E65B57" w:rsidRDefault="00E65B57" w:rsidP="004A3AFC">
            <w:pPr>
              <w:jc w:val="center"/>
              <w:rPr>
                <w:rFonts w:ascii="Arial" w:hAnsi="Arial" w:cs="Arial"/>
                <w:b/>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p w:rsidR="00E65B57" w:rsidRDefault="00E65B57" w:rsidP="004A3AFC">
            <w:pPr>
              <w:jc w:val="center"/>
              <w:rPr>
                <w:rFonts w:ascii="Arial" w:hAnsi="Arial" w:cs="Arial"/>
                <w:sz w:val="20"/>
                <w:szCs w:val="20"/>
              </w:rPr>
            </w:pPr>
          </w:p>
          <w:p w:rsidR="00E65B57" w:rsidRPr="00BB4F85" w:rsidRDefault="00E65B57" w:rsidP="004A3AFC">
            <w:pPr>
              <w:jc w:val="center"/>
              <w:rPr>
                <w:rFonts w:ascii="Arial" w:hAnsi="Arial" w:cs="Arial"/>
                <w:sz w:val="20"/>
                <w:szCs w:val="20"/>
              </w:rPr>
            </w:pPr>
          </w:p>
        </w:tc>
        <w:tc>
          <w:tcPr>
            <w:tcW w:w="1359" w:type="dxa"/>
          </w:tcPr>
          <w:p w:rsidR="00E65B57" w:rsidRPr="001E134B" w:rsidRDefault="00E65B57" w:rsidP="004A3AFC">
            <w:pPr>
              <w:jc w:val="center"/>
              <w:rPr>
                <w:rFonts w:ascii="Arial" w:hAnsi="Arial" w:cs="Arial"/>
                <w:sz w:val="20"/>
                <w:szCs w:val="20"/>
              </w:rPr>
            </w:pPr>
            <w:r w:rsidRPr="001E134B">
              <w:rPr>
                <w:rFonts w:ascii="Arial" w:hAnsi="Arial" w:cs="Arial"/>
                <w:sz w:val="20"/>
                <w:szCs w:val="20"/>
              </w:rPr>
              <w:t>DC</w:t>
            </w:r>
          </w:p>
          <w:p w:rsidR="00E65B57" w:rsidRPr="001E134B" w:rsidRDefault="00E65B57" w:rsidP="004A3AFC">
            <w:pPr>
              <w:jc w:val="center"/>
              <w:rPr>
                <w:rFonts w:ascii="Arial" w:hAnsi="Arial" w:cs="Arial"/>
                <w:sz w:val="20"/>
                <w:szCs w:val="20"/>
              </w:rPr>
            </w:pPr>
          </w:p>
          <w:p w:rsidR="00E65B57" w:rsidRPr="001E134B" w:rsidRDefault="00E65B57" w:rsidP="004A3AFC">
            <w:pPr>
              <w:jc w:val="center"/>
              <w:rPr>
                <w:rFonts w:ascii="Arial" w:hAnsi="Arial" w:cs="Arial"/>
                <w:sz w:val="20"/>
                <w:szCs w:val="20"/>
              </w:rPr>
            </w:pPr>
          </w:p>
          <w:p w:rsidR="00E65B57" w:rsidRPr="001E134B" w:rsidRDefault="00E65B57" w:rsidP="004A3AFC">
            <w:pPr>
              <w:jc w:val="center"/>
              <w:rPr>
                <w:rFonts w:ascii="Arial" w:hAnsi="Arial" w:cs="Arial"/>
                <w:sz w:val="20"/>
                <w:szCs w:val="20"/>
              </w:rPr>
            </w:pPr>
          </w:p>
          <w:p w:rsidR="00E65B57" w:rsidRPr="001E134B"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Noise Team</w:t>
            </w:r>
          </w:p>
          <w:p w:rsidR="00E65B57" w:rsidRDefault="00E65B57" w:rsidP="004A3AFC">
            <w:pPr>
              <w:jc w:val="center"/>
              <w:rPr>
                <w:rFonts w:ascii="Arial" w:hAnsi="Arial" w:cs="Arial"/>
                <w:sz w:val="20"/>
                <w:szCs w:val="20"/>
              </w:rPr>
            </w:pPr>
          </w:p>
          <w:p w:rsidR="00E65B57" w:rsidRPr="00BB4F85" w:rsidRDefault="00E65B57" w:rsidP="004A3AFC">
            <w:pPr>
              <w:jc w:val="center"/>
              <w:rPr>
                <w:rFonts w:ascii="Arial" w:hAnsi="Arial" w:cs="Arial"/>
                <w:sz w:val="20"/>
                <w:szCs w:val="20"/>
              </w:rPr>
            </w:pPr>
          </w:p>
        </w:tc>
        <w:tc>
          <w:tcPr>
            <w:tcW w:w="1080" w:type="dxa"/>
          </w:tcPr>
          <w:p w:rsidR="00E65B57" w:rsidRPr="00032C72" w:rsidRDefault="00E65B57" w:rsidP="004A3AFC">
            <w:pPr>
              <w:rPr>
                <w:rFonts w:ascii="Arial" w:hAnsi="Arial" w:cs="Arial"/>
                <w:sz w:val="20"/>
                <w:szCs w:val="20"/>
              </w:rPr>
            </w:pPr>
            <w:r>
              <w:rPr>
                <w:rFonts w:ascii="Arial" w:hAnsi="Arial" w:cs="Arial"/>
                <w:sz w:val="20"/>
                <w:szCs w:val="20"/>
              </w:rPr>
              <w:t>26/9/12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Pr="00032C72" w:rsidRDefault="00E65B57" w:rsidP="004A3AFC">
            <w:pPr>
              <w:rPr>
                <w:rFonts w:ascii="Arial" w:hAnsi="Arial" w:cs="Arial"/>
                <w:sz w:val="20"/>
                <w:szCs w:val="20"/>
              </w:rPr>
            </w:pPr>
          </w:p>
          <w:p w:rsidR="00E65B57" w:rsidRPr="00032C72"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Pr="00E0119F" w:rsidRDefault="00E65B57" w:rsidP="004A3AFC">
            <w:pPr>
              <w:rPr>
                <w:rFonts w:ascii="Arial" w:hAnsi="Arial" w:cs="Arial"/>
                <w:sz w:val="20"/>
                <w:szCs w:val="20"/>
              </w:rPr>
            </w:pPr>
            <w:r>
              <w:rPr>
                <w:rFonts w:ascii="Arial" w:hAnsi="Arial" w:cs="Arial"/>
                <w:sz w:val="20"/>
                <w:szCs w:val="20"/>
              </w:rPr>
              <w:t>14/11/12</w:t>
            </w:r>
          </w:p>
        </w:tc>
      </w:tr>
      <w:tr w:rsidR="00E65B57" w:rsidRPr="00032C72" w:rsidTr="004A3AFC">
        <w:trPr>
          <w:trHeight w:val="137"/>
        </w:trPr>
        <w:tc>
          <w:tcPr>
            <w:tcW w:w="540" w:type="dxa"/>
          </w:tcPr>
          <w:p w:rsidR="00E65B57" w:rsidRPr="00032C72" w:rsidRDefault="00E65B57" w:rsidP="004A3AFC">
            <w:pPr>
              <w:rPr>
                <w:rFonts w:ascii="Arial" w:hAnsi="Arial" w:cs="Arial"/>
                <w:sz w:val="20"/>
                <w:szCs w:val="20"/>
              </w:rPr>
            </w:pPr>
            <w:r>
              <w:rPr>
                <w:rFonts w:ascii="Arial" w:hAnsi="Arial" w:cs="Arial"/>
                <w:sz w:val="20"/>
                <w:szCs w:val="20"/>
              </w:rPr>
              <w:t>5.</w:t>
            </w:r>
          </w:p>
        </w:tc>
        <w:tc>
          <w:tcPr>
            <w:tcW w:w="6570" w:type="dxa"/>
          </w:tcPr>
          <w:p w:rsidR="00E65B57" w:rsidRPr="00E97CA8" w:rsidRDefault="00E65B57" w:rsidP="004A3AFC">
            <w:pPr>
              <w:rPr>
                <w:rFonts w:ascii="Arial" w:hAnsi="Arial" w:cs="Arial"/>
                <w:b/>
                <w:sz w:val="20"/>
                <w:szCs w:val="20"/>
                <w:u w:val="single"/>
              </w:rPr>
            </w:pPr>
            <w:r w:rsidRPr="00E97CA8">
              <w:rPr>
                <w:rFonts w:ascii="Arial" w:hAnsi="Arial" w:cs="Arial"/>
                <w:b/>
                <w:sz w:val="20"/>
                <w:szCs w:val="20"/>
                <w:u w:val="single"/>
              </w:rPr>
              <w:t>Buy Quiet policy:</w:t>
            </w:r>
          </w:p>
          <w:p w:rsidR="00E65B57" w:rsidRPr="005062AA" w:rsidRDefault="00E65B57" w:rsidP="00E65B57">
            <w:pPr>
              <w:pStyle w:val="ListParagraph"/>
              <w:numPr>
                <w:ilvl w:val="0"/>
                <w:numId w:val="14"/>
              </w:numPr>
              <w:spacing w:after="0" w:line="240" w:lineRule="auto"/>
              <w:rPr>
                <w:rFonts w:ascii="Arial" w:hAnsi="Arial" w:cs="Arial"/>
                <w:b/>
                <w:sz w:val="20"/>
                <w:szCs w:val="20"/>
                <w:u w:val="single"/>
              </w:rPr>
            </w:pPr>
            <w:r w:rsidRPr="005062AA">
              <w:rPr>
                <w:rFonts w:ascii="Arial" w:hAnsi="Arial" w:cs="Arial"/>
                <w:b/>
                <w:sz w:val="20"/>
                <w:szCs w:val="20"/>
                <w:u w:val="single"/>
              </w:rPr>
              <w:t>Why the buy quiet Policy?</w:t>
            </w:r>
          </w:p>
          <w:p w:rsidR="00E65B57" w:rsidRDefault="00E65B57" w:rsidP="00E65B57">
            <w:pPr>
              <w:pStyle w:val="ListParagraph"/>
              <w:numPr>
                <w:ilvl w:val="0"/>
                <w:numId w:val="15"/>
              </w:numPr>
              <w:spacing w:after="0" w:line="240" w:lineRule="auto"/>
              <w:rPr>
                <w:rFonts w:ascii="Arial" w:hAnsi="Arial" w:cs="Arial"/>
                <w:sz w:val="20"/>
                <w:szCs w:val="20"/>
              </w:rPr>
            </w:pPr>
            <w:r>
              <w:rPr>
                <w:rFonts w:ascii="Arial" w:hAnsi="Arial" w:cs="Arial"/>
                <w:sz w:val="20"/>
                <w:szCs w:val="20"/>
              </w:rPr>
              <w:t xml:space="preserve">A comprehensive buy-quiet policy was presented (objectives, benefits and the implementation roadmap). </w:t>
            </w:r>
          </w:p>
          <w:p w:rsidR="00E65B57" w:rsidRDefault="00E65B57" w:rsidP="004A3AFC">
            <w:pPr>
              <w:pStyle w:val="ListParagraph"/>
              <w:ind w:left="360"/>
              <w:rPr>
                <w:rFonts w:ascii="Arial" w:hAnsi="Arial" w:cs="Arial"/>
                <w:sz w:val="20"/>
                <w:szCs w:val="20"/>
              </w:rPr>
            </w:pPr>
          </w:p>
          <w:p w:rsidR="00E65B57" w:rsidRDefault="00E65B57" w:rsidP="00E65B57">
            <w:pPr>
              <w:pStyle w:val="ListParagraph"/>
              <w:numPr>
                <w:ilvl w:val="0"/>
                <w:numId w:val="14"/>
              </w:numPr>
              <w:spacing w:after="0" w:line="240" w:lineRule="auto"/>
              <w:rPr>
                <w:rFonts w:ascii="Arial" w:hAnsi="Arial" w:cs="Arial"/>
                <w:b/>
                <w:sz w:val="20"/>
                <w:szCs w:val="20"/>
                <w:u w:val="single"/>
              </w:rPr>
            </w:pPr>
            <w:r w:rsidRPr="005062AA">
              <w:rPr>
                <w:rFonts w:ascii="Arial" w:hAnsi="Arial" w:cs="Arial"/>
                <w:b/>
                <w:sz w:val="20"/>
                <w:szCs w:val="20"/>
                <w:u w:val="single"/>
              </w:rPr>
              <w:t xml:space="preserve">Discussion and the way forward </w:t>
            </w:r>
            <w:proofErr w:type="spellStart"/>
            <w:r w:rsidRPr="005062AA">
              <w:rPr>
                <w:rFonts w:ascii="Arial" w:hAnsi="Arial" w:cs="Arial"/>
                <w:b/>
                <w:sz w:val="20"/>
                <w:szCs w:val="20"/>
                <w:u w:val="single"/>
              </w:rPr>
              <w:t>wrt</w:t>
            </w:r>
            <w:proofErr w:type="spellEnd"/>
            <w:r w:rsidRPr="005062AA">
              <w:rPr>
                <w:rFonts w:ascii="Arial" w:hAnsi="Arial" w:cs="Arial"/>
                <w:b/>
                <w:sz w:val="20"/>
                <w:szCs w:val="20"/>
                <w:u w:val="single"/>
              </w:rPr>
              <w:t xml:space="preserve"> “Buy Quiet Policy”</w:t>
            </w:r>
          </w:p>
          <w:p w:rsidR="00E65B57" w:rsidRPr="008F52AC" w:rsidRDefault="00E65B57" w:rsidP="00E65B57">
            <w:pPr>
              <w:pStyle w:val="ListParagraph"/>
              <w:numPr>
                <w:ilvl w:val="0"/>
                <w:numId w:val="24"/>
              </w:numPr>
              <w:spacing w:after="0" w:line="240" w:lineRule="auto"/>
              <w:ind w:left="720"/>
              <w:rPr>
                <w:rFonts w:ascii="Arial" w:hAnsi="Arial" w:cs="Arial"/>
                <w:sz w:val="20"/>
                <w:szCs w:val="20"/>
              </w:rPr>
            </w:pPr>
            <w:r w:rsidRPr="008F52AC">
              <w:rPr>
                <w:rFonts w:ascii="Arial" w:hAnsi="Arial" w:cs="Arial"/>
                <w:sz w:val="20"/>
                <w:szCs w:val="20"/>
              </w:rPr>
              <w:t>Industry Team members were requested to benchmark the draft policy against their companies policy and comment on the draft document before 31st  October 2012 for discussion at the 14 November 2012 industry meeting</w:t>
            </w:r>
          </w:p>
          <w:p w:rsidR="00E65B57" w:rsidRDefault="00E65B57" w:rsidP="00E65B57">
            <w:pPr>
              <w:pStyle w:val="ListParagraph"/>
              <w:numPr>
                <w:ilvl w:val="0"/>
                <w:numId w:val="24"/>
              </w:numPr>
              <w:spacing w:after="0" w:line="240" w:lineRule="auto"/>
              <w:ind w:left="720"/>
              <w:rPr>
                <w:rFonts w:ascii="Arial" w:hAnsi="Arial" w:cs="Arial"/>
                <w:sz w:val="20"/>
                <w:szCs w:val="20"/>
              </w:rPr>
            </w:pPr>
            <w:r>
              <w:rPr>
                <w:rFonts w:ascii="Arial" w:hAnsi="Arial" w:cs="Arial"/>
                <w:sz w:val="20"/>
                <w:szCs w:val="20"/>
              </w:rPr>
              <w:t>There is a need for a matrix which we can utilize to ensure the steps of the buy quiet policy are followed to buy correct machines and spares to avoid “pirate” part or machines are bought which may make louder noise and does not last that long.</w:t>
            </w:r>
          </w:p>
          <w:p w:rsidR="00E65B57" w:rsidRDefault="00E65B57" w:rsidP="00E65B57">
            <w:pPr>
              <w:pStyle w:val="ListParagraph"/>
              <w:numPr>
                <w:ilvl w:val="0"/>
                <w:numId w:val="24"/>
              </w:numPr>
              <w:spacing w:after="0" w:line="240" w:lineRule="auto"/>
              <w:ind w:left="720"/>
              <w:rPr>
                <w:rFonts w:ascii="Arial" w:hAnsi="Arial" w:cs="Arial"/>
                <w:sz w:val="20"/>
                <w:szCs w:val="20"/>
              </w:rPr>
            </w:pPr>
            <w:r>
              <w:rPr>
                <w:rFonts w:ascii="Arial" w:hAnsi="Arial" w:cs="Arial"/>
                <w:sz w:val="20"/>
                <w:szCs w:val="20"/>
              </w:rPr>
              <w:t>There is a need to make provision in the policy for repairs, replacement, refurbishment on especially extractor and exhaust fans.</w:t>
            </w:r>
          </w:p>
          <w:p w:rsidR="00E65B57" w:rsidRDefault="00E65B57" w:rsidP="00E65B57">
            <w:pPr>
              <w:pStyle w:val="ListParagraph"/>
              <w:numPr>
                <w:ilvl w:val="0"/>
                <w:numId w:val="24"/>
              </w:numPr>
              <w:spacing w:after="0" w:line="240" w:lineRule="auto"/>
              <w:ind w:left="720"/>
              <w:rPr>
                <w:rFonts w:ascii="Arial" w:hAnsi="Arial" w:cs="Arial"/>
                <w:sz w:val="20"/>
                <w:szCs w:val="20"/>
              </w:rPr>
            </w:pPr>
            <w:r>
              <w:rPr>
                <w:rFonts w:ascii="Arial" w:hAnsi="Arial" w:cs="Arial"/>
                <w:sz w:val="20"/>
                <w:szCs w:val="20"/>
              </w:rPr>
              <w:t>The buy quiet policy must cater for measuring and monitoring of equipment on arrival, delivery to shafts and when repairs are done in workshops</w:t>
            </w:r>
          </w:p>
          <w:p w:rsidR="00E65B57" w:rsidRDefault="00E65B57" w:rsidP="00E65B57">
            <w:pPr>
              <w:pStyle w:val="ListParagraph"/>
              <w:numPr>
                <w:ilvl w:val="0"/>
                <w:numId w:val="24"/>
              </w:numPr>
              <w:spacing w:after="0" w:line="240" w:lineRule="auto"/>
              <w:ind w:left="720"/>
              <w:rPr>
                <w:rFonts w:ascii="Arial" w:hAnsi="Arial" w:cs="Arial"/>
                <w:sz w:val="20"/>
                <w:szCs w:val="20"/>
              </w:rPr>
            </w:pPr>
            <w:r>
              <w:rPr>
                <w:rFonts w:ascii="Arial" w:hAnsi="Arial" w:cs="Arial"/>
                <w:sz w:val="20"/>
                <w:szCs w:val="20"/>
              </w:rPr>
              <w:t>The Industry Team should consider changing  the name of the Buy Quiet Policy to the Noise Control Policy as this addresses the Hearing Conservation Program which is a legal requirement</w:t>
            </w:r>
          </w:p>
          <w:p w:rsidR="00E65B57" w:rsidRPr="009B7B6D" w:rsidRDefault="00E65B57" w:rsidP="00E65B57">
            <w:pPr>
              <w:pStyle w:val="ListParagraph"/>
              <w:numPr>
                <w:ilvl w:val="0"/>
                <w:numId w:val="25"/>
              </w:numPr>
              <w:spacing w:after="0" w:line="240" w:lineRule="auto"/>
              <w:ind w:left="720"/>
              <w:rPr>
                <w:rFonts w:ascii="Arial" w:hAnsi="Arial" w:cs="Arial"/>
                <w:b/>
                <w:sz w:val="20"/>
                <w:szCs w:val="20"/>
                <w:u w:val="single"/>
              </w:rPr>
            </w:pPr>
            <w:r>
              <w:rPr>
                <w:rFonts w:ascii="Arial" w:hAnsi="Arial" w:cs="Arial"/>
                <w:sz w:val="20"/>
                <w:szCs w:val="20"/>
              </w:rPr>
              <w:t xml:space="preserve">There is a potential challenge  when dealing with special orders on the procurement side </w:t>
            </w:r>
          </w:p>
          <w:p w:rsidR="00E65B57" w:rsidRPr="005062AA" w:rsidRDefault="00E65B57" w:rsidP="00E65B57">
            <w:pPr>
              <w:pStyle w:val="ListParagraph"/>
              <w:numPr>
                <w:ilvl w:val="0"/>
                <w:numId w:val="25"/>
              </w:numPr>
              <w:spacing w:after="0" w:line="240" w:lineRule="auto"/>
              <w:ind w:left="720"/>
              <w:rPr>
                <w:rFonts w:ascii="Arial" w:hAnsi="Arial" w:cs="Arial"/>
                <w:b/>
                <w:sz w:val="20"/>
                <w:szCs w:val="20"/>
                <w:u w:val="single"/>
              </w:rPr>
            </w:pPr>
            <w:r>
              <w:rPr>
                <w:rFonts w:ascii="Arial" w:hAnsi="Arial" w:cs="Arial"/>
                <w:sz w:val="20"/>
                <w:szCs w:val="20"/>
              </w:rPr>
              <w:t>If identified as a leading practice, Anglo Gold Ashanti  will be  a potential source mine</w:t>
            </w:r>
          </w:p>
        </w:tc>
        <w:tc>
          <w:tcPr>
            <w:tcW w:w="1161" w:type="dxa"/>
          </w:tcPr>
          <w:p w:rsidR="00E65B57" w:rsidRPr="00032C72"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sidRPr="00032C72">
              <w:rPr>
                <w:rFonts w:ascii="Arial" w:hAnsi="Arial" w:cs="Arial"/>
                <w:sz w:val="20"/>
                <w:szCs w:val="20"/>
              </w:rPr>
              <w:t>For info</w:t>
            </w:r>
          </w:p>
          <w:p w:rsidR="00E65B57" w:rsidRPr="00032C72"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Pr="00032C72"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 xml:space="preserve">For info </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Pr="00032C72" w:rsidRDefault="00E65B57" w:rsidP="004A3AFC">
            <w:pPr>
              <w:jc w:val="center"/>
              <w:rPr>
                <w:rFonts w:ascii="Arial" w:hAnsi="Arial" w:cs="Arial"/>
                <w:sz w:val="20"/>
                <w:szCs w:val="20"/>
              </w:rPr>
            </w:pPr>
          </w:p>
        </w:tc>
        <w:tc>
          <w:tcPr>
            <w:tcW w:w="1359" w:type="dxa"/>
          </w:tcPr>
          <w:p w:rsidR="00E65B57" w:rsidRDefault="00E65B57" w:rsidP="004A3AFC">
            <w:pPr>
              <w:rPr>
                <w:rFonts w:ascii="Arial" w:hAnsi="Arial" w:cs="Arial"/>
                <w:sz w:val="20"/>
                <w:szCs w:val="20"/>
              </w:rPr>
            </w:pPr>
          </w:p>
          <w:p w:rsidR="00E65B57" w:rsidRPr="00032C72" w:rsidRDefault="00E65B57" w:rsidP="004A3AFC">
            <w:pPr>
              <w:jc w:val="center"/>
              <w:rPr>
                <w:rFonts w:ascii="Arial" w:hAnsi="Arial" w:cs="Arial"/>
                <w:sz w:val="20"/>
                <w:szCs w:val="20"/>
              </w:rPr>
            </w:pPr>
            <w:r>
              <w:rPr>
                <w:rFonts w:ascii="Arial" w:hAnsi="Arial" w:cs="Arial"/>
                <w:sz w:val="20"/>
                <w:szCs w:val="20"/>
              </w:rPr>
              <w:t>DC</w:t>
            </w:r>
          </w:p>
          <w:p w:rsidR="00E65B57" w:rsidRPr="00032C72" w:rsidRDefault="00E65B57" w:rsidP="004A3AFC">
            <w:pPr>
              <w:rPr>
                <w:rFonts w:ascii="Arial" w:hAnsi="Arial" w:cs="Arial"/>
                <w:sz w:val="20"/>
                <w:szCs w:val="20"/>
              </w:rPr>
            </w:pPr>
          </w:p>
          <w:p w:rsidR="00E65B57" w:rsidRPr="00032C72"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Pr="00032C72" w:rsidRDefault="00E65B57" w:rsidP="004A3AFC">
            <w:pPr>
              <w:jc w:val="center"/>
              <w:rPr>
                <w:rFonts w:ascii="Arial" w:hAnsi="Arial" w:cs="Arial"/>
                <w:sz w:val="20"/>
                <w:szCs w:val="20"/>
              </w:rPr>
            </w:pPr>
          </w:p>
        </w:tc>
        <w:tc>
          <w:tcPr>
            <w:tcW w:w="1080" w:type="dxa"/>
          </w:tcPr>
          <w:p w:rsidR="00E65B57" w:rsidRPr="00EA1D10" w:rsidRDefault="00E65B57" w:rsidP="004A3AFC">
            <w:pPr>
              <w:rPr>
                <w:rFonts w:ascii="Arial" w:hAnsi="Arial" w:cs="Arial"/>
                <w:b/>
                <w:sz w:val="20"/>
                <w:szCs w:val="20"/>
              </w:rPr>
            </w:pPr>
          </w:p>
          <w:p w:rsidR="00E65B57" w:rsidRPr="00032C72" w:rsidRDefault="00E65B57" w:rsidP="004A3AFC">
            <w:pPr>
              <w:rPr>
                <w:rFonts w:ascii="Arial" w:hAnsi="Arial" w:cs="Arial"/>
                <w:sz w:val="20"/>
                <w:szCs w:val="20"/>
              </w:rPr>
            </w:pPr>
            <w:r>
              <w:rPr>
                <w:rFonts w:ascii="Arial" w:hAnsi="Arial" w:cs="Arial"/>
                <w:sz w:val="20"/>
                <w:szCs w:val="20"/>
              </w:rPr>
              <w:t>26/9/12</w:t>
            </w:r>
          </w:p>
          <w:p w:rsidR="00E65B57" w:rsidRPr="00EA1D10" w:rsidRDefault="00E65B57" w:rsidP="004A3AFC">
            <w:pPr>
              <w:rPr>
                <w:rFonts w:ascii="Arial" w:hAnsi="Arial" w:cs="Arial"/>
                <w:b/>
                <w:sz w:val="20"/>
                <w:szCs w:val="20"/>
              </w:rPr>
            </w:pPr>
          </w:p>
          <w:p w:rsidR="00E65B57" w:rsidRPr="00EA1D10" w:rsidRDefault="00E65B57" w:rsidP="004A3AFC">
            <w:pPr>
              <w:rPr>
                <w:rFonts w:ascii="Arial" w:hAnsi="Arial" w:cs="Arial"/>
                <w:b/>
                <w:sz w:val="20"/>
                <w:szCs w:val="20"/>
              </w:rPr>
            </w:pPr>
          </w:p>
          <w:p w:rsidR="00E65B57" w:rsidRPr="00EA1D10"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p>
          <w:p w:rsidR="00E65B57" w:rsidRPr="00E0119F" w:rsidRDefault="00E65B57" w:rsidP="004A3AFC">
            <w:pPr>
              <w:rPr>
                <w:rFonts w:ascii="Arial" w:hAnsi="Arial" w:cs="Arial"/>
                <w:sz w:val="20"/>
                <w:szCs w:val="20"/>
              </w:rPr>
            </w:pPr>
          </w:p>
        </w:tc>
      </w:tr>
      <w:tr w:rsidR="00E65B57" w:rsidRPr="00032C72" w:rsidTr="004A3AFC">
        <w:trPr>
          <w:trHeight w:val="137"/>
        </w:trPr>
        <w:tc>
          <w:tcPr>
            <w:tcW w:w="540" w:type="dxa"/>
          </w:tcPr>
          <w:p w:rsidR="00E65B57" w:rsidRDefault="00E65B57" w:rsidP="00E65B57">
            <w:pPr>
              <w:rPr>
                <w:rFonts w:ascii="Arial" w:hAnsi="Arial" w:cs="Arial"/>
                <w:sz w:val="20"/>
                <w:szCs w:val="20"/>
              </w:rPr>
            </w:pPr>
            <w:r>
              <w:rPr>
                <w:rFonts w:ascii="Arial" w:hAnsi="Arial" w:cs="Arial"/>
                <w:sz w:val="20"/>
                <w:szCs w:val="20"/>
              </w:rPr>
              <w:lastRenderedPageBreak/>
              <w:t>6.</w:t>
            </w:r>
          </w:p>
        </w:tc>
        <w:tc>
          <w:tcPr>
            <w:tcW w:w="6570" w:type="dxa"/>
          </w:tcPr>
          <w:p w:rsidR="00E65B57" w:rsidRDefault="00E65B57" w:rsidP="004A3AFC">
            <w:pPr>
              <w:rPr>
                <w:rFonts w:ascii="Arial" w:hAnsi="Arial" w:cs="Arial"/>
                <w:b/>
                <w:sz w:val="20"/>
                <w:szCs w:val="20"/>
                <w:u w:val="single"/>
              </w:rPr>
            </w:pPr>
            <w:r w:rsidRPr="00E97CA8">
              <w:rPr>
                <w:rFonts w:ascii="Arial" w:hAnsi="Arial" w:cs="Arial"/>
                <w:b/>
                <w:sz w:val="20"/>
                <w:szCs w:val="20"/>
                <w:u w:val="single"/>
              </w:rPr>
              <w:t>Real cost of Noise:</w:t>
            </w:r>
          </w:p>
          <w:p w:rsidR="00E65B57" w:rsidRPr="00667BBB" w:rsidRDefault="00E65B57" w:rsidP="00E65B57">
            <w:pPr>
              <w:pStyle w:val="ListParagraph"/>
              <w:numPr>
                <w:ilvl w:val="0"/>
                <w:numId w:val="19"/>
              </w:numPr>
              <w:spacing w:after="0" w:line="240" w:lineRule="auto"/>
              <w:rPr>
                <w:rFonts w:ascii="Arial" w:hAnsi="Arial" w:cs="Arial"/>
                <w:b/>
                <w:sz w:val="20"/>
                <w:szCs w:val="20"/>
                <w:u w:val="single"/>
              </w:rPr>
            </w:pPr>
            <w:r w:rsidRPr="00667BBB">
              <w:rPr>
                <w:rFonts w:ascii="Arial" w:hAnsi="Arial" w:cs="Arial"/>
                <w:b/>
                <w:sz w:val="20"/>
                <w:szCs w:val="20"/>
                <w:u w:val="single"/>
              </w:rPr>
              <w:t>What are the cost of noise and the importance of the cost?</w:t>
            </w:r>
          </w:p>
          <w:p w:rsidR="00E65B57" w:rsidRDefault="00E65B57" w:rsidP="00E65B57">
            <w:pPr>
              <w:pStyle w:val="ListParagraph"/>
              <w:numPr>
                <w:ilvl w:val="0"/>
                <w:numId w:val="23"/>
              </w:numPr>
              <w:spacing w:after="0" w:line="240" w:lineRule="auto"/>
              <w:rPr>
                <w:rFonts w:ascii="Arial" w:hAnsi="Arial" w:cs="Arial"/>
                <w:sz w:val="20"/>
                <w:szCs w:val="20"/>
              </w:rPr>
            </w:pPr>
            <w:r>
              <w:rPr>
                <w:rFonts w:ascii="Arial" w:hAnsi="Arial" w:cs="Arial"/>
                <w:sz w:val="20"/>
                <w:szCs w:val="20"/>
              </w:rPr>
              <w:t>Dick Coutts informed company representatives on the real cost of noise including absenteeism costs after some research was done.</w:t>
            </w:r>
          </w:p>
          <w:p w:rsidR="00E65B57" w:rsidRDefault="00E65B57" w:rsidP="004A3AFC">
            <w:pPr>
              <w:pStyle w:val="ListParagraph"/>
              <w:ind w:left="360"/>
              <w:rPr>
                <w:rFonts w:ascii="Arial" w:hAnsi="Arial" w:cs="Arial"/>
                <w:sz w:val="20"/>
                <w:szCs w:val="20"/>
              </w:rPr>
            </w:pPr>
          </w:p>
          <w:p w:rsidR="00E65B57" w:rsidRDefault="00E65B57" w:rsidP="00E65B57">
            <w:pPr>
              <w:pStyle w:val="ListParagraph"/>
              <w:numPr>
                <w:ilvl w:val="0"/>
                <w:numId w:val="19"/>
              </w:numPr>
              <w:spacing w:after="0" w:line="240" w:lineRule="auto"/>
              <w:rPr>
                <w:rFonts w:ascii="Arial" w:hAnsi="Arial" w:cs="Arial"/>
                <w:b/>
                <w:sz w:val="20"/>
                <w:szCs w:val="20"/>
                <w:u w:val="single"/>
              </w:rPr>
            </w:pPr>
            <w:r w:rsidRPr="00667BBB">
              <w:rPr>
                <w:rFonts w:ascii="Arial" w:hAnsi="Arial" w:cs="Arial"/>
                <w:b/>
                <w:sz w:val="20"/>
                <w:szCs w:val="20"/>
                <w:u w:val="single"/>
              </w:rPr>
              <w:t>Industry resolution and the way forward</w:t>
            </w:r>
          </w:p>
          <w:p w:rsidR="00E65B57" w:rsidRPr="00667BBB" w:rsidRDefault="00E65B57" w:rsidP="00E65B57">
            <w:pPr>
              <w:pStyle w:val="ListParagraph"/>
              <w:numPr>
                <w:ilvl w:val="0"/>
                <w:numId w:val="22"/>
              </w:numPr>
              <w:spacing w:after="0" w:line="240" w:lineRule="auto"/>
              <w:rPr>
                <w:rFonts w:ascii="Arial" w:hAnsi="Arial" w:cs="Arial"/>
                <w:sz w:val="20"/>
                <w:szCs w:val="20"/>
              </w:rPr>
            </w:pPr>
            <w:r>
              <w:rPr>
                <w:rFonts w:ascii="Arial" w:hAnsi="Arial" w:cs="Arial"/>
                <w:sz w:val="20"/>
                <w:szCs w:val="20"/>
              </w:rPr>
              <w:t>A cost of Noise “Value C</w:t>
            </w:r>
            <w:r w:rsidRPr="00667BBB">
              <w:rPr>
                <w:rFonts w:ascii="Arial" w:hAnsi="Arial" w:cs="Arial"/>
                <w:sz w:val="20"/>
                <w:szCs w:val="20"/>
              </w:rPr>
              <w:t>ase</w:t>
            </w:r>
            <w:r>
              <w:rPr>
                <w:rFonts w:ascii="Arial" w:hAnsi="Arial" w:cs="Arial"/>
                <w:sz w:val="20"/>
                <w:szCs w:val="20"/>
              </w:rPr>
              <w:t>”</w:t>
            </w:r>
            <w:r w:rsidRPr="00667BBB">
              <w:rPr>
                <w:rFonts w:ascii="Arial" w:hAnsi="Arial" w:cs="Arial"/>
                <w:sz w:val="20"/>
                <w:szCs w:val="20"/>
              </w:rPr>
              <w:t xml:space="preserve"> is required to submit to senior management to a</w:t>
            </w:r>
            <w:r>
              <w:rPr>
                <w:rFonts w:ascii="Arial" w:hAnsi="Arial" w:cs="Arial"/>
                <w:sz w:val="20"/>
                <w:szCs w:val="20"/>
              </w:rPr>
              <w:t xml:space="preserve">ssist </w:t>
            </w:r>
            <w:r w:rsidRPr="00667BBB">
              <w:rPr>
                <w:rFonts w:ascii="Arial" w:hAnsi="Arial" w:cs="Arial"/>
                <w:sz w:val="20"/>
                <w:szCs w:val="20"/>
              </w:rPr>
              <w:t>with as a leading practise</w:t>
            </w:r>
          </w:p>
          <w:p w:rsidR="00E65B57" w:rsidRPr="006E34A1" w:rsidRDefault="00E65B57" w:rsidP="004A3AFC">
            <w:pPr>
              <w:rPr>
                <w:rFonts w:ascii="Arial" w:hAnsi="Arial" w:cs="Arial"/>
                <w:sz w:val="20"/>
                <w:szCs w:val="20"/>
              </w:rPr>
            </w:pPr>
          </w:p>
        </w:tc>
        <w:tc>
          <w:tcPr>
            <w:tcW w:w="1161" w:type="dxa"/>
          </w:tcPr>
          <w:p w:rsidR="00E65B57" w:rsidRPr="00032C72" w:rsidRDefault="00E65B57" w:rsidP="004A3AFC">
            <w:pPr>
              <w:jc w:val="center"/>
              <w:rPr>
                <w:rFonts w:ascii="Arial" w:hAnsi="Arial" w:cs="Arial"/>
                <w:sz w:val="20"/>
                <w:szCs w:val="20"/>
              </w:rPr>
            </w:pPr>
            <w:r w:rsidRPr="00032C72">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tc>
        <w:tc>
          <w:tcPr>
            <w:tcW w:w="1359" w:type="dxa"/>
          </w:tcPr>
          <w:p w:rsidR="00E65B57" w:rsidRDefault="00E65B57" w:rsidP="004A3AFC">
            <w:pPr>
              <w:jc w:val="center"/>
              <w:rPr>
                <w:rFonts w:ascii="Arial" w:hAnsi="Arial" w:cs="Arial"/>
                <w:sz w:val="20"/>
                <w:szCs w:val="20"/>
              </w:rPr>
            </w:pPr>
            <w:r>
              <w:rPr>
                <w:rFonts w:ascii="Arial" w:hAnsi="Arial" w:cs="Arial"/>
                <w:sz w:val="20"/>
                <w:szCs w:val="20"/>
              </w:rPr>
              <w:t>DC</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Noise Team</w:t>
            </w:r>
          </w:p>
          <w:p w:rsidR="00E65B57" w:rsidRDefault="00E65B57" w:rsidP="004A3AFC">
            <w:pPr>
              <w:jc w:val="center"/>
              <w:rPr>
                <w:rFonts w:ascii="Arial" w:hAnsi="Arial" w:cs="Arial"/>
                <w:sz w:val="20"/>
                <w:szCs w:val="20"/>
              </w:rPr>
            </w:pPr>
          </w:p>
        </w:tc>
        <w:tc>
          <w:tcPr>
            <w:tcW w:w="1080" w:type="dxa"/>
          </w:tcPr>
          <w:p w:rsidR="00E65B57" w:rsidRPr="00032C72" w:rsidRDefault="00E65B57" w:rsidP="004A3AFC">
            <w:pPr>
              <w:rPr>
                <w:rFonts w:ascii="Arial" w:hAnsi="Arial" w:cs="Arial"/>
                <w:sz w:val="20"/>
                <w:szCs w:val="20"/>
              </w:rPr>
            </w:pPr>
            <w:r>
              <w:rPr>
                <w:rFonts w:ascii="Arial" w:hAnsi="Arial" w:cs="Arial"/>
                <w:sz w:val="20"/>
                <w:szCs w:val="20"/>
              </w:rPr>
              <w:t>26/9/12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Pr="006A2B8F" w:rsidRDefault="00E65B57" w:rsidP="004A3AFC">
            <w:pPr>
              <w:rPr>
                <w:rFonts w:ascii="Arial" w:hAnsi="Arial" w:cs="Arial"/>
                <w:sz w:val="20"/>
                <w:szCs w:val="20"/>
              </w:rPr>
            </w:pPr>
            <w:r>
              <w:rPr>
                <w:rFonts w:ascii="Arial" w:hAnsi="Arial" w:cs="Arial"/>
                <w:sz w:val="20"/>
                <w:szCs w:val="20"/>
              </w:rPr>
              <w:t>17/10/12</w:t>
            </w:r>
          </w:p>
        </w:tc>
      </w:tr>
      <w:tr w:rsidR="00E65B57" w:rsidRPr="00032C72" w:rsidTr="004A3AFC">
        <w:trPr>
          <w:trHeight w:val="137"/>
        </w:trPr>
        <w:tc>
          <w:tcPr>
            <w:tcW w:w="540" w:type="dxa"/>
          </w:tcPr>
          <w:p w:rsidR="00E65B57" w:rsidRDefault="00E65B57" w:rsidP="004A3AFC">
            <w:pPr>
              <w:rPr>
                <w:rFonts w:ascii="Arial" w:hAnsi="Arial" w:cs="Arial"/>
                <w:sz w:val="20"/>
                <w:szCs w:val="20"/>
              </w:rPr>
            </w:pPr>
            <w:r>
              <w:rPr>
                <w:rFonts w:ascii="Arial" w:hAnsi="Arial" w:cs="Arial"/>
                <w:sz w:val="20"/>
                <w:szCs w:val="20"/>
              </w:rPr>
              <w:t>7.</w:t>
            </w:r>
          </w:p>
        </w:tc>
        <w:tc>
          <w:tcPr>
            <w:tcW w:w="6570" w:type="dxa"/>
          </w:tcPr>
          <w:p w:rsidR="00E65B57" w:rsidRDefault="00E65B57" w:rsidP="004A3AFC">
            <w:pPr>
              <w:rPr>
                <w:rFonts w:ascii="Arial" w:hAnsi="Arial" w:cs="Arial"/>
                <w:b/>
                <w:sz w:val="20"/>
                <w:szCs w:val="20"/>
                <w:u w:val="single"/>
              </w:rPr>
            </w:pPr>
            <w:r w:rsidRPr="00E97CA8">
              <w:rPr>
                <w:rFonts w:ascii="Arial" w:hAnsi="Arial" w:cs="Arial"/>
                <w:b/>
                <w:sz w:val="20"/>
                <w:szCs w:val="20"/>
                <w:u w:val="single"/>
              </w:rPr>
              <w:t>Closure:</w:t>
            </w:r>
          </w:p>
          <w:p w:rsidR="00E65B57" w:rsidRDefault="00E65B57" w:rsidP="00E65B57">
            <w:pPr>
              <w:pStyle w:val="ListParagraph"/>
              <w:numPr>
                <w:ilvl w:val="0"/>
                <w:numId w:val="20"/>
              </w:numPr>
              <w:spacing w:after="0" w:line="240" w:lineRule="auto"/>
              <w:rPr>
                <w:rFonts w:ascii="Arial" w:hAnsi="Arial" w:cs="Arial"/>
                <w:b/>
                <w:sz w:val="20"/>
                <w:szCs w:val="20"/>
                <w:u w:val="single"/>
              </w:rPr>
            </w:pPr>
            <w:r w:rsidRPr="00EB34BF">
              <w:rPr>
                <w:rFonts w:ascii="Arial" w:hAnsi="Arial" w:cs="Arial"/>
                <w:b/>
                <w:sz w:val="20"/>
                <w:szCs w:val="20"/>
                <w:u w:val="single"/>
              </w:rPr>
              <w:t>Ways of increasing the Perception of Value (POV) that the industry have on the noise team activities</w:t>
            </w:r>
          </w:p>
          <w:p w:rsidR="00E65B57" w:rsidRDefault="00E65B57" w:rsidP="00E65B57">
            <w:pPr>
              <w:pStyle w:val="ListParagraph"/>
              <w:numPr>
                <w:ilvl w:val="0"/>
                <w:numId w:val="21"/>
              </w:numPr>
              <w:spacing w:after="0" w:line="240" w:lineRule="auto"/>
              <w:rPr>
                <w:rFonts w:ascii="Arial" w:hAnsi="Arial" w:cs="Arial"/>
                <w:sz w:val="20"/>
                <w:szCs w:val="20"/>
              </w:rPr>
            </w:pPr>
            <w:r>
              <w:rPr>
                <w:rFonts w:ascii="Arial" w:hAnsi="Arial" w:cs="Arial"/>
                <w:sz w:val="20"/>
                <w:szCs w:val="20"/>
              </w:rPr>
              <w:t>Dick</w:t>
            </w:r>
            <w:r w:rsidRPr="007024EB">
              <w:rPr>
                <w:rFonts w:ascii="Arial" w:hAnsi="Arial" w:cs="Arial"/>
                <w:sz w:val="20"/>
                <w:szCs w:val="20"/>
              </w:rPr>
              <w:t xml:space="preserve"> Coutts discussed this issue</w:t>
            </w:r>
            <w:r>
              <w:rPr>
                <w:rFonts w:ascii="Arial" w:hAnsi="Arial" w:cs="Arial"/>
                <w:sz w:val="20"/>
                <w:szCs w:val="20"/>
              </w:rPr>
              <w:t xml:space="preserve"> with members with the aim </w:t>
            </w:r>
            <w:r w:rsidRPr="007024EB">
              <w:rPr>
                <w:rFonts w:ascii="Arial" w:hAnsi="Arial" w:cs="Arial"/>
                <w:sz w:val="20"/>
                <w:szCs w:val="20"/>
              </w:rPr>
              <w:t>to increase the perception of value amongst</w:t>
            </w:r>
            <w:r>
              <w:rPr>
                <w:rFonts w:ascii="Arial" w:hAnsi="Arial" w:cs="Arial"/>
                <w:sz w:val="20"/>
                <w:szCs w:val="20"/>
              </w:rPr>
              <w:t xml:space="preserve"> that the industry have towards the noise team</w:t>
            </w:r>
            <w:r w:rsidRPr="007024EB">
              <w:rPr>
                <w:rFonts w:ascii="Arial" w:hAnsi="Arial" w:cs="Arial"/>
                <w:sz w:val="20"/>
                <w:szCs w:val="20"/>
              </w:rPr>
              <w:t>.</w:t>
            </w:r>
          </w:p>
          <w:p w:rsidR="00E65B57" w:rsidRDefault="00E65B57" w:rsidP="00E65B57">
            <w:pPr>
              <w:pStyle w:val="ListParagraph"/>
              <w:numPr>
                <w:ilvl w:val="0"/>
                <w:numId w:val="21"/>
              </w:numPr>
              <w:spacing w:after="0" w:line="240" w:lineRule="auto"/>
              <w:rPr>
                <w:rFonts w:ascii="Arial" w:hAnsi="Arial" w:cs="Arial"/>
                <w:sz w:val="20"/>
                <w:szCs w:val="20"/>
              </w:rPr>
            </w:pPr>
            <w:r w:rsidRPr="00D169C8">
              <w:rPr>
                <w:rFonts w:ascii="Arial" w:hAnsi="Arial" w:cs="Arial"/>
                <w:sz w:val="20"/>
                <w:szCs w:val="20"/>
              </w:rPr>
              <w:t>There  is a need for the noise team to have a comprehensive tracking tool for the usage, and adoption of the HPD TAS tool</w:t>
            </w:r>
          </w:p>
          <w:p w:rsidR="00E65B57" w:rsidRPr="00D169C8" w:rsidRDefault="00E65B57" w:rsidP="004A3AFC">
            <w:pPr>
              <w:pStyle w:val="ListParagraph"/>
              <w:ind w:left="360"/>
              <w:rPr>
                <w:rFonts w:ascii="Arial" w:hAnsi="Arial" w:cs="Arial"/>
                <w:sz w:val="20"/>
                <w:szCs w:val="20"/>
              </w:rPr>
            </w:pPr>
          </w:p>
          <w:p w:rsidR="00E65B57" w:rsidRPr="007024EB" w:rsidRDefault="00E65B57" w:rsidP="00E65B57">
            <w:pPr>
              <w:pStyle w:val="ListParagraph"/>
              <w:numPr>
                <w:ilvl w:val="0"/>
                <w:numId w:val="20"/>
              </w:numPr>
              <w:spacing w:after="0" w:line="240" w:lineRule="auto"/>
              <w:rPr>
                <w:rFonts w:ascii="Arial" w:hAnsi="Arial" w:cs="Arial"/>
                <w:b/>
                <w:sz w:val="20"/>
                <w:szCs w:val="20"/>
                <w:u w:val="single"/>
              </w:rPr>
            </w:pPr>
            <w:r w:rsidRPr="007024EB">
              <w:rPr>
                <w:rFonts w:ascii="Arial" w:hAnsi="Arial" w:cs="Arial"/>
                <w:b/>
                <w:sz w:val="20"/>
                <w:szCs w:val="20"/>
                <w:u w:val="single"/>
              </w:rPr>
              <w:t xml:space="preserve">Summary of </w:t>
            </w:r>
            <w:r>
              <w:rPr>
                <w:rFonts w:ascii="Arial" w:hAnsi="Arial" w:cs="Arial"/>
                <w:b/>
                <w:sz w:val="20"/>
                <w:szCs w:val="20"/>
                <w:u w:val="single"/>
              </w:rPr>
              <w:t xml:space="preserve">other </w:t>
            </w:r>
            <w:r w:rsidRPr="007024EB">
              <w:rPr>
                <w:rFonts w:ascii="Arial" w:hAnsi="Arial" w:cs="Arial"/>
                <w:b/>
                <w:sz w:val="20"/>
                <w:szCs w:val="20"/>
                <w:u w:val="single"/>
              </w:rPr>
              <w:t xml:space="preserve"> resolutions</w:t>
            </w:r>
          </w:p>
          <w:p w:rsidR="00E65B57" w:rsidRDefault="00E65B57" w:rsidP="00E65B57">
            <w:pPr>
              <w:pStyle w:val="ListParagraph"/>
              <w:numPr>
                <w:ilvl w:val="0"/>
                <w:numId w:val="21"/>
              </w:numPr>
              <w:spacing w:after="0" w:line="240" w:lineRule="auto"/>
              <w:rPr>
                <w:rFonts w:ascii="Arial" w:hAnsi="Arial" w:cs="Arial"/>
                <w:sz w:val="20"/>
                <w:szCs w:val="20"/>
              </w:rPr>
            </w:pPr>
            <w:r>
              <w:rPr>
                <w:rFonts w:ascii="Arial" w:hAnsi="Arial" w:cs="Arial"/>
                <w:sz w:val="20"/>
                <w:szCs w:val="20"/>
              </w:rPr>
              <w:t>Industry Team Member have to consistently attend team meetings i.e. ensure that the same people attend future meetings</w:t>
            </w:r>
          </w:p>
          <w:p w:rsidR="00E65B57" w:rsidRDefault="00E65B57" w:rsidP="00E65B57">
            <w:pPr>
              <w:pStyle w:val="ListParagraph"/>
              <w:numPr>
                <w:ilvl w:val="0"/>
                <w:numId w:val="21"/>
              </w:numPr>
              <w:spacing w:after="0" w:line="240" w:lineRule="auto"/>
              <w:rPr>
                <w:rFonts w:ascii="Arial" w:hAnsi="Arial" w:cs="Arial"/>
                <w:sz w:val="20"/>
                <w:szCs w:val="20"/>
              </w:rPr>
            </w:pPr>
            <w:r>
              <w:rPr>
                <w:rFonts w:ascii="Arial" w:hAnsi="Arial" w:cs="Arial"/>
                <w:sz w:val="20"/>
                <w:szCs w:val="20"/>
              </w:rPr>
              <w:t>Presentations to be made available to all industry team members so that they work through them and provide feedback in the next meeting.</w:t>
            </w:r>
          </w:p>
          <w:p w:rsidR="00E65B57" w:rsidRDefault="00E65B57" w:rsidP="004A3AFC">
            <w:pPr>
              <w:pStyle w:val="ListParagraph"/>
              <w:rPr>
                <w:rFonts w:ascii="Arial" w:hAnsi="Arial" w:cs="Arial"/>
                <w:sz w:val="20"/>
                <w:szCs w:val="20"/>
              </w:rPr>
            </w:pPr>
          </w:p>
          <w:p w:rsidR="00E65B57" w:rsidRDefault="00E65B57" w:rsidP="00E65B57">
            <w:pPr>
              <w:pStyle w:val="ListParagraph"/>
              <w:numPr>
                <w:ilvl w:val="0"/>
                <w:numId w:val="20"/>
              </w:numPr>
              <w:spacing w:after="0" w:line="240" w:lineRule="auto"/>
              <w:rPr>
                <w:rFonts w:ascii="Arial" w:hAnsi="Arial" w:cs="Arial"/>
                <w:b/>
                <w:sz w:val="20"/>
                <w:szCs w:val="20"/>
                <w:u w:val="single"/>
              </w:rPr>
            </w:pPr>
            <w:r w:rsidRPr="007024EB">
              <w:rPr>
                <w:rFonts w:ascii="Arial" w:hAnsi="Arial" w:cs="Arial"/>
                <w:b/>
                <w:sz w:val="20"/>
                <w:szCs w:val="20"/>
                <w:u w:val="single"/>
              </w:rPr>
              <w:t>Host</w:t>
            </w:r>
            <w:r>
              <w:rPr>
                <w:rFonts w:ascii="Arial" w:hAnsi="Arial" w:cs="Arial"/>
                <w:b/>
                <w:sz w:val="20"/>
                <w:szCs w:val="20"/>
                <w:u w:val="single"/>
              </w:rPr>
              <w:t xml:space="preserve">ing </w:t>
            </w:r>
            <w:r w:rsidRPr="007024EB">
              <w:rPr>
                <w:rFonts w:ascii="Arial" w:hAnsi="Arial" w:cs="Arial"/>
                <w:b/>
                <w:sz w:val="20"/>
                <w:szCs w:val="20"/>
                <w:u w:val="single"/>
              </w:rPr>
              <w:t xml:space="preserve">for </w:t>
            </w:r>
            <w:r>
              <w:rPr>
                <w:rFonts w:ascii="Arial" w:hAnsi="Arial" w:cs="Arial"/>
                <w:b/>
                <w:sz w:val="20"/>
                <w:szCs w:val="20"/>
                <w:u w:val="single"/>
              </w:rPr>
              <w:t>future industry team meetings</w:t>
            </w:r>
          </w:p>
          <w:p w:rsidR="00E65B57" w:rsidRPr="001F6BB0" w:rsidRDefault="00E65B57" w:rsidP="00E65B57">
            <w:pPr>
              <w:pStyle w:val="ListParagraph"/>
              <w:numPr>
                <w:ilvl w:val="0"/>
                <w:numId w:val="21"/>
              </w:numPr>
              <w:spacing w:after="0" w:line="240" w:lineRule="auto"/>
              <w:rPr>
                <w:rFonts w:ascii="Arial" w:hAnsi="Arial" w:cs="Arial"/>
                <w:sz w:val="20"/>
                <w:szCs w:val="20"/>
              </w:rPr>
            </w:pPr>
            <w:r>
              <w:rPr>
                <w:rFonts w:ascii="Arial" w:hAnsi="Arial" w:cs="Arial"/>
                <w:sz w:val="20"/>
                <w:szCs w:val="20"/>
              </w:rPr>
              <w:t xml:space="preserve">Members were </w:t>
            </w:r>
            <w:r w:rsidRPr="0003061A">
              <w:rPr>
                <w:rFonts w:ascii="Arial" w:hAnsi="Arial" w:cs="Arial"/>
                <w:sz w:val="20"/>
                <w:szCs w:val="20"/>
              </w:rPr>
              <w:t>requested to assist with ho</w:t>
            </w:r>
            <w:r>
              <w:rPr>
                <w:rFonts w:ascii="Arial" w:hAnsi="Arial" w:cs="Arial"/>
                <w:sz w:val="20"/>
                <w:szCs w:val="20"/>
              </w:rPr>
              <w:t>s</w:t>
            </w:r>
            <w:r w:rsidRPr="0003061A">
              <w:rPr>
                <w:rFonts w:ascii="Arial" w:hAnsi="Arial" w:cs="Arial"/>
                <w:sz w:val="20"/>
                <w:szCs w:val="20"/>
              </w:rPr>
              <w:t xml:space="preserve">ting of future meetings </w:t>
            </w:r>
          </w:p>
        </w:tc>
        <w:tc>
          <w:tcPr>
            <w:tcW w:w="1161" w:type="dxa"/>
          </w:tcPr>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Info</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For action</w:t>
            </w:r>
          </w:p>
        </w:tc>
        <w:tc>
          <w:tcPr>
            <w:tcW w:w="1359" w:type="dxa"/>
          </w:tcPr>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DC</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Noise Team</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Industry</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r>
              <w:rPr>
                <w:rFonts w:ascii="Arial" w:hAnsi="Arial" w:cs="Arial"/>
                <w:sz w:val="20"/>
                <w:szCs w:val="20"/>
              </w:rPr>
              <w:t>Noise Team</w:t>
            </w: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p w:rsidR="00E65B57" w:rsidRDefault="00E65B57" w:rsidP="004A3AFC">
            <w:pPr>
              <w:jc w:val="center"/>
              <w:rPr>
                <w:rFonts w:ascii="Arial" w:hAnsi="Arial" w:cs="Arial"/>
                <w:sz w:val="20"/>
                <w:szCs w:val="20"/>
              </w:rPr>
            </w:pPr>
          </w:p>
        </w:tc>
        <w:tc>
          <w:tcPr>
            <w:tcW w:w="1080" w:type="dxa"/>
          </w:tcPr>
          <w:p w:rsidR="00E65B57" w:rsidRDefault="00E65B57" w:rsidP="004A3AFC">
            <w:pPr>
              <w:rPr>
                <w:rFonts w:ascii="Arial" w:hAnsi="Arial" w:cs="Arial"/>
                <w:sz w:val="20"/>
                <w:szCs w:val="20"/>
              </w:rPr>
            </w:pPr>
          </w:p>
          <w:p w:rsidR="00E65B57" w:rsidRPr="00032C72" w:rsidRDefault="00E65B57" w:rsidP="004A3AFC">
            <w:pPr>
              <w:rPr>
                <w:rFonts w:ascii="Arial" w:hAnsi="Arial" w:cs="Arial"/>
                <w:sz w:val="20"/>
                <w:szCs w:val="20"/>
              </w:rPr>
            </w:pPr>
            <w:r>
              <w:rPr>
                <w:rFonts w:ascii="Arial" w:hAnsi="Arial" w:cs="Arial"/>
                <w:sz w:val="20"/>
                <w:szCs w:val="20"/>
              </w:rPr>
              <w:t>26/9/12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17/10/12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Pr="00032C72" w:rsidRDefault="00E65B57" w:rsidP="004A3AFC">
            <w:pPr>
              <w:rPr>
                <w:rFonts w:ascii="Arial" w:hAnsi="Arial" w:cs="Arial"/>
                <w:sz w:val="20"/>
                <w:szCs w:val="20"/>
              </w:rPr>
            </w:pPr>
            <w:r>
              <w:rPr>
                <w:rFonts w:ascii="Arial" w:hAnsi="Arial" w:cs="Arial"/>
                <w:sz w:val="20"/>
                <w:szCs w:val="20"/>
              </w:rPr>
              <w:t>26/9/12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sz w:val="20"/>
                <w:szCs w:val="20"/>
              </w:rPr>
            </w:pPr>
            <w:r>
              <w:rPr>
                <w:rFonts w:ascii="Arial" w:hAnsi="Arial" w:cs="Arial"/>
                <w:sz w:val="20"/>
                <w:szCs w:val="20"/>
              </w:rPr>
              <w:t>17/10/12</w:t>
            </w: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Default="00E65B57" w:rsidP="004A3AFC">
            <w:pPr>
              <w:rPr>
                <w:rFonts w:ascii="Arial" w:hAnsi="Arial" w:cs="Arial"/>
                <w:b/>
                <w:sz w:val="20"/>
                <w:szCs w:val="20"/>
              </w:rPr>
            </w:pPr>
          </w:p>
          <w:p w:rsidR="00E65B57" w:rsidRPr="006E34A1" w:rsidRDefault="00E65B57" w:rsidP="004A3AFC">
            <w:pPr>
              <w:rPr>
                <w:rFonts w:ascii="Arial" w:hAnsi="Arial" w:cs="Arial"/>
                <w:b/>
                <w:sz w:val="20"/>
                <w:szCs w:val="20"/>
              </w:rPr>
            </w:pPr>
            <w:r>
              <w:rPr>
                <w:rFonts w:ascii="Arial" w:hAnsi="Arial" w:cs="Arial"/>
                <w:sz w:val="20"/>
                <w:szCs w:val="20"/>
              </w:rPr>
              <w:t>17/10/12</w:t>
            </w:r>
          </w:p>
        </w:tc>
      </w:tr>
      <w:tr w:rsidR="00E65B57" w:rsidRPr="00032C72" w:rsidTr="004A3AFC">
        <w:trPr>
          <w:trHeight w:val="137"/>
        </w:trPr>
        <w:tc>
          <w:tcPr>
            <w:tcW w:w="540" w:type="dxa"/>
          </w:tcPr>
          <w:p w:rsidR="00E65B57" w:rsidRDefault="00E65B57" w:rsidP="004A3AFC">
            <w:pPr>
              <w:rPr>
                <w:rFonts w:ascii="Arial" w:hAnsi="Arial" w:cs="Arial"/>
                <w:sz w:val="20"/>
                <w:szCs w:val="20"/>
              </w:rPr>
            </w:pPr>
            <w:r>
              <w:rPr>
                <w:rFonts w:ascii="Arial" w:hAnsi="Arial" w:cs="Arial"/>
                <w:sz w:val="20"/>
                <w:szCs w:val="20"/>
              </w:rPr>
              <w:t>8.</w:t>
            </w:r>
          </w:p>
        </w:tc>
        <w:tc>
          <w:tcPr>
            <w:tcW w:w="6570" w:type="dxa"/>
          </w:tcPr>
          <w:p w:rsidR="00E65B57" w:rsidRDefault="00E65B57" w:rsidP="004A3AFC">
            <w:pPr>
              <w:rPr>
                <w:rFonts w:ascii="Arial" w:hAnsi="Arial" w:cs="Arial"/>
                <w:b/>
                <w:sz w:val="20"/>
                <w:szCs w:val="20"/>
              </w:rPr>
            </w:pPr>
            <w:r>
              <w:rPr>
                <w:rFonts w:ascii="Arial" w:hAnsi="Arial" w:cs="Arial"/>
                <w:b/>
                <w:sz w:val="20"/>
                <w:szCs w:val="20"/>
                <w:u w:val="single"/>
              </w:rPr>
              <w:t xml:space="preserve">Adjournment  &amp; </w:t>
            </w:r>
            <w:r w:rsidRPr="004739AD">
              <w:rPr>
                <w:rFonts w:ascii="Arial" w:hAnsi="Arial" w:cs="Arial"/>
                <w:b/>
                <w:sz w:val="20"/>
                <w:szCs w:val="20"/>
                <w:u w:val="single"/>
              </w:rPr>
              <w:t>Next meeting</w:t>
            </w:r>
            <w:r>
              <w:rPr>
                <w:rFonts w:ascii="Arial" w:hAnsi="Arial" w:cs="Arial"/>
                <w:b/>
                <w:sz w:val="20"/>
                <w:szCs w:val="20"/>
              </w:rPr>
              <w:t>:</w:t>
            </w:r>
          </w:p>
          <w:p w:rsidR="00E65B57" w:rsidRPr="00E0119F" w:rsidRDefault="00E65B57" w:rsidP="00E65B57">
            <w:pPr>
              <w:pStyle w:val="ListParagraph"/>
              <w:numPr>
                <w:ilvl w:val="0"/>
                <w:numId w:val="26"/>
              </w:numPr>
              <w:spacing w:after="0" w:line="240" w:lineRule="auto"/>
              <w:rPr>
                <w:rFonts w:ascii="Arial" w:hAnsi="Arial" w:cs="Arial"/>
                <w:sz w:val="20"/>
                <w:szCs w:val="20"/>
              </w:rPr>
            </w:pPr>
            <w:r w:rsidRPr="00E0119F">
              <w:rPr>
                <w:rFonts w:ascii="Arial" w:hAnsi="Arial" w:cs="Arial"/>
                <w:sz w:val="20"/>
                <w:szCs w:val="20"/>
              </w:rPr>
              <w:t>The meeting adjourned at 12H00</w:t>
            </w:r>
            <w:r>
              <w:rPr>
                <w:rFonts w:ascii="Arial" w:hAnsi="Arial" w:cs="Arial"/>
                <w:sz w:val="20"/>
                <w:szCs w:val="20"/>
              </w:rPr>
              <w:t xml:space="preserve"> on 26</w:t>
            </w:r>
            <w:r w:rsidRPr="006A2B8F">
              <w:rPr>
                <w:rFonts w:ascii="Arial" w:hAnsi="Arial" w:cs="Arial"/>
                <w:sz w:val="20"/>
                <w:szCs w:val="20"/>
                <w:vertAlign w:val="superscript"/>
              </w:rPr>
              <w:t>th</w:t>
            </w:r>
            <w:r>
              <w:rPr>
                <w:rFonts w:ascii="Arial" w:hAnsi="Arial" w:cs="Arial"/>
                <w:sz w:val="20"/>
                <w:szCs w:val="20"/>
              </w:rPr>
              <w:t xml:space="preserve"> September 2012</w:t>
            </w:r>
          </w:p>
          <w:p w:rsidR="00E65B57" w:rsidRPr="008D2503" w:rsidRDefault="00044DB0" w:rsidP="00044DB0">
            <w:pPr>
              <w:pStyle w:val="ListParagraph"/>
              <w:numPr>
                <w:ilvl w:val="0"/>
                <w:numId w:val="21"/>
              </w:numPr>
              <w:spacing w:after="0" w:line="240" w:lineRule="auto"/>
              <w:rPr>
                <w:rFonts w:ascii="Arial" w:hAnsi="Arial" w:cs="Arial"/>
                <w:sz w:val="20"/>
                <w:szCs w:val="20"/>
              </w:rPr>
            </w:pPr>
            <w:r>
              <w:rPr>
                <w:rFonts w:ascii="Arial" w:hAnsi="Arial" w:cs="Arial"/>
                <w:sz w:val="20"/>
                <w:szCs w:val="20"/>
              </w:rPr>
              <w:t xml:space="preserve">The next </w:t>
            </w:r>
            <w:r w:rsidR="00E65B57" w:rsidRPr="008D2503">
              <w:rPr>
                <w:rFonts w:ascii="Arial" w:hAnsi="Arial" w:cs="Arial"/>
                <w:sz w:val="20"/>
                <w:szCs w:val="20"/>
              </w:rPr>
              <w:t xml:space="preserve">meeting </w:t>
            </w:r>
            <w:r>
              <w:rPr>
                <w:rFonts w:ascii="Arial" w:hAnsi="Arial" w:cs="Arial"/>
                <w:sz w:val="20"/>
                <w:szCs w:val="20"/>
              </w:rPr>
              <w:t xml:space="preserve">will be sponsored by Harmony </w:t>
            </w:r>
            <w:r w:rsidR="00E65B57" w:rsidRPr="008D2503">
              <w:rPr>
                <w:rFonts w:ascii="Arial" w:hAnsi="Arial" w:cs="Arial"/>
                <w:sz w:val="20"/>
                <w:szCs w:val="20"/>
              </w:rPr>
              <w:t xml:space="preserve">at the </w:t>
            </w:r>
            <w:r w:rsidR="00E65B57" w:rsidRPr="007A7A92">
              <w:rPr>
                <w:rFonts w:ascii="Arial" w:hAnsi="Arial" w:cs="Arial"/>
                <w:b/>
                <w:sz w:val="20"/>
                <w:szCs w:val="20"/>
              </w:rPr>
              <w:t>Randfontein Golf Club on 14 November 2012</w:t>
            </w:r>
            <w:r w:rsidR="00E65B57">
              <w:rPr>
                <w:rFonts w:ascii="Arial" w:hAnsi="Arial" w:cs="Arial"/>
                <w:sz w:val="20"/>
                <w:szCs w:val="20"/>
              </w:rPr>
              <w:t xml:space="preserve">. </w:t>
            </w:r>
          </w:p>
        </w:tc>
        <w:tc>
          <w:tcPr>
            <w:tcW w:w="1161" w:type="dxa"/>
          </w:tcPr>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For Info</w:t>
            </w: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For action</w:t>
            </w:r>
          </w:p>
        </w:tc>
        <w:tc>
          <w:tcPr>
            <w:tcW w:w="1359" w:type="dxa"/>
          </w:tcPr>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Industry</w:t>
            </w: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Noise team</w:t>
            </w:r>
          </w:p>
        </w:tc>
        <w:tc>
          <w:tcPr>
            <w:tcW w:w="1080" w:type="dxa"/>
          </w:tcPr>
          <w:p w:rsidR="00E65B57" w:rsidRDefault="00E65B57" w:rsidP="004A3AFC">
            <w:pPr>
              <w:rPr>
                <w:rFonts w:ascii="Arial" w:hAnsi="Arial" w:cs="Arial"/>
                <w:sz w:val="20"/>
                <w:szCs w:val="20"/>
              </w:rPr>
            </w:pPr>
          </w:p>
          <w:p w:rsidR="00E65B57" w:rsidRPr="00032C72" w:rsidRDefault="00E65B57" w:rsidP="004A3AFC">
            <w:pPr>
              <w:rPr>
                <w:rFonts w:ascii="Arial" w:hAnsi="Arial" w:cs="Arial"/>
                <w:sz w:val="20"/>
                <w:szCs w:val="20"/>
              </w:rPr>
            </w:pPr>
            <w:r>
              <w:rPr>
                <w:rFonts w:ascii="Arial" w:hAnsi="Arial" w:cs="Arial"/>
                <w:sz w:val="20"/>
                <w:szCs w:val="20"/>
              </w:rPr>
              <w:t>26/9/12</w:t>
            </w:r>
          </w:p>
          <w:p w:rsidR="00E65B57" w:rsidRDefault="00E65B57" w:rsidP="004A3AFC">
            <w:pPr>
              <w:rPr>
                <w:rFonts w:ascii="Arial" w:hAnsi="Arial" w:cs="Arial"/>
                <w:sz w:val="20"/>
                <w:szCs w:val="20"/>
              </w:rPr>
            </w:pPr>
          </w:p>
          <w:p w:rsidR="00E65B57" w:rsidRDefault="00E65B57" w:rsidP="004A3AFC">
            <w:pPr>
              <w:rPr>
                <w:rFonts w:ascii="Arial" w:hAnsi="Arial" w:cs="Arial"/>
                <w:sz w:val="20"/>
                <w:szCs w:val="20"/>
              </w:rPr>
            </w:pPr>
            <w:r>
              <w:rPr>
                <w:rFonts w:ascii="Arial" w:hAnsi="Arial" w:cs="Arial"/>
                <w:sz w:val="20"/>
                <w:szCs w:val="20"/>
              </w:rPr>
              <w:t>14/11/12</w:t>
            </w:r>
          </w:p>
        </w:tc>
      </w:tr>
    </w:tbl>
    <w:p w:rsidR="008D6DDC" w:rsidRDefault="008D6DDC" w:rsidP="005C7C6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b/>
          <w:bCs/>
        </w:rPr>
      </w:pPr>
    </w:p>
    <w:sectPr w:rsidR="008D6DDC"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7AE" w:rsidRDefault="00CC17AE">
      <w:r>
        <w:separator/>
      </w:r>
    </w:p>
  </w:endnote>
  <w:endnote w:type="continuationSeparator" w:id="0">
    <w:p w:rsidR="00CC17AE" w:rsidRDefault="00CC17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7AE" w:rsidRDefault="00CC17AE">
      <w:r>
        <w:separator/>
      </w:r>
    </w:p>
  </w:footnote>
  <w:footnote w:type="continuationSeparator" w:id="0">
    <w:p w:rsidR="00CC17AE" w:rsidRDefault="00CC17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6F4DF5"/>
    <w:multiLevelType w:val="hybridMultilevel"/>
    <w:tmpl w:val="EA1CF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7A1930"/>
    <w:multiLevelType w:val="hybridMultilevel"/>
    <w:tmpl w:val="F7063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3379B2"/>
    <w:multiLevelType w:val="hybridMultilevel"/>
    <w:tmpl w:val="51BAB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9870D5"/>
    <w:multiLevelType w:val="hybridMultilevel"/>
    <w:tmpl w:val="713ED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3B4C92"/>
    <w:multiLevelType w:val="hybridMultilevel"/>
    <w:tmpl w:val="87D432EA"/>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CA3C63"/>
    <w:multiLevelType w:val="hybridMultilevel"/>
    <w:tmpl w:val="CF98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9D71D1"/>
    <w:multiLevelType w:val="hybridMultilevel"/>
    <w:tmpl w:val="E918E9B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nsid w:val="40315132"/>
    <w:multiLevelType w:val="hybridMultilevel"/>
    <w:tmpl w:val="60481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A2E12BE"/>
    <w:multiLevelType w:val="hybridMultilevel"/>
    <w:tmpl w:val="71960CA4"/>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6B34F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F46704"/>
    <w:multiLevelType w:val="hybridMultilevel"/>
    <w:tmpl w:val="C684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4277627"/>
    <w:multiLevelType w:val="hybridMultilevel"/>
    <w:tmpl w:val="EE8CF8CE"/>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2359C9"/>
    <w:multiLevelType w:val="hybridMultilevel"/>
    <w:tmpl w:val="72FCA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F7D3326"/>
    <w:multiLevelType w:val="hybridMultilevel"/>
    <w:tmpl w:val="F1CE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3"/>
  </w:num>
  <w:num w:numId="4">
    <w:abstractNumId w:val="16"/>
  </w:num>
  <w:num w:numId="5">
    <w:abstractNumId w:val="24"/>
  </w:num>
  <w:num w:numId="6">
    <w:abstractNumId w:val="9"/>
  </w:num>
  <w:num w:numId="7">
    <w:abstractNumId w:val="8"/>
  </w:num>
  <w:num w:numId="8">
    <w:abstractNumId w:val="14"/>
  </w:num>
  <w:num w:numId="9">
    <w:abstractNumId w:val="7"/>
  </w:num>
  <w:num w:numId="10">
    <w:abstractNumId w:val="0"/>
  </w:num>
  <w:num w:numId="11">
    <w:abstractNumId w:val="1"/>
  </w:num>
  <w:num w:numId="12">
    <w:abstractNumId w:val="21"/>
  </w:num>
  <w:num w:numId="13">
    <w:abstractNumId w:val="17"/>
  </w:num>
  <w:num w:numId="14">
    <w:abstractNumId w:val="12"/>
  </w:num>
  <w:num w:numId="15">
    <w:abstractNumId w:val="3"/>
  </w:num>
  <w:num w:numId="16">
    <w:abstractNumId w:val="13"/>
  </w:num>
  <w:num w:numId="17">
    <w:abstractNumId w:val="22"/>
  </w:num>
  <w:num w:numId="18">
    <w:abstractNumId w:val="6"/>
  </w:num>
  <w:num w:numId="19">
    <w:abstractNumId w:val="20"/>
  </w:num>
  <w:num w:numId="20">
    <w:abstractNumId w:val="15"/>
  </w:num>
  <w:num w:numId="21">
    <w:abstractNumId w:val="4"/>
  </w:num>
  <w:num w:numId="22">
    <w:abstractNumId w:val="18"/>
  </w:num>
  <w:num w:numId="23">
    <w:abstractNumId w:val="25"/>
  </w:num>
  <w:num w:numId="24">
    <w:abstractNumId w:val="5"/>
  </w:num>
  <w:num w:numId="25">
    <w:abstractNumId w:val="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bordersDoNotSurroundHeader/>
  <w:bordersDoNotSurroundFooter/>
  <w:proofState w:spelling="clean" w:grammar="clean"/>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229DB"/>
    <w:rsid w:val="00044DB0"/>
    <w:rsid w:val="000574CF"/>
    <w:rsid w:val="000614CA"/>
    <w:rsid w:val="000C6398"/>
    <w:rsid w:val="0010770C"/>
    <w:rsid w:val="00137D91"/>
    <w:rsid w:val="001426B0"/>
    <w:rsid w:val="001E1BEE"/>
    <w:rsid w:val="001F2867"/>
    <w:rsid w:val="00241864"/>
    <w:rsid w:val="00241FB9"/>
    <w:rsid w:val="00261B15"/>
    <w:rsid w:val="00274857"/>
    <w:rsid w:val="002C75A9"/>
    <w:rsid w:val="002D1BDF"/>
    <w:rsid w:val="00321C69"/>
    <w:rsid w:val="00352C92"/>
    <w:rsid w:val="00357513"/>
    <w:rsid w:val="00386B68"/>
    <w:rsid w:val="003E2DB1"/>
    <w:rsid w:val="003E3A15"/>
    <w:rsid w:val="00496E88"/>
    <w:rsid w:val="005102DF"/>
    <w:rsid w:val="00524524"/>
    <w:rsid w:val="00540741"/>
    <w:rsid w:val="005B1644"/>
    <w:rsid w:val="005C7C64"/>
    <w:rsid w:val="005E6431"/>
    <w:rsid w:val="00652312"/>
    <w:rsid w:val="00670086"/>
    <w:rsid w:val="006929F8"/>
    <w:rsid w:val="006D3382"/>
    <w:rsid w:val="006F0444"/>
    <w:rsid w:val="006F7B9E"/>
    <w:rsid w:val="00731695"/>
    <w:rsid w:val="007372DE"/>
    <w:rsid w:val="00741721"/>
    <w:rsid w:val="0074354A"/>
    <w:rsid w:val="007827AA"/>
    <w:rsid w:val="00783608"/>
    <w:rsid w:val="007A790A"/>
    <w:rsid w:val="007B5F55"/>
    <w:rsid w:val="00817775"/>
    <w:rsid w:val="008360F5"/>
    <w:rsid w:val="0084597F"/>
    <w:rsid w:val="008A385C"/>
    <w:rsid w:val="008D6DDC"/>
    <w:rsid w:val="009355FF"/>
    <w:rsid w:val="00992F8A"/>
    <w:rsid w:val="009D05F8"/>
    <w:rsid w:val="00A02438"/>
    <w:rsid w:val="00A201CD"/>
    <w:rsid w:val="00A66F5E"/>
    <w:rsid w:val="00A96440"/>
    <w:rsid w:val="00AE09DB"/>
    <w:rsid w:val="00B03642"/>
    <w:rsid w:val="00B15AC5"/>
    <w:rsid w:val="00B402ED"/>
    <w:rsid w:val="00B66594"/>
    <w:rsid w:val="00BD40FE"/>
    <w:rsid w:val="00C00F2B"/>
    <w:rsid w:val="00CA61F8"/>
    <w:rsid w:val="00CC17AE"/>
    <w:rsid w:val="00CF1659"/>
    <w:rsid w:val="00D35D37"/>
    <w:rsid w:val="00D41AAA"/>
    <w:rsid w:val="00D817D3"/>
    <w:rsid w:val="00D95E5A"/>
    <w:rsid w:val="00DC4DFF"/>
    <w:rsid w:val="00DD6C5F"/>
    <w:rsid w:val="00E10C22"/>
    <w:rsid w:val="00E33213"/>
    <w:rsid w:val="00E36A1D"/>
    <w:rsid w:val="00E47ED3"/>
    <w:rsid w:val="00E65B57"/>
    <w:rsid w:val="00E712C6"/>
    <w:rsid w:val="00EE0BE6"/>
    <w:rsid w:val="00EF1F12"/>
    <w:rsid w:val="00EF591C"/>
    <w:rsid w:val="00F24330"/>
    <w:rsid w:val="00F41433"/>
    <w:rsid w:val="00F71D63"/>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debeer01@xstrata.co.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ADC3-F6AC-4C6E-B694-020767F6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86</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4928</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3</cp:revision>
  <cp:lastPrinted>2012-04-16T13:05:00Z</cp:lastPrinted>
  <dcterms:created xsi:type="dcterms:W3CDTF">2012-10-12T06:08:00Z</dcterms:created>
  <dcterms:modified xsi:type="dcterms:W3CDTF">2012-10-15T10:05:00Z</dcterms:modified>
</cp:coreProperties>
</file>