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33602" w:rsidRDefault="00A33602" w:rsidP="00A33602">
      <w:pPr>
        <w:pStyle w:val="ParaAttribute2"/>
        <w:keepNext/>
        <w:keepLines/>
        <w:widowControl/>
        <w:suppressLineNumbers/>
        <w:suppressAutoHyphens/>
        <w:wordWrap/>
        <w:spacing w:line="360" w:lineRule="auto"/>
        <w:rPr>
          <w:rStyle w:val="CharAttribute4"/>
          <w:rFonts w:eastAsia="Batang"/>
          <w:szCs w:val="44"/>
        </w:rPr>
      </w:pPr>
    </w:p>
    <w:p w:rsidR="00A33602" w:rsidRDefault="00A33602" w:rsidP="00A33602">
      <w:pPr>
        <w:pStyle w:val="ParaAttribute2"/>
        <w:keepNext/>
        <w:keepLines/>
        <w:widowControl/>
        <w:suppressLineNumbers/>
        <w:suppressAutoHyphens/>
        <w:wordWrap/>
        <w:spacing w:line="360" w:lineRule="auto"/>
        <w:rPr>
          <w:rStyle w:val="CharAttribute4"/>
          <w:rFonts w:eastAsia="Batang"/>
          <w:szCs w:val="44"/>
        </w:rPr>
      </w:pPr>
    </w:p>
    <w:p w:rsidR="00A33602" w:rsidRDefault="00A33602" w:rsidP="00A33602">
      <w:pPr>
        <w:pStyle w:val="ParaAttribute2"/>
        <w:keepNext/>
        <w:keepLines/>
        <w:widowControl/>
        <w:suppressLineNumbers/>
        <w:suppressAutoHyphens/>
        <w:wordWrap/>
        <w:spacing w:line="360" w:lineRule="auto"/>
        <w:rPr>
          <w:rStyle w:val="CharAttribute4"/>
          <w:rFonts w:eastAsia="Batang"/>
          <w:szCs w:val="44"/>
        </w:rPr>
      </w:pPr>
    </w:p>
    <w:p w:rsidR="00A33602" w:rsidRDefault="00A33602" w:rsidP="00A33602">
      <w:pPr>
        <w:pStyle w:val="ParaAttribute2"/>
        <w:keepNext/>
        <w:keepLines/>
        <w:widowControl/>
        <w:suppressLineNumbers/>
        <w:suppressAutoHyphens/>
        <w:wordWrap/>
        <w:spacing w:line="360" w:lineRule="auto"/>
        <w:rPr>
          <w:rStyle w:val="CharAttribute4"/>
          <w:rFonts w:eastAsia="Batang"/>
          <w:szCs w:val="44"/>
        </w:rPr>
      </w:pPr>
    </w:p>
    <w:p w:rsidR="00A33602" w:rsidRPr="00C65D38" w:rsidRDefault="00A33602" w:rsidP="00A33602">
      <w:pPr>
        <w:pStyle w:val="ParaAttribute2"/>
        <w:keepNext/>
        <w:keepLines/>
        <w:widowControl/>
        <w:suppressLineNumbers/>
        <w:suppressAutoHyphens/>
        <w:wordWrap/>
        <w:spacing w:line="360" w:lineRule="auto"/>
        <w:rPr>
          <w:rFonts w:eastAsia="Times New Roman"/>
          <w:sz w:val="44"/>
          <w:szCs w:val="44"/>
        </w:rPr>
      </w:pPr>
      <w:r w:rsidRPr="00C65D38">
        <w:rPr>
          <w:rStyle w:val="CharAttribute4"/>
          <w:rFonts w:eastAsia="Batang"/>
          <w:szCs w:val="44"/>
        </w:rPr>
        <w:t>MOSH Noise Team Report on the CM&amp;EE and GEE workshop on Industry-wide Buy Quiet Initiative</w:t>
      </w:r>
    </w:p>
    <w:p w:rsidR="00A33602" w:rsidRPr="00C65D38" w:rsidRDefault="00A33602" w:rsidP="00A33602">
      <w:pPr>
        <w:pStyle w:val="ParaAttribute2"/>
        <w:keepNext/>
        <w:keepLines/>
        <w:widowControl/>
        <w:suppressLineNumbers/>
        <w:suppressAutoHyphens/>
        <w:wordWrap/>
        <w:spacing w:line="360" w:lineRule="auto"/>
        <w:rPr>
          <w:rFonts w:eastAsia="Times New Roman"/>
          <w:sz w:val="40"/>
          <w:szCs w:val="40"/>
        </w:rPr>
      </w:pPr>
      <w:r w:rsidRPr="00C65D38">
        <w:rPr>
          <w:rStyle w:val="CharAttribute5"/>
          <w:rFonts w:eastAsia="Batang"/>
          <w:szCs w:val="40"/>
        </w:rPr>
        <w:t>August 2013</w:t>
      </w:r>
    </w:p>
    <w:p w:rsidR="00A33602" w:rsidRPr="00A33602" w:rsidRDefault="00A33602" w:rsidP="00A33602">
      <w:pPr>
        <w:pStyle w:val="Heading1"/>
        <w:widowControl/>
        <w:suppressLineNumbers/>
        <w:suppressAutoHyphens/>
        <w:wordWrap/>
        <w:jc w:val="center"/>
        <w:rPr>
          <w:rFonts w:ascii="Times New Roman" w:eastAsia="Times New Roman" w:hAnsi="Times New Roman" w:cs="Times New Roman"/>
          <w:color w:val="auto"/>
        </w:rPr>
      </w:pPr>
      <w:bookmarkStart w:id="0" w:name="_Toc364956060"/>
      <w:r w:rsidRPr="00A33602">
        <w:br w:type="page"/>
      </w:r>
      <w:bookmarkStart w:id="1" w:name="_Toc365269478"/>
      <w:r w:rsidRPr="00A33602">
        <w:rPr>
          <w:rStyle w:val="CharAttribute6"/>
          <w:rFonts w:eastAsia="Batang" w:cs="Times New Roman"/>
          <w:color w:val="auto"/>
        </w:rPr>
        <w:lastRenderedPageBreak/>
        <w:t>EXECUTIVE SUMMARY</w:t>
      </w:r>
      <w:bookmarkEnd w:id="1"/>
    </w:p>
    <w:p w:rsidR="00A33602" w:rsidRPr="00C65D38" w:rsidRDefault="00A33602" w:rsidP="00A33602">
      <w:pPr>
        <w:pStyle w:val="ParaAttribute5"/>
        <w:keepNext/>
        <w:keepLines/>
        <w:widowControl/>
        <w:suppressLineNumbers/>
        <w:suppressAutoHyphens/>
        <w:wordWrap/>
        <w:spacing w:line="276" w:lineRule="auto"/>
        <w:rPr>
          <w:rFonts w:eastAsia="Calibri"/>
          <w:sz w:val="22"/>
          <w:szCs w:val="22"/>
        </w:rPr>
      </w:pPr>
    </w:p>
    <w:p w:rsidR="00A33602" w:rsidRPr="00C65D38" w:rsidRDefault="00A33602" w:rsidP="00A33602">
      <w:pPr>
        <w:pStyle w:val="ParaAttribute6"/>
        <w:keepNext/>
        <w:keepLines/>
        <w:widowControl/>
        <w:suppressLineNumbers/>
        <w:suppressAutoHyphens/>
        <w:wordWrap/>
        <w:spacing w:line="360" w:lineRule="auto"/>
        <w:rPr>
          <w:rFonts w:eastAsia="Times New Roman"/>
          <w:sz w:val="24"/>
          <w:szCs w:val="24"/>
        </w:rPr>
      </w:pPr>
      <w:r w:rsidRPr="00C65D38">
        <w:rPr>
          <w:rStyle w:val="CharAttribute11"/>
          <w:rFonts w:eastAsia="Batang"/>
          <w:szCs w:val="24"/>
        </w:rPr>
        <w:t xml:space="preserve">There is a general consensus that an effective industry-wide Buy Quiet initiative will significantly assist the Mining Industry in reducing noise induced hearing loss and minimising noise at sources. The MOSH Noise Team has been carrying-out extensive consultations regarding the possibility of an industry-wide Buy Quiet Initiative. Although critical stakeholders have been consulted and support the initiative, the MOSH Noise Team was advised to solicit the contribution of the Consulting Mechanical and Electrical Engineers (CM&amp;EEs). The CM&amp;EEs are critical in this initiative because noise-source elimination is more of an engineering function and most procurement standards and specifications are set and managed by engineers (CM&amp;EEs). </w:t>
      </w:r>
    </w:p>
    <w:p w:rsidR="00A33602" w:rsidRPr="00C65D38" w:rsidRDefault="00A33602" w:rsidP="00A33602">
      <w:pPr>
        <w:pStyle w:val="ParaAttribute6"/>
        <w:keepNext/>
        <w:keepLines/>
        <w:widowControl/>
        <w:suppressLineNumbers/>
        <w:suppressAutoHyphens/>
        <w:wordWrap/>
        <w:spacing w:line="360" w:lineRule="auto"/>
        <w:rPr>
          <w:rFonts w:eastAsia="Times New Roman"/>
          <w:sz w:val="24"/>
          <w:szCs w:val="24"/>
        </w:rPr>
      </w:pPr>
      <w:r w:rsidRPr="00C65D38">
        <w:rPr>
          <w:rStyle w:val="CharAttribute11"/>
          <w:rFonts w:eastAsia="Batang"/>
          <w:szCs w:val="24"/>
        </w:rPr>
        <w:t xml:space="preserve">A workshop was held to discuss the feasibility of this industry-wide Buy Quiet Initiative. Whilst the workshop was meant for CM&amp;EEs, the presence and contribution of GEEs also proved invaluable and most mining companies were represented. The facilitated workshop used Obstacle Based Planning techniques to solicit obstacles that will lead to failure or success of this industry-wide Buy Quiet Initiative. </w:t>
      </w:r>
    </w:p>
    <w:p w:rsidR="00A33602" w:rsidRPr="00C65D38" w:rsidRDefault="00A33602" w:rsidP="00A33602">
      <w:pPr>
        <w:pStyle w:val="ParaAttribute6"/>
        <w:keepNext/>
        <w:keepLines/>
        <w:widowControl/>
        <w:suppressLineNumbers/>
        <w:suppressAutoHyphens/>
        <w:wordWrap/>
        <w:spacing w:line="360" w:lineRule="auto"/>
        <w:rPr>
          <w:rFonts w:eastAsia="Times New Roman"/>
          <w:sz w:val="24"/>
          <w:szCs w:val="24"/>
        </w:rPr>
      </w:pPr>
      <w:r w:rsidRPr="00C65D38">
        <w:rPr>
          <w:rStyle w:val="CharAttribute11"/>
          <w:rFonts w:eastAsia="Batang"/>
          <w:szCs w:val="24"/>
        </w:rPr>
        <w:t>Most obstacles towards implementation revolved around proper project scoping issues, leadership commitment and adherence to this initiative. Stakeholder involvement including management thereof and economic viability was also highlighted.</w:t>
      </w:r>
    </w:p>
    <w:p w:rsidR="00A33602" w:rsidRPr="00C65D38" w:rsidRDefault="00A33602" w:rsidP="00A33602">
      <w:pPr>
        <w:pStyle w:val="ParaAttribute6"/>
        <w:keepNext/>
        <w:keepLines/>
        <w:widowControl/>
        <w:suppressLineNumbers/>
        <w:suppressAutoHyphens/>
        <w:wordWrap/>
        <w:spacing w:line="360" w:lineRule="auto"/>
        <w:rPr>
          <w:rFonts w:eastAsia="Times New Roman"/>
          <w:sz w:val="24"/>
          <w:szCs w:val="24"/>
        </w:rPr>
      </w:pPr>
      <w:r w:rsidRPr="00C65D38">
        <w:rPr>
          <w:rStyle w:val="CharAttribute11"/>
          <w:rFonts w:eastAsia="Batang"/>
          <w:szCs w:val="24"/>
        </w:rPr>
        <w:t xml:space="preserve">To achieve the industry-wide Buy Quiet Initiative, delegates believe that the mining industry has to address the above obstacles. The most </w:t>
      </w:r>
      <w:r w:rsidRPr="00C65D38">
        <w:rPr>
          <w:rStyle w:val="CharAttribute12"/>
          <w:rFonts w:eastAsia="Batang"/>
          <w:szCs w:val="24"/>
        </w:rPr>
        <w:t>critical</w:t>
      </w:r>
      <w:r w:rsidRPr="00C65D38">
        <w:rPr>
          <w:rStyle w:val="CharAttribute11"/>
          <w:rFonts w:eastAsia="Batang"/>
          <w:szCs w:val="24"/>
        </w:rPr>
        <w:t xml:space="preserve"> and </w:t>
      </w:r>
      <w:r w:rsidRPr="00C65D38">
        <w:rPr>
          <w:rStyle w:val="CharAttribute12"/>
          <w:rFonts w:eastAsia="Batang"/>
          <w:szCs w:val="24"/>
        </w:rPr>
        <w:t>urgent</w:t>
      </w:r>
      <w:r w:rsidRPr="00C65D38">
        <w:rPr>
          <w:rStyle w:val="CharAttribute11"/>
          <w:rFonts w:eastAsia="Batang"/>
          <w:szCs w:val="24"/>
        </w:rPr>
        <w:t xml:space="preserve"> issue is the nomination and formation of a properly constituted industry-wide Buy Quiet Initiative Task team. The Task team has to be inclusive of nominees from critical stakeholders.</w:t>
      </w:r>
    </w:p>
    <w:p w:rsidR="00A33602" w:rsidRPr="00C65D38" w:rsidRDefault="00A33602" w:rsidP="00A33602">
      <w:pPr>
        <w:pStyle w:val="ParaAttribute7"/>
        <w:keepNext/>
        <w:keepLines/>
        <w:widowControl/>
        <w:suppressLineNumbers/>
        <w:suppressAutoHyphens/>
        <w:wordWrap/>
        <w:spacing w:line="276" w:lineRule="auto"/>
        <w:rPr>
          <w:rFonts w:eastAsia="Times New Roman"/>
          <w:sz w:val="28"/>
          <w:szCs w:val="28"/>
        </w:rPr>
      </w:pPr>
    </w:p>
    <w:p w:rsidR="00A33602" w:rsidRPr="00C65D38" w:rsidRDefault="00A33602" w:rsidP="00A33602">
      <w:pPr>
        <w:pStyle w:val="ParaAttribute7"/>
        <w:keepNext/>
        <w:keepLines/>
        <w:widowControl/>
        <w:suppressLineNumbers/>
        <w:suppressAutoHyphens/>
        <w:wordWrap/>
        <w:spacing w:line="276" w:lineRule="auto"/>
        <w:rPr>
          <w:rFonts w:eastAsia="Times New Roman"/>
          <w:sz w:val="28"/>
          <w:szCs w:val="28"/>
        </w:rPr>
      </w:pPr>
    </w:p>
    <w:p w:rsidR="00A33602" w:rsidRPr="00C65D38" w:rsidRDefault="00A33602" w:rsidP="00A33602">
      <w:pPr>
        <w:pStyle w:val="ParaAttribute7"/>
        <w:keepNext/>
        <w:keepLines/>
        <w:widowControl/>
        <w:suppressLineNumbers/>
        <w:suppressAutoHyphens/>
        <w:wordWrap/>
        <w:spacing w:line="276" w:lineRule="auto"/>
        <w:rPr>
          <w:rFonts w:eastAsia="Times New Roman"/>
          <w:sz w:val="28"/>
          <w:szCs w:val="28"/>
        </w:rPr>
      </w:pPr>
    </w:p>
    <w:p w:rsidR="00A33602" w:rsidRPr="00C65D38" w:rsidRDefault="00A33602" w:rsidP="00A33602">
      <w:pPr>
        <w:pStyle w:val="ParaAttribute7"/>
        <w:keepNext/>
        <w:keepLines/>
        <w:widowControl/>
        <w:suppressLineNumbers/>
        <w:suppressAutoHyphens/>
        <w:wordWrap/>
        <w:spacing w:line="276" w:lineRule="auto"/>
        <w:rPr>
          <w:rFonts w:eastAsia="Times New Roman"/>
          <w:sz w:val="28"/>
          <w:szCs w:val="28"/>
        </w:rPr>
      </w:pPr>
    </w:p>
    <w:p w:rsidR="00A33602" w:rsidRPr="00C65D38" w:rsidRDefault="00A33602" w:rsidP="00A33602">
      <w:pPr>
        <w:pStyle w:val="ParaAttribute7"/>
        <w:keepNext/>
        <w:keepLines/>
        <w:widowControl/>
        <w:suppressLineNumbers/>
        <w:suppressAutoHyphens/>
        <w:wordWrap/>
        <w:spacing w:line="276" w:lineRule="auto"/>
        <w:rPr>
          <w:rFonts w:eastAsia="Times New Roman"/>
          <w:sz w:val="28"/>
          <w:szCs w:val="28"/>
        </w:rPr>
      </w:pPr>
    </w:p>
    <w:sdt>
      <w:sdtPr>
        <w:rPr>
          <w:rFonts w:ascii="Times New Roman" w:eastAsia="Times New Roman" w:hAnsi="Times New Roman" w:cs="Times New Roman"/>
          <w:b w:val="0"/>
          <w:bCs w:val="0"/>
          <w:color w:val="auto"/>
          <w:kern w:val="2"/>
          <w:sz w:val="36"/>
          <w:szCs w:val="20"/>
          <w:lang w:eastAsia="ko-KR"/>
        </w:rPr>
        <w:id w:val="438020"/>
        <w:docPartObj>
          <w:docPartGallery w:val="Table of Contents"/>
          <w:docPartUnique/>
        </w:docPartObj>
      </w:sdtPr>
      <w:sdtEndPr>
        <w:rPr>
          <w:rFonts w:eastAsia="Batang"/>
          <w:sz w:val="24"/>
        </w:rPr>
      </w:sdtEndPr>
      <w:sdtContent>
        <w:p w:rsidR="00A33602" w:rsidRPr="00C65D38" w:rsidRDefault="00A33602" w:rsidP="00A33602">
          <w:pPr>
            <w:pStyle w:val="TOCHeading"/>
            <w:suppressLineNumbers/>
            <w:suppressAutoHyphens/>
            <w:spacing w:line="360" w:lineRule="auto"/>
            <w:rPr>
              <w:rFonts w:ascii="Times New Roman" w:hAnsi="Times New Roman" w:cs="Times New Roman"/>
              <w:color w:val="auto"/>
              <w:sz w:val="36"/>
            </w:rPr>
          </w:pPr>
        </w:p>
        <w:p w:rsidR="00A33602" w:rsidRPr="00C65D38" w:rsidRDefault="00A33602" w:rsidP="00A33602">
          <w:pPr>
            <w:pStyle w:val="TOCHeading"/>
            <w:suppressLineNumbers/>
            <w:suppressAutoHyphens/>
            <w:spacing w:line="360" w:lineRule="auto"/>
            <w:rPr>
              <w:rFonts w:ascii="Times New Roman" w:hAnsi="Times New Roman" w:cs="Times New Roman"/>
              <w:color w:val="auto"/>
              <w:sz w:val="36"/>
            </w:rPr>
          </w:pPr>
        </w:p>
        <w:p w:rsidR="00A33602" w:rsidRPr="00C65D38" w:rsidRDefault="00A33602" w:rsidP="00A33602">
          <w:pPr>
            <w:pStyle w:val="TOCHeading"/>
            <w:suppressLineNumbers/>
            <w:suppressAutoHyphens/>
            <w:spacing w:line="360" w:lineRule="auto"/>
            <w:rPr>
              <w:rFonts w:ascii="Times New Roman" w:hAnsi="Times New Roman" w:cs="Times New Roman"/>
              <w:color w:val="auto"/>
              <w:sz w:val="36"/>
            </w:rPr>
          </w:pPr>
          <w:r w:rsidRPr="00C65D38">
            <w:rPr>
              <w:rFonts w:ascii="Times New Roman" w:hAnsi="Times New Roman" w:cs="Times New Roman"/>
              <w:color w:val="auto"/>
              <w:sz w:val="36"/>
            </w:rPr>
            <w:t>Contents</w:t>
          </w:r>
        </w:p>
        <w:p w:rsidR="00A33602" w:rsidRPr="00C65D38" w:rsidRDefault="00F642C0" w:rsidP="00A33602">
          <w:pPr>
            <w:pStyle w:val="TOC1"/>
            <w:keepNext/>
            <w:keepLines/>
            <w:widowControl/>
            <w:suppressLineNumbers/>
            <w:tabs>
              <w:tab w:val="right" w:leader="dot" w:pos="9350"/>
            </w:tabs>
            <w:suppressAutoHyphens/>
            <w:wordWrap/>
            <w:spacing w:line="360" w:lineRule="auto"/>
            <w:rPr>
              <w:rFonts w:ascii="Times New Roman"/>
              <w:noProof/>
              <w:sz w:val="24"/>
            </w:rPr>
          </w:pPr>
          <w:r w:rsidRPr="00C65D38">
            <w:rPr>
              <w:rFonts w:ascii="Times New Roman"/>
              <w:sz w:val="24"/>
            </w:rPr>
            <w:fldChar w:fldCharType="begin"/>
          </w:r>
          <w:r w:rsidR="00A33602" w:rsidRPr="00C65D38">
            <w:rPr>
              <w:rFonts w:ascii="Times New Roman"/>
              <w:sz w:val="24"/>
            </w:rPr>
            <w:instrText xml:space="preserve"> TOC \o "1-3" \h \z \u </w:instrText>
          </w:r>
          <w:r w:rsidRPr="00C65D38">
            <w:rPr>
              <w:rFonts w:ascii="Times New Roman"/>
              <w:sz w:val="24"/>
            </w:rPr>
            <w:fldChar w:fldCharType="separate"/>
          </w:r>
          <w:hyperlink w:anchor="_Toc365269478" w:history="1">
            <w:r w:rsidR="00A33602" w:rsidRPr="00C65D38">
              <w:rPr>
                <w:rStyle w:val="Hyperlink"/>
                <w:rFonts w:ascii="Times New Roman"/>
                <w:noProof/>
                <w:sz w:val="24"/>
              </w:rPr>
              <w:t>EXECUTIVE SUMMARY</w:t>
            </w:r>
            <w:r w:rsidR="00A33602" w:rsidRPr="00C65D38">
              <w:rPr>
                <w:rFonts w:ascii="Times New Roman"/>
                <w:noProof/>
                <w:webHidden/>
                <w:sz w:val="24"/>
              </w:rPr>
              <w:tab/>
            </w:r>
            <w:r w:rsidRPr="00C65D38">
              <w:rPr>
                <w:rFonts w:ascii="Times New Roman"/>
                <w:noProof/>
                <w:webHidden/>
                <w:sz w:val="24"/>
              </w:rPr>
              <w:fldChar w:fldCharType="begin"/>
            </w:r>
            <w:r w:rsidR="00A33602" w:rsidRPr="00C65D38">
              <w:rPr>
                <w:rFonts w:ascii="Times New Roman"/>
                <w:noProof/>
                <w:webHidden/>
                <w:sz w:val="24"/>
              </w:rPr>
              <w:instrText xml:space="preserve"> PAGEREF _Toc365269478 \h </w:instrText>
            </w:r>
            <w:r w:rsidRPr="00C65D38">
              <w:rPr>
                <w:rFonts w:ascii="Times New Roman"/>
                <w:noProof/>
                <w:webHidden/>
                <w:sz w:val="24"/>
              </w:rPr>
            </w:r>
            <w:r w:rsidRPr="00C65D38">
              <w:rPr>
                <w:rFonts w:ascii="Times New Roman"/>
                <w:noProof/>
                <w:webHidden/>
                <w:sz w:val="24"/>
              </w:rPr>
              <w:fldChar w:fldCharType="separate"/>
            </w:r>
            <w:r w:rsidR="007267E1">
              <w:rPr>
                <w:rFonts w:ascii="Times New Roman"/>
                <w:noProof/>
                <w:webHidden/>
                <w:sz w:val="24"/>
              </w:rPr>
              <w:t>2</w:t>
            </w:r>
            <w:r w:rsidRPr="00C65D38">
              <w:rPr>
                <w:rFonts w:ascii="Times New Roman"/>
                <w:noProof/>
                <w:webHidden/>
                <w:sz w:val="24"/>
              </w:rPr>
              <w:fldChar w:fldCharType="end"/>
            </w:r>
          </w:hyperlink>
        </w:p>
        <w:p w:rsidR="00A33602" w:rsidRPr="00C65D38" w:rsidRDefault="00F642C0" w:rsidP="00A33602">
          <w:pPr>
            <w:pStyle w:val="TOC1"/>
            <w:keepNext/>
            <w:keepLines/>
            <w:widowControl/>
            <w:suppressLineNumbers/>
            <w:tabs>
              <w:tab w:val="left" w:pos="440"/>
              <w:tab w:val="right" w:leader="dot" w:pos="9350"/>
            </w:tabs>
            <w:suppressAutoHyphens/>
            <w:wordWrap/>
            <w:spacing w:line="360" w:lineRule="auto"/>
            <w:rPr>
              <w:rFonts w:ascii="Times New Roman"/>
              <w:noProof/>
              <w:sz w:val="24"/>
            </w:rPr>
          </w:pPr>
          <w:hyperlink w:anchor="_Toc365269479" w:history="1">
            <w:r w:rsidR="00A33602" w:rsidRPr="00C65D38">
              <w:rPr>
                <w:rStyle w:val="Hyperlink"/>
                <w:rFonts w:ascii="Times New Roman"/>
                <w:noProof/>
                <w:sz w:val="24"/>
              </w:rPr>
              <w:t>1.</w:t>
            </w:r>
            <w:r w:rsidR="00A33602" w:rsidRPr="00C65D38">
              <w:rPr>
                <w:rFonts w:ascii="Times New Roman"/>
                <w:noProof/>
                <w:sz w:val="24"/>
              </w:rPr>
              <w:tab/>
            </w:r>
            <w:r w:rsidR="00A33602" w:rsidRPr="00C65D38">
              <w:rPr>
                <w:rStyle w:val="Hyperlink"/>
                <w:rFonts w:ascii="Times New Roman"/>
                <w:noProof/>
                <w:sz w:val="24"/>
              </w:rPr>
              <w:t>INTRODUCTION</w:t>
            </w:r>
            <w:r w:rsidR="00A33602" w:rsidRPr="00C65D38">
              <w:rPr>
                <w:rFonts w:ascii="Times New Roman"/>
                <w:noProof/>
                <w:webHidden/>
                <w:sz w:val="24"/>
              </w:rPr>
              <w:tab/>
            </w:r>
            <w:r w:rsidRPr="00C65D38">
              <w:rPr>
                <w:rFonts w:ascii="Times New Roman"/>
                <w:noProof/>
                <w:webHidden/>
                <w:sz w:val="24"/>
              </w:rPr>
              <w:fldChar w:fldCharType="begin"/>
            </w:r>
            <w:r w:rsidR="00A33602" w:rsidRPr="00C65D38">
              <w:rPr>
                <w:rFonts w:ascii="Times New Roman"/>
                <w:noProof/>
                <w:webHidden/>
                <w:sz w:val="24"/>
              </w:rPr>
              <w:instrText xml:space="preserve"> PAGEREF _Toc365269479 \h </w:instrText>
            </w:r>
            <w:r w:rsidRPr="00C65D38">
              <w:rPr>
                <w:rFonts w:ascii="Times New Roman"/>
                <w:noProof/>
                <w:webHidden/>
                <w:sz w:val="24"/>
              </w:rPr>
            </w:r>
            <w:r w:rsidRPr="00C65D38">
              <w:rPr>
                <w:rFonts w:ascii="Times New Roman"/>
                <w:noProof/>
                <w:webHidden/>
                <w:sz w:val="24"/>
              </w:rPr>
              <w:fldChar w:fldCharType="separate"/>
            </w:r>
            <w:r w:rsidR="007267E1">
              <w:rPr>
                <w:rFonts w:ascii="Times New Roman"/>
                <w:noProof/>
                <w:webHidden/>
                <w:sz w:val="24"/>
              </w:rPr>
              <w:t>6</w:t>
            </w:r>
            <w:r w:rsidRPr="00C65D38">
              <w:rPr>
                <w:rFonts w:ascii="Times New Roman"/>
                <w:noProof/>
                <w:webHidden/>
                <w:sz w:val="24"/>
              </w:rPr>
              <w:fldChar w:fldCharType="end"/>
            </w:r>
          </w:hyperlink>
        </w:p>
        <w:p w:rsidR="00A33602" w:rsidRPr="00C65D38" w:rsidRDefault="00F642C0" w:rsidP="00A33602">
          <w:pPr>
            <w:pStyle w:val="TOC1"/>
            <w:keepNext/>
            <w:keepLines/>
            <w:widowControl/>
            <w:suppressLineNumbers/>
            <w:tabs>
              <w:tab w:val="left" w:pos="440"/>
              <w:tab w:val="right" w:leader="dot" w:pos="9350"/>
            </w:tabs>
            <w:suppressAutoHyphens/>
            <w:wordWrap/>
            <w:spacing w:line="360" w:lineRule="auto"/>
            <w:rPr>
              <w:rFonts w:ascii="Times New Roman"/>
              <w:noProof/>
              <w:sz w:val="24"/>
            </w:rPr>
          </w:pPr>
          <w:hyperlink w:anchor="_Toc365269480" w:history="1">
            <w:r w:rsidR="00A33602" w:rsidRPr="00C65D38">
              <w:rPr>
                <w:rStyle w:val="Hyperlink"/>
                <w:rFonts w:ascii="Times New Roman"/>
                <w:noProof/>
                <w:sz w:val="24"/>
              </w:rPr>
              <w:t>2.</w:t>
            </w:r>
            <w:r w:rsidR="00A33602" w:rsidRPr="00C65D38">
              <w:rPr>
                <w:rFonts w:ascii="Times New Roman"/>
                <w:noProof/>
                <w:sz w:val="24"/>
              </w:rPr>
              <w:tab/>
            </w:r>
            <w:r w:rsidR="00A33602" w:rsidRPr="00C65D38">
              <w:rPr>
                <w:rStyle w:val="Hyperlink"/>
                <w:rFonts w:ascii="Times New Roman"/>
                <w:noProof/>
                <w:sz w:val="24"/>
              </w:rPr>
              <w:t>ACTUAL WORKSHOP PROCEEDINGS</w:t>
            </w:r>
            <w:r w:rsidR="00A33602" w:rsidRPr="00C65D38">
              <w:rPr>
                <w:rFonts w:ascii="Times New Roman"/>
                <w:noProof/>
                <w:webHidden/>
                <w:sz w:val="24"/>
              </w:rPr>
              <w:tab/>
            </w:r>
            <w:r w:rsidRPr="00C65D38">
              <w:rPr>
                <w:rFonts w:ascii="Times New Roman"/>
                <w:noProof/>
                <w:webHidden/>
                <w:sz w:val="24"/>
              </w:rPr>
              <w:fldChar w:fldCharType="begin"/>
            </w:r>
            <w:r w:rsidR="00A33602" w:rsidRPr="00C65D38">
              <w:rPr>
                <w:rFonts w:ascii="Times New Roman"/>
                <w:noProof/>
                <w:webHidden/>
                <w:sz w:val="24"/>
              </w:rPr>
              <w:instrText xml:space="preserve"> PAGEREF _Toc365269480 \h </w:instrText>
            </w:r>
            <w:r w:rsidRPr="00C65D38">
              <w:rPr>
                <w:rFonts w:ascii="Times New Roman"/>
                <w:noProof/>
                <w:webHidden/>
                <w:sz w:val="24"/>
              </w:rPr>
            </w:r>
            <w:r w:rsidRPr="00C65D38">
              <w:rPr>
                <w:rFonts w:ascii="Times New Roman"/>
                <w:noProof/>
                <w:webHidden/>
                <w:sz w:val="24"/>
              </w:rPr>
              <w:fldChar w:fldCharType="separate"/>
            </w:r>
            <w:r w:rsidR="007267E1">
              <w:rPr>
                <w:rFonts w:ascii="Times New Roman"/>
                <w:noProof/>
                <w:webHidden/>
                <w:sz w:val="24"/>
              </w:rPr>
              <w:t>7</w:t>
            </w:r>
            <w:r w:rsidRPr="00C65D38">
              <w:rPr>
                <w:rFonts w:ascii="Times New Roman"/>
                <w:noProof/>
                <w:webHidden/>
                <w:sz w:val="24"/>
              </w:rPr>
              <w:fldChar w:fldCharType="end"/>
            </w:r>
          </w:hyperlink>
        </w:p>
        <w:p w:rsidR="00A33602" w:rsidRPr="00C65D38" w:rsidRDefault="00F642C0" w:rsidP="00A33602">
          <w:pPr>
            <w:pStyle w:val="TOC1"/>
            <w:keepNext/>
            <w:keepLines/>
            <w:widowControl/>
            <w:suppressLineNumbers/>
            <w:tabs>
              <w:tab w:val="left" w:pos="440"/>
              <w:tab w:val="right" w:leader="dot" w:pos="9350"/>
            </w:tabs>
            <w:suppressAutoHyphens/>
            <w:wordWrap/>
            <w:spacing w:line="360" w:lineRule="auto"/>
            <w:rPr>
              <w:rFonts w:ascii="Times New Roman"/>
              <w:noProof/>
              <w:sz w:val="24"/>
            </w:rPr>
          </w:pPr>
          <w:hyperlink w:anchor="_Toc365269481" w:history="1">
            <w:r w:rsidR="00A33602" w:rsidRPr="00C65D38">
              <w:rPr>
                <w:rStyle w:val="Hyperlink"/>
                <w:rFonts w:ascii="Times New Roman"/>
                <w:noProof/>
                <w:sz w:val="24"/>
              </w:rPr>
              <w:t>3.</w:t>
            </w:r>
            <w:r w:rsidR="00A33602" w:rsidRPr="00C65D38">
              <w:rPr>
                <w:rFonts w:ascii="Times New Roman"/>
                <w:noProof/>
                <w:sz w:val="24"/>
              </w:rPr>
              <w:tab/>
            </w:r>
            <w:r w:rsidR="00A33602" w:rsidRPr="00C65D38">
              <w:rPr>
                <w:rStyle w:val="Hyperlink"/>
                <w:rFonts w:ascii="Times New Roman"/>
                <w:noProof/>
                <w:sz w:val="24"/>
              </w:rPr>
              <w:t>RESULTS ANALYSIS</w:t>
            </w:r>
            <w:r w:rsidR="00A33602" w:rsidRPr="00C65D38">
              <w:rPr>
                <w:rFonts w:ascii="Times New Roman"/>
                <w:noProof/>
                <w:webHidden/>
                <w:sz w:val="24"/>
              </w:rPr>
              <w:tab/>
            </w:r>
            <w:r w:rsidRPr="00C65D38">
              <w:rPr>
                <w:rFonts w:ascii="Times New Roman"/>
                <w:noProof/>
                <w:webHidden/>
                <w:sz w:val="24"/>
              </w:rPr>
              <w:fldChar w:fldCharType="begin"/>
            </w:r>
            <w:r w:rsidR="00A33602" w:rsidRPr="00C65D38">
              <w:rPr>
                <w:rFonts w:ascii="Times New Roman"/>
                <w:noProof/>
                <w:webHidden/>
                <w:sz w:val="24"/>
              </w:rPr>
              <w:instrText xml:space="preserve"> PAGEREF _Toc365269481 \h </w:instrText>
            </w:r>
            <w:r w:rsidRPr="00C65D38">
              <w:rPr>
                <w:rFonts w:ascii="Times New Roman"/>
                <w:noProof/>
                <w:webHidden/>
                <w:sz w:val="24"/>
              </w:rPr>
            </w:r>
            <w:r w:rsidRPr="00C65D38">
              <w:rPr>
                <w:rFonts w:ascii="Times New Roman"/>
                <w:noProof/>
                <w:webHidden/>
                <w:sz w:val="24"/>
              </w:rPr>
              <w:fldChar w:fldCharType="separate"/>
            </w:r>
            <w:r w:rsidR="007267E1">
              <w:rPr>
                <w:rFonts w:ascii="Times New Roman"/>
                <w:noProof/>
                <w:webHidden/>
                <w:sz w:val="24"/>
              </w:rPr>
              <w:t>14</w:t>
            </w:r>
            <w:r w:rsidRPr="00C65D38">
              <w:rPr>
                <w:rFonts w:ascii="Times New Roman"/>
                <w:noProof/>
                <w:webHidden/>
                <w:sz w:val="24"/>
              </w:rPr>
              <w:fldChar w:fldCharType="end"/>
            </w:r>
          </w:hyperlink>
        </w:p>
        <w:p w:rsidR="00A33602" w:rsidRPr="00C65D38" w:rsidRDefault="00F642C0" w:rsidP="00A33602">
          <w:pPr>
            <w:pStyle w:val="TOC1"/>
            <w:keepNext/>
            <w:keepLines/>
            <w:widowControl/>
            <w:suppressLineNumbers/>
            <w:tabs>
              <w:tab w:val="left" w:pos="440"/>
              <w:tab w:val="right" w:leader="dot" w:pos="9350"/>
            </w:tabs>
            <w:suppressAutoHyphens/>
            <w:wordWrap/>
            <w:spacing w:line="360" w:lineRule="auto"/>
            <w:rPr>
              <w:rFonts w:ascii="Times New Roman"/>
              <w:noProof/>
              <w:sz w:val="24"/>
            </w:rPr>
          </w:pPr>
          <w:hyperlink w:anchor="_Toc365269482" w:history="1">
            <w:r w:rsidR="00A33602" w:rsidRPr="00C65D38">
              <w:rPr>
                <w:rStyle w:val="Hyperlink"/>
                <w:rFonts w:ascii="Times New Roman"/>
                <w:noProof/>
                <w:sz w:val="24"/>
              </w:rPr>
              <w:t>4.</w:t>
            </w:r>
            <w:r w:rsidR="00A33602" w:rsidRPr="00C65D38">
              <w:rPr>
                <w:rFonts w:ascii="Times New Roman"/>
                <w:noProof/>
                <w:sz w:val="24"/>
              </w:rPr>
              <w:tab/>
            </w:r>
            <w:r w:rsidR="00A33602" w:rsidRPr="00C65D38">
              <w:rPr>
                <w:rStyle w:val="Hyperlink"/>
                <w:rFonts w:ascii="Times New Roman"/>
                <w:noProof/>
                <w:sz w:val="24"/>
              </w:rPr>
              <w:t>CONCLUSION AND RECOMENDATIONS</w:t>
            </w:r>
            <w:r w:rsidR="00A33602" w:rsidRPr="00C65D38">
              <w:rPr>
                <w:rFonts w:ascii="Times New Roman"/>
                <w:noProof/>
                <w:webHidden/>
                <w:sz w:val="24"/>
              </w:rPr>
              <w:tab/>
            </w:r>
            <w:r w:rsidRPr="00C65D38">
              <w:rPr>
                <w:rFonts w:ascii="Times New Roman"/>
                <w:noProof/>
                <w:webHidden/>
                <w:sz w:val="24"/>
              </w:rPr>
              <w:fldChar w:fldCharType="begin"/>
            </w:r>
            <w:r w:rsidR="00A33602" w:rsidRPr="00C65D38">
              <w:rPr>
                <w:rFonts w:ascii="Times New Roman"/>
                <w:noProof/>
                <w:webHidden/>
                <w:sz w:val="24"/>
              </w:rPr>
              <w:instrText xml:space="preserve"> PAGEREF _Toc365269482 \h </w:instrText>
            </w:r>
            <w:r w:rsidRPr="00C65D38">
              <w:rPr>
                <w:rFonts w:ascii="Times New Roman"/>
                <w:noProof/>
                <w:webHidden/>
                <w:sz w:val="24"/>
              </w:rPr>
            </w:r>
            <w:r w:rsidRPr="00C65D38">
              <w:rPr>
                <w:rFonts w:ascii="Times New Roman"/>
                <w:noProof/>
                <w:webHidden/>
                <w:sz w:val="24"/>
              </w:rPr>
              <w:fldChar w:fldCharType="separate"/>
            </w:r>
            <w:r w:rsidR="007267E1">
              <w:rPr>
                <w:rFonts w:ascii="Times New Roman"/>
                <w:noProof/>
                <w:webHidden/>
                <w:sz w:val="24"/>
              </w:rPr>
              <w:t>15</w:t>
            </w:r>
            <w:r w:rsidRPr="00C65D38">
              <w:rPr>
                <w:rFonts w:ascii="Times New Roman"/>
                <w:noProof/>
                <w:webHidden/>
                <w:sz w:val="24"/>
              </w:rPr>
              <w:fldChar w:fldCharType="end"/>
            </w:r>
          </w:hyperlink>
        </w:p>
        <w:p w:rsidR="00A33602" w:rsidRPr="00C65D38" w:rsidRDefault="00F642C0" w:rsidP="00A33602">
          <w:pPr>
            <w:keepNext/>
            <w:keepLines/>
            <w:widowControl/>
            <w:suppressLineNumbers/>
            <w:suppressAutoHyphens/>
            <w:wordWrap/>
            <w:spacing w:line="360" w:lineRule="auto"/>
            <w:rPr>
              <w:rFonts w:ascii="Times New Roman"/>
              <w:sz w:val="24"/>
            </w:rPr>
          </w:pPr>
          <w:r w:rsidRPr="00C65D38">
            <w:rPr>
              <w:rFonts w:ascii="Times New Roman"/>
              <w:sz w:val="24"/>
            </w:rPr>
            <w:fldChar w:fldCharType="end"/>
          </w:r>
        </w:p>
      </w:sdtContent>
    </w:sdt>
    <w:p w:rsidR="00A33602" w:rsidRPr="00C65D38" w:rsidRDefault="00A33602" w:rsidP="00A33602">
      <w:pPr>
        <w:pStyle w:val="ParaAttribute8"/>
        <w:widowControl/>
        <w:suppressLineNumbers/>
        <w:suppressAutoHyphens/>
        <w:wordWrap/>
        <w:spacing w:line="276" w:lineRule="auto"/>
        <w:rPr>
          <w:rFonts w:eastAsia="Cambria"/>
          <w:sz w:val="36"/>
          <w:szCs w:val="28"/>
        </w:rPr>
      </w:pPr>
    </w:p>
    <w:p w:rsidR="00A33602" w:rsidRPr="00C65D38" w:rsidRDefault="00A33602" w:rsidP="00A33602">
      <w:pPr>
        <w:pStyle w:val="ParaAttribute7"/>
        <w:keepNext/>
        <w:keepLines/>
        <w:widowControl/>
        <w:suppressLineNumbers/>
        <w:suppressAutoHyphens/>
        <w:wordWrap/>
        <w:spacing w:line="276" w:lineRule="auto"/>
        <w:rPr>
          <w:rFonts w:eastAsia="Times New Roman"/>
          <w:sz w:val="28"/>
          <w:szCs w:val="28"/>
        </w:rPr>
      </w:pPr>
    </w:p>
    <w:p w:rsidR="00A33602" w:rsidRPr="00C65D38" w:rsidRDefault="00A33602" w:rsidP="00A33602">
      <w:pPr>
        <w:pStyle w:val="ParaAttribute7"/>
        <w:keepNext/>
        <w:keepLines/>
        <w:widowControl/>
        <w:suppressLineNumbers/>
        <w:suppressAutoHyphens/>
        <w:wordWrap/>
        <w:spacing w:line="276" w:lineRule="auto"/>
        <w:rPr>
          <w:rFonts w:eastAsia="Times New Roman"/>
          <w:sz w:val="28"/>
          <w:szCs w:val="28"/>
        </w:rPr>
      </w:pPr>
    </w:p>
    <w:p w:rsidR="00A33602" w:rsidRPr="00C65D38" w:rsidRDefault="00A33602" w:rsidP="00A33602">
      <w:pPr>
        <w:pStyle w:val="ParaAttribute7"/>
        <w:keepNext/>
        <w:keepLines/>
        <w:widowControl/>
        <w:suppressLineNumbers/>
        <w:suppressAutoHyphens/>
        <w:wordWrap/>
        <w:spacing w:line="276" w:lineRule="auto"/>
        <w:rPr>
          <w:rFonts w:eastAsia="Times New Roman"/>
          <w:sz w:val="28"/>
          <w:szCs w:val="28"/>
        </w:rPr>
      </w:pPr>
    </w:p>
    <w:p w:rsidR="00A33602" w:rsidRPr="00C65D38" w:rsidRDefault="00A33602" w:rsidP="00A33602">
      <w:pPr>
        <w:pStyle w:val="ParaAttribute7"/>
        <w:keepNext/>
        <w:keepLines/>
        <w:widowControl/>
        <w:suppressLineNumbers/>
        <w:suppressAutoHyphens/>
        <w:wordWrap/>
        <w:spacing w:line="276" w:lineRule="auto"/>
        <w:rPr>
          <w:rFonts w:eastAsia="Times New Roman"/>
          <w:sz w:val="28"/>
          <w:szCs w:val="28"/>
        </w:rPr>
      </w:pPr>
    </w:p>
    <w:p w:rsidR="00A33602" w:rsidRPr="00C65D38" w:rsidRDefault="00A33602" w:rsidP="00A33602">
      <w:pPr>
        <w:pStyle w:val="ParaAttribute7"/>
        <w:keepNext/>
        <w:keepLines/>
        <w:widowControl/>
        <w:suppressLineNumbers/>
        <w:suppressAutoHyphens/>
        <w:wordWrap/>
        <w:spacing w:line="276" w:lineRule="auto"/>
        <w:rPr>
          <w:rFonts w:eastAsia="Times New Roman"/>
          <w:sz w:val="28"/>
          <w:szCs w:val="28"/>
        </w:rPr>
      </w:pPr>
    </w:p>
    <w:p w:rsidR="00A33602" w:rsidRPr="00C65D38" w:rsidRDefault="00A33602" w:rsidP="00A33602">
      <w:pPr>
        <w:pStyle w:val="ParaAttribute7"/>
        <w:keepNext/>
        <w:keepLines/>
        <w:widowControl/>
        <w:suppressLineNumbers/>
        <w:suppressAutoHyphens/>
        <w:wordWrap/>
        <w:spacing w:line="276" w:lineRule="auto"/>
        <w:rPr>
          <w:rFonts w:eastAsia="Times New Roman"/>
          <w:sz w:val="28"/>
          <w:szCs w:val="28"/>
        </w:rPr>
      </w:pPr>
    </w:p>
    <w:p w:rsidR="00A33602" w:rsidRPr="00C65D38" w:rsidRDefault="00A33602" w:rsidP="00A33602">
      <w:pPr>
        <w:pStyle w:val="ParaAttribute7"/>
        <w:keepNext/>
        <w:keepLines/>
        <w:widowControl/>
        <w:suppressLineNumbers/>
        <w:suppressAutoHyphens/>
        <w:wordWrap/>
        <w:spacing w:line="276" w:lineRule="auto"/>
        <w:rPr>
          <w:rFonts w:eastAsia="Times New Roman"/>
          <w:b/>
        </w:rPr>
      </w:pPr>
      <w:r w:rsidRPr="00C65D38">
        <w:br w:type="page"/>
      </w:r>
    </w:p>
    <w:p w:rsidR="00A33602" w:rsidRPr="00C65D38" w:rsidRDefault="00A33602" w:rsidP="00A33602">
      <w:pPr>
        <w:pStyle w:val="ParaAttribute7"/>
        <w:keepNext/>
        <w:keepLines/>
        <w:widowControl/>
        <w:suppressLineNumbers/>
        <w:suppressAutoHyphens/>
        <w:wordWrap/>
        <w:spacing w:line="276" w:lineRule="auto"/>
        <w:rPr>
          <w:rFonts w:eastAsia="Times New Roman"/>
          <w:sz w:val="28"/>
          <w:szCs w:val="28"/>
        </w:rPr>
      </w:pPr>
      <w:r w:rsidRPr="00C65D38">
        <w:rPr>
          <w:rStyle w:val="CharAttribute6"/>
          <w:rFonts w:eastAsia="Batang"/>
          <w:szCs w:val="28"/>
        </w:rPr>
        <w:lastRenderedPageBreak/>
        <w:t xml:space="preserve">Glossary of Terms </w:t>
      </w:r>
    </w:p>
    <w:p w:rsidR="00A33602" w:rsidRPr="00C65D38" w:rsidRDefault="00A33602" w:rsidP="00A33602">
      <w:pPr>
        <w:pStyle w:val="ParaAttribute13"/>
        <w:keepNext/>
        <w:keepLines/>
        <w:widowControl/>
        <w:suppressLineNumbers/>
        <w:suppressAutoHyphens/>
        <w:wordWrap/>
        <w:spacing w:line="276" w:lineRule="auto"/>
        <w:ind w:left="3600"/>
        <w:rPr>
          <w:rStyle w:val="CharAttribute16"/>
          <w:rFonts w:eastAsia="Batang"/>
          <w:szCs w:val="22"/>
        </w:rPr>
      </w:pPr>
      <w:r w:rsidRPr="00C65D38">
        <w:rPr>
          <w:rStyle w:val="CharAttribute16"/>
          <w:rFonts w:eastAsia="Batang"/>
          <w:szCs w:val="22"/>
        </w:rPr>
        <w:t>ALARP</w:t>
      </w:r>
      <w:r w:rsidRPr="00C65D38">
        <w:rPr>
          <w:rStyle w:val="CharAttribute16"/>
          <w:rFonts w:eastAsia="Batang"/>
          <w:szCs w:val="22"/>
        </w:rPr>
        <w:tab/>
      </w:r>
      <w:r w:rsidRPr="00C65D38">
        <w:rPr>
          <w:rStyle w:val="CharAttribute16"/>
          <w:rFonts w:eastAsia="Batang"/>
          <w:bCs/>
          <w:szCs w:val="22"/>
        </w:rPr>
        <w:t>As Low As Reasonably Practicable</w:t>
      </w:r>
    </w:p>
    <w:p w:rsidR="00A33602" w:rsidRPr="00C65D38" w:rsidRDefault="00A33602" w:rsidP="00A33602">
      <w:pPr>
        <w:pStyle w:val="ParaAttribute13"/>
        <w:keepNext/>
        <w:keepLines/>
        <w:widowControl/>
        <w:suppressLineNumbers/>
        <w:suppressAutoHyphens/>
        <w:wordWrap/>
        <w:spacing w:line="276" w:lineRule="auto"/>
        <w:ind w:left="3600"/>
        <w:rPr>
          <w:rFonts w:eastAsia="Times New Roman"/>
          <w:sz w:val="22"/>
          <w:szCs w:val="22"/>
        </w:rPr>
      </w:pPr>
      <w:r w:rsidRPr="00C65D38">
        <w:rPr>
          <w:rStyle w:val="CharAttribute16"/>
          <w:rFonts w:eastAsia="Batang"/>
          <w:szCs w:val="22"/>
        </w:rPr>
        <w:t xml:space="preserve">AMRE </w:t>
      </w:r>
      <w:r w:rsidRPr="00C65D38">
        <w:rPr>
          <w:rStyle w:val="CharAttribute16"/>
          <w:rFonts w:eastAsia="Batang"/>
          <w:szCs w:val="22"/>
        </w:rPr>
        <w:tab/>
        <w:t xml:space="preserve">Association of Mine Resident Engineers – </w:t>
      </w:r>
      <w:r w:rsidRPr="00C65D38">
        <w:rPr>
          <w:rStyle w:val="CharAttribute17"/>
          <w:rFonts w:eastAsia="Batang"/>
        </w:rPr>
        <w:t>Association responsible for originating and promoting the general advancement of all matters appertaining to the work of engineers in the mining industry</w:t>
      </w:r>
    </w:p>
    <w:p w:rsidR="00A33602" w:rsidRPr="00C65D38" w:rsidRDefault="00A33602" w:rsidP="00A33602">
      <w:pPr>
        <w:pStyle w:val="ParaAttribute7"/>
        <w:keepNext/>
        <w:keepLines/>
        <w:widowControl/>
        <w:suppressLineNumbers/>
        <w:suppressAutoHyphens/>
        <w:wordWrap/>
        <w:spacing w:line="276" w:lineRule="auto"/>
        <w:rPr>
          <w:rFonts w:eastAsia="Times New Roman"/>
          <w:sz w:val="22"/>
          <w:szCs w:val="22"/>
        </w:rPr>
      </w:pPr>
      <w:r w:rsidRPr="00C65D38">
        <w:rPr>
          <w:rStyle w:val="CharAttribute16"/>
          <w:rFonts w:eastAsia="Batang"/>
          <w:szCs w:val="22"/>
        </w:rPr>
        <w:t>BQI</w:t>
      </w:r>
      <w:r w:rsidRPr="00C65D38">
        <w:rPr>
          <w:rStyle w:val="CharAttribute16"/>
          <w:rFonts w:eastAsia="Batang"/>
          <w:szCs w:val="22"/>
        </w:rPr>
        <w:tab/>
      </w:r>
      <w:r w:rsidRPr="00C65D38">
        <w:rPr>
          <w:rStyle w:val="CharAttribute16"/>
          <w:rFonts w:eastAsia="Batang"/>
          <w:szCs w:val="22"/>
        </w:rPr>
        <w:tab/>
      </w:r>
      <w:r w:rsidRPr="00C65D38">
        <w:rPr>
          <w:rStyle w:val="CharAttribute16"/>
          <w:rFonts w:eastAsia="Batang"/>
          <w:szCs w:val="22"/>
        </w:rPr>
        <w:tab/>
      </w:r>
      <w:r w:rsidRPr="00C65D38">
        <w:rPr>
          <w:rStyle w:val="CharAttribute16"/>
          <w:rFonts w:eastAsia="Batang"/>
          <w:szCs w:val="22"/>
        </w:rPr>
        <w:tab/>
      </w:r>
      <w:r w:rsidRPr="00C65D38">
        <w:rPr>
          <w:rStyle w:val="CharAttribute16"/>
          <w:rFonts w:eastAsia="Batang"/>
          <w:szCs w:val="22"/>
        </w:rPr>
        <w:tab/>
        <w:t>Industry-wide Buy Quite Initiative</w:t>
      </w:r>
    </w:p>
    <w:p w:rsidR="00A33602" w:rsidRPr="00C65D38" w:rsidRDefault="00A33602" w:rsidP="00A33602">
      <w:pPr>
        <w:pStyle w:val="ParaAttribute7"/>
        <w:keepNext/>
        <w:keepLines/>
        <w:widowControl/>
        <w:suppressLineNumbers/>
        <w:suppressAutoHyphens/>
        <w:wordWrap/>
        <w:spacing w:line="276" w:lineRule="auto"/>
        <w:rPr>
          <w:rFonts w:eastAsia="Times New Roman"/>
          <w:sz w:val="22"/>
          <w:szCs w:val="22"/>
        </w:rPr>
      </w:pPr>
      <w:r w:rsidRPr="00C65D38">
        <w:rPr>
          <w:rStyle w:val="CharAttribute16"/>
          <w:rFonts w:eastAsia="Batang"/>
          <w:szCs w:val="22"/>
        </w:rPr>
        <w:t>CEO</w:t>
      </w:r>
      <w:r w:rsidRPr="00C65D38">
        <w:rPr>
          <w:rStyle w:val="CharAttribute16"/>
          <w:rFonts w:eastAsia="Batang"/>
          <w:szCs w:val="22"/>
        </w:rPr>
        <w:tab/>
      </w:r>
      <w:r w:rsidRPr="00C65D38">
        <w:rPr>
          <w:rStyle w:val="CharAttribute16"/>
          <w:rFonts w:eastAsia="Batang"/>
          <w:szCs w:val="22"/>
        </w:rPr>
        <w:tab/>
      </w:r>
      <w:r w:rsidRPr="00C65D38">
        <w:rPr>
          <w:rStyle w:val="CharAttribute16"/>
          <w:rFonts w:eastAsia="Batang"/>
          <w:szCs w:val="22"/>
        </w:rPr>
        <w:tab/>
      </w:r>
      <w:r w:rsidRPr="00C65D38">
        <w:rPr>
          <w:rStyle w:val="CharAttribute16"/>
          <w:rFonts w:eastAsia="Batang"/>
          <w:szCs w:val="22"/>
        </w:rPr>
        <w:tab/>
      </w:r>
      <w:r w:rsidRPr="00C65D38">
        <w:rPr>
          <w:rStyle w:val="CharAttribute16"/>
          <w:rFonts w:eastAsia="Batang"/>
          <w:szCs w:val="22"/>
        </w:rPr>
        <w:tab/>
        <w:t>Chief Executive Officers</w:t>
      </w:r>
    </w:p>
    <w:p w:rsidR="00A33602" w:rsidRPr="00C65D38" w:rsidRDefault="00A33602" w:rsidP="00A33602">
      <w:pPr>
        <w:pStyle w:val="ParaAttribute7"/>
        <w:keepNext/>
        <w:keepLines/>
        <w:widowControl/>
        <w:suppressLineNumbers/>
        <w:suppressAutoHyphens/>
        <w:wordWrap/>
        <w:spacing w:line="276" w:lineRule="auto"/>
        <w:rPr>
          <w:rStyle w:val="CharAttribute16"/>
          <w:rFonts w:eastAsia="Batang"/>
          <w:szCs w:val="22"/>
        </w:rPr>
      </w:pPr>
      <w:r w:rsidRPr="00C65D38">
        <w:rPr>
          <w:rStyle w:val="CharAttribute16"/>
          <w:rFonts w:eastAsia="Batang"/>
          <w:szCs w:val="22"/>
        </w:rPr>
        <w:t>CoM</w:t>
      </w:r>
      <w:r w:rsidRPr="00C65D38">
        <w:rPr>
          <w:rStyle w:val="CharAttribute16"/>
          <w:rFonts w:eastAsia="Batang"/>
          <w:szCs w:val="22"/>
        </w:rPr>
        <w:tab/>
      </w:r>
      <w:r w:rsidRPr="00C65D38">
        <w:rPr>
          <w:rStyle w:val="CharAttribute16"/>
          <w:rFonts w:eastAsia="Batang"/>
          <w:szCs w:val="22"/>
        </w:rPr>
        <w:tab/>
      </w:r>
      <w:r w:rsidRPr="00C65D38">
        <w:rPr>
          <w:rStyle w:val="CharAttribute16"/>
          <w:rFonts w:eastAsia="Batang"/>
          <w:szCs w:val="22"/>
        </w:rPr>
        <w:tab/>
      </w:r>
      <w:r w:rsidRPr="00C65D38">
        <w:rPr>
          <w:rStyle w:val="CharAttribute16"/>
          <w:rFonts w:eastAsia="Batang"/>
          <w:szCs w:val="22"/>
        </w:rPr>
        <w:tab/>
      </w:r>
      <w:r w:rsidRPr="00C65D38">
        <w:rPr>
          <w:rStyle w:val="CharAttribute16"/>
          <w:rFonts w:eastAsia="Batang"/>
          <w:szCs w:val="22"/>
        </w:rPr>
        <w:tab/>
        <w:t>Chamber of Mines South Africa</w:t>
      </w:r>
    </w:p>
    <w:p w:rsidR="00A33602" w:rsidRPr="00C65D38" w:rsidRDefault="00A33602" w:rsidP="00A33602">
      <w:pPr>
        <w:pStyle w:val="ParaAttribute7"/>
        <w:keepNext/>
        <w:keepLines/>
        <w:widowControl/>
        <w:suppressLineNumbers/>
        <w:suppressAutoHyphens/>
        <w:wordWrap/>
        <w:spacing w:line="276" w:lineRule="auto"/>
        <w:rPr>
          <w:rFonts w:eastAsia="Times New Roman"/>
          <w:sz w:val="22"/>
          <w:szCs w:val="22"/>
        </w:rPr>
      </w:pPr>
      <w:r w:rsidRPr="00C65D38">
        <w:rPr>
          <w:rStyle w:val="CharAttribute16"/>
          <w:rFonts w:eastAsia="Batang"/>
          <w:szCs w:val="22"/>
        </w:rPr>
        <w:t>COP</w:t>
      </w:r>
      <w:r w:rsidRPr="00C65D38">
        <w:rPr>
          <w:rStyle w:val="CharAttribute16"/>
          <w:rFonts w:eastAsia="Batang"/>
          <w:szCs w:val="22"/>
        </w:rPr>
        <w:tab/>
      </w:r>
      <w:r w:rsidRPr="00C65D38">
        <w:rPr>
          <w:rStyle w:val="CharAttribute16"/>
          <w:rFonts w:eastAsia="Batang"/>
          <w:szCs w:val="22"/>
        </w:rPr>
        <w:tab/>
      </w:r>
      <w:r w:rsidRPr="00C65D38">
        <w:rPr>
          <w:rStyle w:val="CharAttribute16"/>
          <w:rFonts w:eastAsia="Batang"/>
          <w:szCs w:val="22"/>
        </w:rPr>
        <w:tab/>
      </w:r>
      <w:r w:rsidRPr="00C65D38">
        <w:rPr>
          <w:rStyle w:val="CharAttribute16"/>
          <w:rFonts w:eastAsia="Batang"/>
          <w:szCs w:val="22"/>
        </w:rPr>
        <w:tab/>
      </w:r>
      <w:r w:rsidRPr="00C65D38">
        <w:rPr>
          <w:rStyle w:val="CharAttribute16"/>
          <w:rFonts w:eastAsia="Batang"/>
          <w:szCs w:val="22"/>
        </w:rPr>
        <w:tab/>
        <w:t>Code Of Practice</w:t>
      </w:r>
    </w:p>
    <w:p w:rsidR="00A33602" w:rsidRPr="00C65D38" w:rsidRDefault="00A33602" w:rsidP="00A33602">
      <w:pPr>
        <w:pStyle w:val="ParaAttribute13"/>
        <w:keepNext/>
        <w:keepLines/>
        <w:widowControl/>
        <w:suppressLineNumbers/>
        <w:suppressAutoHyphens/>
        <w:wordWrap/>
        <w:spacing w:line="276" w:lineRule="auto"/>
        <w:ind w:left="3600"/>
        <w:rPr>
          <w:rFonts w:eastAsia="Times New Roman"/>
          <w:sz w:val="22"/>
          <w:szCs w:val="22"/>
        </w:rPr>
      </w:pPr>
      <w:r w:rsidRPr="00C65D38">
        <w:rPr>
          <w:rStyle w:val="CharAttribute16"/>
          <w:rFonts w:eastAsia="Batang"/>
          <w:szCs w:val="22"/>
        </w:rPr>
        <w:t>CM&amp; EE</w:t>
      </w:r>
      <w:r w:rsidRPr="00C65D38">
        <w:rPr>
          <w:rStyle w:val="CharAttribute16"/>
          <w:rFonts w:eastAsia="Batang"/>
          <w:szCs w:val="22"/>
        </w:rPr>
        <w:tab/>
        <w:t xml:space="preserve">Consulting Mechanical and Electrical Engineers - </w:t>
      </w:r>
      <w:r w:rsidRPr="00C65D38">
        <w:rPr>
          <w:rStyle w:val="CharAttribute17"/>
          <w:rFonts w:eastAsia="Batang"/>
        </w:rPr>
        <w:t>Technical Committee within CoM</w:t>
      </w:r>
    </w:p>
    <w:p w:rsidR="00A33602" w:rsidRPr="00C65D38" w:rsidRDefault="00A33602" w:rsidP="00A33602">
      <w:pPr>
        <w:pStyle w:val="ParaAttribute13"/>
        <w:keepNext/>
        <w:keepLines/>
        <w:widowControl/>
        <w:suppressLineNumbers/>
        <w:suppressAutoHyphens/>
        <w:wordWrap/>
        <w:spacing w:line="276" w:lineRule="auto"/>
        <w:ind w:left="3600"/>
        <w:rPr>
          <w:rFonts w:eastAsia="Times New Roman"/>
          <w:sz w:val="22"/>
          <w:szCs w:val="22"/>
        </w:rPr>
      </w:pPr>
      <w:r w:rsidRPr="00C65D38">
        <w:rPr>
          <w:rStyle w:val="CharAttribute16"/>
          <w:rFonts w:eastAsia="Batang"/>
          <w:szCs w:val="22"/>
        </w:rPr>
        <w:t>GEEs</w:t>
      </w:r>
      <w:r w:rsidRPr="00C65D38">
        <w:rPr>
          <w:rStyle w:val="CharAttribute16"/>
          <w:rFonts w:eastAsia="Batang"/>
          <w:szCs w:val="22"/>
        </w:rPr>
        <w:tab/>
        <w:t xml:space="preserve">Group Environmental Engineers – </w:t>
      </w:r>
      <w:r w:rsidRPr="00C65D38">
        <w:rPr>
          <w:rStyle w:val="CharAttribute17"/>
          <w:rFonts w:eastAsia="Batang"/>
        </w:rPr>
        <w:t>Technical Committee within CoM</w:t>
      </w:r>
    </w:p>
    <w:p w:rsidR="00A33602" w:rsidRPr="00C65D38" w:rsidRDefault="00A33602" w:rsidP="00A33602">
      <w:pPr>
        <w:pStyle w:val="ParaAttribute7"/>
        <w:keepNext/>
        <w:keepLines/>
        <w:widowControl/>
        <w:suppressLineNumbers/>
        <w:suppressAutoHyphens/>
        <w:wordWrap/>
        <w:spacing w:line="276" w:lineRule="auto"/>
        <w:rPr>
          <w:rFonts w:eastAsia="Times New Roman"/>
          <w:sz w:val="22"/>
          <w:szCs w:val="22"/>
        </w:rPr>
      </w:pPr>
      <w:r w:rsidRPr="00C65D38">
        <w:rPr>
          <w:rStyle w:val="CharAttribute16"/>
          <w:rFonts w:eastAsia="Batang"/>
          <w:szCs w:val="22"/>
        </w:rPr>
        <w:t>HCP</w:t>
      </w:r>
      <w:r w:rsidRPr="00C65D38">
        <w:rPr>
          <w:rStyle w:val="CharAttribute16"/>
          <w:rFonts w:eastAsia="Batang"/>
          <w:szCs w:val="22"/>
        </w:rPr>
        <w:tab/>
      </w:r>
      <w:r w:rsidRPr="00C65D38">
        <w:rPr>
          <w:rStyle w:val="CharAttribute16"/>
          <w:rFonts w:eastAsia="Batang"/>
          <w:szCs w:val="22"/>
        </w:rPr>
        <w:tab/>
      </w:r>
      <w:r w:rsidRPr="00C65D38">
        <w:rPr>
          <w:rStyle w:val="CharAttribute16"/>
          <w:rFonts w:eastAsia="Batang"/>
          <w:szCs w:val="22"/>
        </w:rPr>
        <w:tab/>
      </w:r>
      <w:r w:rsidRPr="00C65D38">
        <w:rPr>
          <w:rStyle w:val="CharAttribute16"/>
          <w:rFonts w:eastAsia="Batang"/>
          <w:szCs w:val="22"/>
        </w:rPr>
        <w:tab/>
      </w:r>
      <w:r w:rsidRPr="00C65D38">
        <w:rPr>
          <w:rStyle w:val="CharAttribute16"/>
          <w:rFonts w:eastAsia="Batang"/>
          <w:szCs w:val="22"/>
        </w:rPr>
        <w:tab/>
        <w:t xml:space="preserve">Hearing Conservation Programme </w:t>
      </w:r>
    </w:p>
    <w:p w:rsidR="00A33602" w:rsidRPr="00C65D38" w:rsidRDefault="00A33602" w:rsidP="00A33602">
      <w:pPr>
        <w:pStyle w:val="ParaAttribute7"/>
        <w:keepNext/>
        <w:keepLines/>
        <w:widowControl/>
        <w:suppressLineNumbers/>
        <w:suppressAutoHyphens/>
        <w:wordWrap/>
        <w:spacing w:line="276" w:lineRule="auto"/>
        <w:rPr>
          <w:rFonts w:eastAsia="Times New Roman"/>
          <w:sz w:val="22"/>
          <w:szCs w:val="22"/>
        </w:rPr>
      </w:pPr>
      <w:r w:rsidRPr="00C65D38">
        <w:rPr>
          <w:rStyle w:val="CharAttribute16"/>
          <w:rFonts w:eastAsia="Batang"/>
          <w:szCs w:val="22"/>
        </w:rPr>
        <w:t xml:space="preserve">HPD </w:t>
      </w:r>
      <w:r w:rsidRPr="00C65D38">
        <w:rPr>
          <w:rStyle w:val="CharAttribute16"/>
          <w:rFonts w:eastAsia="Batang"/>
          <w:szCs w:val="22"/>
        </w:rPr>
        <w:tab/>
      </w:r>
      <w:r w:rsidRPr="00C65D38">
        <w:rPr>
          <w:rStyle w:val="CharAttribute16"/>
          <w:rFonts w:eastAsia="Batang"/>
          <w:szCs w:val="22"/>
        </w:rPr>
        <w:tab/>
      </w:r>
      <w:r w:rsidRPr="00C65D38">
        <w:rPr>
          <w:rStyle w:val="CharAttribute16"/>
          <w:rFonts w:eastAsia="Batang"/>
          <w:szCs w:val="22"/>
        </w:rPr>
        <w:tab/>
      </w:r>
      <w:r w:rsidRPr="00C65D38">
        <w:rPr>
          <w:rStyle w:val="CharAttribute16"/>
          <w:rFonts w:eastAsia="Batang"/>
          <w:szCs w:val="22"/>
        </w:rPr>
        <w:tab/>
      </w:r>
      <w:r w:rsidRPr="00C65D38">
        <w:rPr>
          <w:rStyle w:val="CharAttribute16"/>
          <w:rFonts w:eastAsia="Batang"/>
          <w:szCs w:val="22"/>
        </w:rPr>
        <w:tab/>
        <w:t>Hearing Protection Device</w:t>
      </w:r>
    </w:p>
    <w:p w:rsidR="00A33602" w:rsidRPr="00C65D38" w:rsidRDefault="00A33602" w:rsidP="00A33602">
      <w:pPr>
        <w:pStyle w:val="ParaAttribute7"/>
        <w:keepNext/>
        <w:keepLines/>
        <w:widowControl/>
        <w:suppressLineNumbers/>
        <w:suppressAutoHyphens/>
        <w:wordWrap/>
        <w:spacing w:line="276" w:lineRule="auto"/>
        <w:rPr>
          <w:rFonts w:eastAsia="Times New Roman"/>
          <w:sz w:val="22"/>
          <w:szCs w:val="22"/>
        </w:rPr>
      </w:pPr>
      <w:r w:rsidRPr="00C65D38">
        <w:rPr>
          <w:rStyle w:val="CharAttribute16"/>
          <w:rFonts w:eastAsia="Batang"/>
          <w:szCs w:val="22"/>
        </w:rPr>
        <w:t>HPD TAS</w:t>
      </w:r>
      <w:r w:rsidRPr="00C65D38">
        <w:rPr>
          <w:rStyle w:val="CharAttribute16"/>
          <w:rFonts w:eastAsia="Batang"/>
          <w:szCs w:val="22"/>
        </w:rPr>
        <w:tab/>
      </w:r>
      <w:r w:rsidRPr="00C65D38">
        <w:rPr>
          <w:rStyle w:val="CharAttribute16"/>
          <w:rFonts w:eastAsia="Batang"/>
          <w:szCs w:val="22"/>
        </w:rPr>
        <w:tab/>
      </w:r>
      <w:r w:rsidRPr="00C65D38">
        <w:rPr>
          <w:rStyle w:val="CharAttribute16"/>
          <w:rFonts w:eastAsia="Batang"/>
          <w:szCs w:val="22"/>
        </w:rPr>
        <w:tab/>
      </w:r>
      <w:r w:rsidRPr="00C65D38">
        <w:rPr>
          <w:rStyle w:val="CharAttribute16"/>
          <w:rFonts w:eastAsia="Batang"/>
          <w:szCs w:val="22"/>
        </w:rPr>
        <w:tab/>
        <w:t xml:space="preserve">Hearing Protection Device, Training Awareness and Selection </w:t>
      </w:r>
    </w:p>
    <w:p w:rsidR="00A33602" w:rsidRPr="00C65D38" w:rsidRDefault="00A33602" w:rsidP="00A33602">
      <w:pPr>
        <w:pStyle w:val="ParaAttribute7"/>
        <w:keepNext/>
        <w:keepLines/>
        <w:widowControl/>
        <w:suppressLineNumbers/>
        <w:suppressAutoHyphens/>
        <w:wordWrap/>
        <w:spacing w:line="276" w:lineRule="auto"/>
        <w:rPr>
          <w:rFonts w:eastAsia="Times New Roman"/>
          <w:sz w:val="22"/>
          <w:szCs w:val="22"/>
        </w:rPr>
      </w:pPr>
      <w:r w:rsidRPr="00C65D38">
        <w:rPr>
          <w:rStyle w:val="CharAttribute16"/>
          <w:rFonts w:eastAsia="Batang"/>
          <w:szCs w:val="22"/>
        </w:rPr>
        <w:t>Leadership</w:t>
      </w:r>
      <w:r w:rsidRPr="00C65D38">
        <w:rPr>
          <w:rStyle w:val="CharAttribute16"/>
          <w:rFonts w:eastAsia="Batang"/>
          <w:szCs w:val="22"/>
        </w:rPr>
        <w:tab/>
      </w:r>
      <w:r w:rsidRPr="00C65D38">
        <w:rPr>
          <w:rStyle w:val="CharAttribute16"/>
          <w:rFonts w:eastAsia="Batang"/>
          <w:szCs w:val="22"/>
        </w:rPr>
        <w:tab/>
      </w:r>
      <w:r w:rsidRPr="00C65D38">
        <w:rPr>
          <w:rStyle w:val="CharAttribute16"/>
          <w:rFonts w:eastAsia="Batang"/>
          <w:szCs w:val="22"/>
        </w:rPr>
        <w:tab/>
      </w:r>
      <w:r w:rsidRPr="00C65D38">
        <w:rPr>
          <w:rStyle w:val="CharAttribute16"/>
          <w:rFonts w:eastAsia="Batang"/>
          <w:szCs w:val="22"/>
        </w:rPr>
        <w:tab/>
        <w:t>Applies to Leadership in different levels and roles</w:t>
      </w:r>
    </w:p>
    <w:p w:rsidR="00A33602" w:rsidRPr="00C65D38" w:rsidRDefault="00A33602" w:rsidP="00A33602">
      <w:pPr>
        <w:pStyle w:val="ParaAttribute13"/>
        <w:keepNext/>
        <w:keepLines/>
        <w:widowControl/>
        <w:suppressLineNumbers/>
        <w:suppressAutoHyphens/>
        <w:wordWrap/>
        <w:spacing w:line="276" w:lineRule="auto"/>
        <w:ind w:left="3600"/>
        <w:rPr>
          <w:rFonts w:eastAsia="Times New Roman"/>
          <w:sz w:val="22"/>
          <w:szCs w:val="22"/>
        </w:rPr>
      </w:pPr>
      <w:r w:rsidRPr="00C65D38">
        <w:rPr>
          <w:rStyle w:val="CharAttribute16"/>
          <w:rFonts w:eastAsia="Batang"/>
          <w:szCs w:val="22"/>
        </w:rPr>
        <w:t>MOSH</w:t>
      </w:r>
      <w:r w:rsidRPr="00C65D38">
        <w:rPr>
          <w:rStyle w:val="CharAttribute16"/>
          <w:rFonts w:eastAsia="Batang"/>
          <w:szCs w:val="22"/>
        </w:rPr>
        <w:tab/>
        <w:t>Mining Occupational Safety and Health Leading practice adoption system</w:t>
      </w:r>
    </w:p>
    <w:p w:rsidR="00A33602" w:rsidRPr="00C65D38" w:rsidRDefault="00A33602" w:rsidP="00A33602">
      <w:pPr>
        <w:pStyle w:val="ParaAttribute13"/>
        <w:keepNext/>
        <w:keepLines/>
        <w:widowControl/>
        <w:suppressLineNumbers/>
        <w:suppressAutoHyphens/>
        <w:wordWrap/>
        <w:spacing w:line="276" w:lineRule="auto"/>
        <w:ind w:left="3600"/>
        <w:rPr>
          <w:rStyle w:val="CharAttribute17"/>
          <w:rFonts w:eastAsia="Batang"/>
        </w:rPr>
      </w:pPr>
      <w:r w:rsidRPr="00C65D38">
        <w:rPr>
          <w:rStyle w:val="CharAttribute16"/>
          <w:rFonts w:eastAsia="Batang"/>
          <w:szCs w:val="22"/>
        </w:rPr>
        <w:t>MOSH Noise Team</w:t>
      </w:r>
      <w:r w:rsidRPr="00C65D38">
        <w:rPr>
          <w:rStyle w:val="CharAttribute16"/>
          <w:rFonts w:eastAsia="Batang"/>
          <w:szCs w:val="22"/>
        </w:rPr>
        <w:tab/>
        <w:t xml:space="preserve">A MOSH Team - </w:t>
      </w:r>
      <w:r w:rsidRPr="00C65D38">
        <w:rPr>
          <w:rStyle w:val="CharAttribute17"/>
          <w:rFonts w:eastAsia="Batang"/>
        </w:rPr>
        <w:t xml:space="preserve">responsible for facilitating the adoption of Noise leading practices </w:t>
      </w:r>
    </w:p>
    <w:p w:rsidR="00A33602" w:rsidRPr="00C65D38" w:rsidRDefault="00A33602" w:rsidP="00A33602">
      <w:pPr>
        <w:pStyle w:val="ParaAttribute7"/>
        <w:keepNext/>
        <w:keepLines/>
        <w:widowControl/>
        <w:suppressLineNumbers/>
        <w:suppressAutoHyphens/>
        <w:wordWrap/>
        <w:spacing w:line="276" w:lineRule="auto"/>
        <w:rPr>
          <w:rStyle w:val="CharAttribute16"/>
          <w:rFonts w:eastAsia="Batang"/>
        </w:rPr>
      </w:pPr>
      <w:r w:rsidRPr="00C65D38">
        <w:rPr>
          <w:rStyle w:val="CharAttribute16"/>
          <w:rFonts w:eastAsia="Batang"/>
          <w:szCs w:val="22"/>
        </w:rPr>
        <w:t>MPAs</w:t>
      </w:r>
      <w:r w:rsidRPr="00C65D38">
        <w:rPr>
          <w:rStyle w:val="CharAttribute16"/>
          <w:rFonts w:eastAsia="Batang"/>
          <w:szCs w:val="22"/>
        </w:rPr>
        <w:tab/>
      </w:r>
      <w:r w:rsidRPr="00C65D38">
        <w:rPr>
          <w:rStyle w:val="CharAttribute16"/>
          <w:rFonts w:eastAsia="Batang"/>
          <w:szCs w:val="22"/>
        </w:rPr>
        <w:tab/>
      </w:r>
      <w:r w:rsidRPr="00C65D38">
        <w:rPr>
          <w:rStyle w:val="CharAttribute16"/>
          <w:rFonts w:eastAsia="Batang"/>
          <w:szCs w:val="22"/>
        </w:rPr>
        <w:tab/>
      </w:r>
      <w:r w:rsidRPr="00C65D38">
        <w:rPr>
          <w:rStyle w:val="CharAttribute16"/>
          <w:rFonts w:eastAsia="Batang"/>
          <w:szCs w:val="22"/>
        </w:rPr>
        <w:tab/>
      </w:r>
      <w:r w:rsidRPr="00C65D38">
        <w:rPr>
          <w:rStyle w:val="CharAttribute16"/>
          <w:rFonts w:eastAsia="Batang"/>
          <w:szCs w:val="22"/>
        </w:rPr>
        <w:tab/>
        <w:t>Mining Professional Associations</w:t>
      </w:r>
    </w:p>
    <w:p w:rsidR="00A33602" w:rsidRPr="00C65D38" w:rsidRDefault="00A33602" w:rsidP="00A33602">
      <w:pPr>
        <w:pStyle w:val="ParaAttribute7"/>
        <w:keepNext/>
        <w:keepLines/>
        <w:widowControl/>
        <w:suppressLineNumbers/>
        <w:suppressAutoHyphens/>
        <w:wordWrap/>
        <w:spacing w:line="276" w:lineRule="auto"/>
        <w:rPr>
          <w:rFonts w:eastAsia="Times New Roman"/>
          <w:sz w:val="22"/>
          <w:szCs w:val="22"/>
        </w:rPr>
      </w:pPr>
      <w:r w:rsidRPr="00C65D38">
        <w:rPr>
          <w:rStyle w:val="CharAttribute16"/>
          <w:rFonts w:eastAsia="Batang"/>
          <w:szCs w:val="22"/>
        </w:rPr>
        <w:t>OH</w:t>
      </w:r>
      <w:r w:rsidRPr="00C65D38">
        <w:rPr>
          <w:rStyle w:val="CharAttribute16"/>
          <w:rFonts w:eastAsia="Batang"/>
          <w:szCs w:val="22"/>
        </w:rPr>
        <w:tab/>
      </w:r>
      <w:r w:rsidRPr="00C65D38">
        <w:rPr>
          <w:rStyle w:val="CharAttribute16"/>
          <w:rFonts w:eastAsia="Batang"/>
          <w:szCs w:val="22"/>
        </w:rPr>
        <w:tab/>
      </w:r>
      <w:r w:rsidRPr="00C65D38">
        <w:rPr>
          <w:rStyle w:val="CharAttribute16"/>
          <w:rFonts w:eastAsia="Batang"/>
          <w:szCs w:val="22"/>
        </w:rPr>
        <w:tab/>
      </w:r>
      <w:r w:rsidRPr="00C65D38">
        <w:rPr>
          <w:rStyle w:val="CharAttribute16"/>
          <w:rFonts w:eastAsia="Batang"/>
          <w:szCs w:val="22"/>
        </w:rPr>
        <w:tab/>
      </w:r>
      <w:r w:rsidRPr="00C65D38">
        <w:rPr>
          <w:rStyle w:val="CharAttribute16"/>
          <w:rFonts w:eastAsia="Batang"/>
          <w:szCs w:val="22"/>
        </w:rPr>
        <w:tab/>
        <w:t>Occupational Health</w:t>
      </w:r>
    </w:p>
    <w:p w:rsidR="00A33602" w:rsidRPr="00C65D38" w:rsidRDefault="00A33602" w:rsidP="00A33602">
      <w:pPr>
        <w:pStyle w:val="ParaAttribute13"/>
        <w:keepNext/>
        <w:keepLines/>
        <w:widowControl/>
        <w:suppressLineNumbers/>
        <w:suppressAutoHyphens/>
        <w:wordWrap/>
        <w:spacing w:line="276" w:lineRule="auto"/>
        <w:ind w:left="3600"/>
        <w:rPr>
          <w:rFonts w:eastAsia="Times New Roman"/>
          <w:sz w:val="22"/>
          <w:szCs w:val="22"/>
        </w:rPr>
      </w:pPr>
      <w:r w:rsidRPr="00C65D38">
        <w:rPr>
          <w:rStyle w:val="CharAttribute16"/>
          <w:rFonts w:eastAsia="Batang"/>
          <w:szCs w:val="22"/>
        </w:rPr>
        <w:t>OEMs</w:t>
      </w:r>
      <w:r w:rsidRPr="00C65D38">
        <w:rPr>
          <w:rStyle w:val="CharAttribute16"/>
          <w:rFonts w:eastAsia="Batang"/>
          <w:szCs w:val="22"/>
        </w:rPr>
        <w:tab/>
        <w:t xml:space="preserve">Original Equipment Manufacturers </w:t>
      </w:r>
      <w:r w:rsidRPr="00C65D38">
        <w:rPr>
          <w:rStyle w:val="CharAttribute17"/>
          <w:rFonts w:eastAsia="Batang"/>
        </w:rPr>
        <w:t>(and in this report is used interchangeable with Suppliers and Service Providers</w:t>
      </w:r>
      <w:r w:rsidRPr="00C65D38">
        <w:rPr>
          <w:rStyle w:val="CharAttribute16"/>
          <w:rFonts w:eastAsia="Batang"/>
          <w:szCs w:val="22"/>
        </w:rPr>
        <w:t>)</w:t>
      </w:r>
    </w:p>
    <w:p w:rsidR="00A33602" w:rsidRPr="00C65D38" w:rsidRDefault="00A33602" w:rsidP="00A33602">
      <w:pPr>
        <w:pStyle w:val="ParaAttribute7"/>
        <w:keepNext/>
        <w:keepLines/>
        <w:widowControl/>
        <w:suppressLineNumbers/>
        <w:suppressAutoHyphens/>
        <w:wordWrap/>
        <w:spacing w:line="276" w:lineRule="auto"/>
        <w:rPr>
          <w:rFonts w:eastAsia="Times New Roman"/>
          <w:sz w:val="22"/>
          <w:szCs w:val="22"/>
        </w:rPr>
      </w:pPr>
      <w:r w:rsidRPr="00C65D38">
        <w:rPr>
          <w:rStyle w:val="CharAttribute16"/>
          <w:rFonts w:eastAsia="Batang"/>
          <w:szCs w:val="22"/>
        </w:rPr>
        <w:t>NIHL</w:t>
      </w:r>
      <w:r w:rsidRPr="00C65D38">
        <w:rPr>
          <w:rStyle w:val="CharAttribute16"/>
          <w:rFonts w:eastAsia="Batang"/>
          <w:szCs w:val="22"/>
        </w:rPr>
        <w:tab/>
      </w:r>
      <w:r w:rsidRPr="00C65D38">
        <w:rPr>
          <w:rStyle w:val="CharAttribute16"/>
          <w:rFonts w:eastAsia="Batang"/>
          <w:szCs w:val="22"/>
        </w:rPr>
        <w:tab/>
      </w:r>
      <w:r w:rsidRPr="00C65D38">
        <w:rPr>
          <w:rStyle w:val="CharAttribute16"/>
          <w:rFonts w:eastAsia="Batang"/>
          <w:szCs w:val="22"/>
        </w:rPr>
        <w:tab/>
      </w:r>
      <w:r w:rsidRPr="00C65D38">
        <w:rPr>
          <w:rStyle w:val="CharAttribute16"/>
          <w:rFonts w:eastAsia="Batang"/>
          <w:szCs w:val="22"/>
        </w:rPr>
        <w:tab/>
      </w:r>
      <w:r w:rsidRPr="00C65D38">
        <w:rPr>
          <w:rStyle w:val="CharAttribute16"/>
          <w:rFonts w:eastAsia="Batang"/>
          <w:szCs w:val="22"/>
        </w:rPr>
        <w:tab/>
        <w:t>Noise Induced Hearing Loss</w:t>
      </w:r>
    </w:p>
    <w:p w:rsidR="00A33602" w:rsidRPr="00C65D38" w:rsidRDefault="00A33602" w:rsidP="00A33602">
      <w:pPr>
        <w:pStyle w:val="ParaAttribute7"/>
        <w:keepNext/>
        <w:keepLines/>
        <w:widowControl/>
        <w:suppressLineNumbers/>
        <w:suppressAutoHyphens/>
        <w:wordWrap/>
        <w:spacing w:line="276" w:lineRule="auto"/>
        <w:rPr>
          <w:rFonts w:eastAsia="Times New Roman"/>
          <w:sz w:val="22"/>
          <w:szCs w:val="22"/>
        </w:rPr>
      </w:pPr>
      <w:r w:rsidRPr="00C65D38">
        <w:rPr>
          <w:rStyle w:val="CharAttribute16"/>
          <w:rFonts w:eastAsia="Batang"/>
          <w:szCs w:val="22"/>
        </w:rPr>
        <w:t>R&amp;D</w:t>
      </w:r>
      <w:r w:rsidRPr="00C65D38">
        <w:rPr>
          <w:rStyle w:val="CharAttribute16"/>
          <w:rFonts w:eastAsia="Batang"/>
          <w:szCs w:val="22"/>
        </w:rPr>
        <w:tab/>
      </w:r>
      <w:r w:rsidRPr="00C65D38">
        <w:rPr>
          <w:rStyle w:val="CharAttribute16"/>
          <w:rFonts w:eastAsia="Batang"/>
          <w:szCs w:val="22"/>
        </w:rPr>
        <w:tab/>
      </w:r>
      <w:r w:rsidRPr="00C65D38">
        <w:rPr>
          <w:rStyle w:val="CharAttribute16"/>
          <w:rFonts w:eastAsia="Batang"/>
          <w:szCs w:val="22"/>
        </w:rPr>
        <w:tab/>
      </w:r>
      <w:r w:rsidRPr="00C65D38">
        <w:rPr>
          <w:rStyle w:val="CharAttribute16"/>
          <w:rFonts w:eastAsia="Batang"/>
          <w:szCs w:val="22"/>
        </w:rPr>
        <w:tab/>
      </w:r>
      <w:r w:rsidRPr="00C65D38">
        <w:rPr>
          <w:rStyle w:val="CharAttribute16"/>
          <w:rFonts w:eastAsia="Batang"/>
          <w:szCs w:val="22"/>
        </w:rPr>
        <w:tab/>
        <w:t>Research and Development</w:t>
      </w:r>
    </w:p>
    <w:p w:rsidR="00A33602" w:rsidRPr="00C65D38" w:rsidRDefault="00A33602" w:rsidP="00A33602">
      <w:pPr>
        <w:pStyle w:val="ParaAttribute7"/>
        <w:keepNext/>
        <w:keepLines/>
        <w:widowControl/>
        <w:suppressLineNumbers/>
        <w:suppressAutoHyphens/>
        <w:wordWrap/>
        <w:spacing w:line="276" w:lineRule="auto"/>
        <w:rPr>
          <w:rStyle w:val="CharAttribute16"/>
          <w:rFonts w:eastAsia="Batang"/>
          <w:szCs w:val="22"/>
        </w:rPr>
      </w:pPr>
    </w:p>
    <w:p w:rsidR="00A33602" w:rsidRPr="00C65D38" w:rsidRDefault="00A33602" w:rsidP="00A33602">
      <w:pPr>
        <w:pStyle w:val="ParaAttribute7"/>
        <w:keepNext/>
        <w:keepLines/>
        <w:widowControl/>
        <w:suppressLineNumbers/>
        <w:suppressAutoHyphens/>
        <w:wordWrap/>
        <w:spacing w:line="276" w:lineRule="auto"/>
        <w:rPr>
          <w:rStyle w:val="CharAttribute16"/>
          <w:rFonts w:eastAsia="Batang"/>
          <w:szCs w:val="22"/>
        </w:rPr>
      </w:pPr>
    </w:p>
    <w:p w:rsidR="00A33602" w:rsidRPr="00C65D38" w:rsidRDefault="00A33602" w:rsidP="00A33602">
      <w:pPr>
        <w:pStyle w:val="ParaAttribute7"/>
        <w:keepNext/>
        <w:keepLines/>
        <w:widowControl/>
        <w:suppressLineNumbers/>
        <w:suppressAutoHyphens/>
        <w:wordWrap/>
        <w:spacing w:line="276" w:lineRule="auto"/>
        <w:rPr>
          <w:rFonts w:eastAsia="Times New Roman"/>
          <w:sz w:val="22"/>
          <w:szCs w:val="22"/>
        </w:rPr>
      </w:pPr>
      <w:r w:rsidRPr="00C65D38">
        <w:rPr>
          <w:rStyle w:val="CharAttribute16"/>
          <w:rFonts w:eastAsia="Batang"/>
          <w:szCs w:val="22"/>
        </w:rPr>
        <w:lastRenderedPageBreak/>
        <w:t>SAIMM</w:t>
      </w:r>
      <w:r w:rsidRPr="00C65D38">
        <w:rPr>
          <w:rStyle w:val="CharAttribute16"/>
          <w:rFonts w:eastAsia="Batang"/>
          <w:szCs w:val="22"/>
        </w:rPr>
        <w:tab/>
      </w:r>
      <w:r w:rsidRPr="00C65D38">
        <w:rPr>
          <w:rStyle w:val="CharAttribute16"/>
          <w:rFonts w:eastAsia="Batang"/>
          <w:szCs w:val="22"/>
        </w:rPr>
        <w:tab/>
      </w:r>
      <w:r w:rsidRPr="00C65D38">
        <w:rPr>
          <w:rStyle w:val="CharAttribute16"/>
          <w:rFonts w:eastAsia="Batang"/>
          <w:szCs w:val="22"/>
        </w:rPr>
        <w:tab/>
      </w:r>
      <w:r w:rsidRPr="00C65D38">
        <w:rPr>
          <w:rStyle w:val="CharAttribute16"/>
          <w:rFonts w:eastAsia="Batang"/>
          <w:szCs w:val="22"/>
        </w:rPr>
        <w:tab/>
        <w:t>Southern African Institute of Mining and Metallurgy</w:t>
      </w:r>
    </w:p>
    <w:p w:rsidR="00A33602" w:rsidRPr="00C65D38" w:rsidRDefault="00A33602" w:rsidP="00A33602">
      <w:pPr>
        <w:pStyle w:val="ParaAttribute13"/>
        <w:keepNext/>
        <w:keepLines/>
        <w:widowControl/>
        <w:suppressLineNumbers/>
        <w:suppressAutoHyphens/>
        <w:wordWrap/>
        <w:spacing w:line="276" w:lineRule="auto"/>
        <w:ind w:left="3600"/>
        <w:rPr>
          <w:rStyle w:val="CharAttribute17"/>
          <w:rFonts w:eastAsia="Batang"/>
        </w:rPr>
      </w:pPr>
      <w:r w:rsidRPr="00C65D38">
        <w:rPr>
          <w:rStyle w:val="CharAttribute16"/>
          <w:rFonts w:eastAsia="Batang"/>
          <w:szCs w:val="22"/>
        </w:rPr>
        <w:t>SAIMechE</w:t>
      </w:r>
      <w:r w:rsidRPr="00C65D38">
        <w:rPr>
          <w:rStyle w:val="CharAttribute16"/>
          <w:rFonts w:eastAsia="Batang"/>
          <w:szCs w:val="22"/>
        </w:rPr>
        <w:tab/>
        <w:t xml:space="preserve">South African Institute of Mechanical Engineering – </w:t>
      </w:r>
      <w:r w:rsidRPr="00C65D38">
        <w:rPr>
          <w:rStyle w:val="CharAttribute17"/>
          <w:rFonts w:eastAsia="Batang"/>
        </w:rPr>
        <w:t>advance the science and practice of mechanical engineering, and to promote high standards in the profession</w:t>
      </w:r>
    </w:p>
    <w:p w:rsidR="00A33602" w:rsidRPr="00C65D38" w:rsidRDefault="00A33602" w:rsidP="00A33602">
      <w:pPr>
        <w:pStyle w:val="ParaAttribute13"/>
        <w:keepNext/>
        <w:keepLines/>
        <w:widowControl/>
        <w:suppressLineNumbers/>
        <w:suppressAutoHyphens/>
        <w:wordWrap/>
        <w:spacing w:line="276" w:lineRule="auto"/>
        <w:ind w:left="3600"/>
        <w:rPr>
          <w:rStyle w:val="CharAttribute16"/>
          <w:rFonts w:eastAsia="Batang"/>
        </w:rPr>
      </w:pPr>
      <w:r w:rsidRPr="00C65D38">
        <w:rPr>
          <w:rStyle w:val="CharAttribute16"/>
          <w:rFonts w:eastAsia="Batang"/>
          <w:szCs w:val="22"/>
        </w:rPr>
        <w:t>SME</w:t>
      </w:r>
      <w:r w:rsidRPr="00C65D38">
        <w:rPr>
          <w:rStyle w:val="CharAttribute16"/>
          <w:rFonts w:eastAsia="Batang"/>
          <w:i/>
          <w:szCs w:val="22"/>
        </w:rPr>
        <w:tab/>
      </w:r>
      <w:r w:rsidRPr="00C65D38">
        <w:rPr>
          <w:rStyle w:val="CharAttribute16"/>
          <w:rFonts w:eastAsia="Batang"/>
          <w:bCs/>
          <w:szCs w:val="22"/>
        </w:rPr>
        <w:t>Small and Medium Enterprises</w:t>
      </w:r>
    </w:p>
    <w:p w:rsidR="00A33602" w:rsidRPr="00C65D38" w:rsidRDefault="00A33602" w:rsidP="00A33602">
      <w:pPr>
        <w:pStyle w:val="ParaAttribute5"/>
        <w:keepNext/>
        <w:keepLines/>
        <w:widowControl/>
        <w:suppressLineNumbers/>
        <w:suppressAutoHyphens/>
        <w:wordWrap/>
        <w:spacing w:line="276" w:lineRule="auto"/>
        <w:rPr>
          <w:rStyle w:val="CharAttribute16"/>
          <w:rFonts w:eastAsia="Batang"/>
          <w:szCs w:val="22"/>
        </w:rPr>
      </w:pPr>
      <w:r w:rsidRPr="00C65D38">
        <w:rPr>
          <w:rStyle w:val="CharAttribute16"/>
          <w:rFonts w:eastAsia="Batang"/>
          <w:szCs w:val="22"/>
        </w:rPr>
        <w:t>State</w:t>
      </w:r>
      <w:r w:rsidRPr="00C65D38">
        <w:rPr>
          <w:rStyle w:val="CharAttribute16"/>
          <w:rFonts w:eastAsia="Batang"/>
          <w:szCs w:val="22"/>
        </w:rPr>
        <w:tab/>
      </w:r>
      <w:r w:rsidRPr="00C65D38">
        <w:rPr>
          <w:rStyle w:val="CharAttribute16"/>
          <w:rFonts w:eastAsia="Batang"/>
          <w:szCs w:val="22"/>
        </w:rPr>
        <w:tab/>
      </w:r>
      <w:r w:rsidRPr="00C65D38">
        <w:rPr>
          <w:rStyle w:val="CharAttribute16"/>
          <w:rFonts w:eastAsia="Batang"/>
          <w:szCs w:val="22"/>
        </w:rPr>
        <w:tab/>
      </w:r>
      <w:r w:rsidRPr="00C65D38">
        <w:rPr>
          <w:rStyle w:val="CharAttribute16"/>
          <w:rFonts w:eastAsia="Batang"/>
          <w:szCs w:val="22"/>
        </w:rPr>
        <w:tab/>
      </w:r>
      <w:r w:rsidRPr="00C65D38">
        <w:rPr>
          <w:rStyle w:val="CharAttribute16"/>
          <w:rFonts w:eastAsia="Batang"/>
          <w:szCs w:val="22"/>
        </w:rPr>
        <w:tab/>
        <w:t xml:space="preserve">South African Government </w:t>
      </w:r>
    </w:p>
    <w:p w:rsidR="00A33602" w:rsidRPr="00C65D38" w:rsidRDefault="00A33602" w:rsidP="00A33602">
      <w:pPr>
        <w:pStyle w:val="ListParagraph"/>
        <w:keepNext/>
        <w:keepLines/>
        <w:widowControl/>
        <w:suppressLineNumbers/>
        <w:suppressAutoHyphens/>
        <w:wordWrap/>
        <w:spacing w:before="240" w:after="240" w:line="360" w:lineRule="auto"/>
        <w:ind w:left="720" w:hanging="360"/>
        <w:rPr>
          <w:rFonts w:ascii="Times New Roman" w:eastAsia="Times New Roman"/>
        </w:rPr>
      </w:pPr>
      <w:bookmarkStart w:id="2" w:name="_Toc364956061"/>
      <w:r w:rsidRPr="00C65D38">
        <w:rPr>
          <w:rFonts w:ascii="Times New Roman"/>
        </w:rPr>
        <w:br w:type="page"/>
      </w:r>
    </w:p>
    <w:p w:rsidR="00A33602" w:rsidRPr="00A33602" w:rsidRDefault="00A33602" w:rsidP="00A33602">
      <w:pPr>
        <w:pStyle w:val="Heading1"/>
        <w:widowControl/>
        <w:numPr>
          <w:ilvl w:val="0"/>
          <w:numId w:val="60"/>
        </w:numPr>
        <w:suppressLineNumbers/>
        <w:suppressAutoHyphens/>
        <w:wordWrap/>
        <w:rPr>
          <w:rFonts w:ascii="Times New Roman" w:hAnsi="Times New Roman" w:cs="Times New Roman"/>
          <w:b w:val="0"/>
          <w:color w:val="auto"/>
        </w:rPr>
      </w:pPr>
      <w:bookmarkStart w:id="3" w:name="_Toc365269479"/>
      <w:r w:rsidRPr="00A33602">
        <w:rPr>
          <w:rStyle w:val="CharAttribute6"/>
          <w:rFonts w:eastAsiaTheme="majorEastAsia" w:cs="Times New Roman"/>
          <w:b/>
          <w:color w:val="auto"/>
        </w:rPr>
        <w:lastRenderedPageBreak/>
        <w:t>INTRODUCTION</w:t>
      </w:r>
      <w:bookmarkEnd w:id="2"/>
      <w:bookmarkEnd w:id="3"/>
    </w:p>
    <w:p w:rsidR="00A33602" w:rsidRPr="00C65D38" w:rsidRDefault="00A33602" w:rsidP="00A33602">
      <w:pPr>
        <w:pStyle w:val="ParaAttribute18"/>
        <w:keepNext/>
        <w:keepLines/>
        <w:widowControl/>
        <w:suppressLineNumbers/>
        <w:suppressAutoHyphens/>
        <w:wordWrap/>
        <w:spacing w:line="360" w:lineRule="auto"/>
        <w:rPr>
          <w:rFonts w:eastAsia="Times New Roman"/>
          <w:sz w:val="24"/>
          <w:szCs w:val="24"/>
        </w:rPr>
      </w:pPr>
      <w:r w:rsidRPr="00C65D38">
        <w:rPr>
          <w:rStyle w:val="CharAttribute11"/>
          <w:rFonts w:eastAsia="Batang"/>
          <w:szCs w:val="24"/>
        </w:rPr>
        <w:t xml:space="preserve">The mining industry’s zero harm vision and the commitment that mining companies have made towards elimination of noise hazards in mining is compelling. However there is a general consensus that the mining industry will have to focus most of their energies on source elimination initiatives and this set the pretext and importance of collective leadership involvement in addressing the noise hazard. As part of addressing the noise hazard at the source, the MOSH Noise Team has been promoting (among other initiatives) an industry-wide Buy Quiet Initiative (BQI). In the last decade, individual mining companies have established Buy Quiet Policies albeit with limited success. However unless industry motivates suppliers to invest specifically into the development of quieter equipment, the industry will remain reactive in elimination noise hazards. It has now become imperative for the mining industry to come-up with an industry-wide Buy Quiet Initiative that will create a ‘step change’ in noise management/reduction. Various stakeholders (e.g. Learning Hub, GEEs, MOSH Task team, MPAs, Independent Consultant, Noise Team Sponsor etc) have been consulted regarding this initiative. It was through these consultations that the MOSH Noise Team was advised to solicit the contribution and support of the Consulting Mechanical and Electrical Engineers (CM&amp;EE) in this initiative. It was felt that CM&amp;EEs are the critical in this initiative because noise source elimination is more of an engineering function and most procurement standards are under the responsibilities of engineers. </w:t>
      </w:r>
    </w:p>
    <w:p w:rsidR="00A33602" w:rsidRPr="00C65D38" w:rsidRDefault="00A33602" w:rsidP="00A33602">
      <w:pPr>
        <w:pStyle w:val="ParaAttribute6"/>
        <w:keepNext/>
        <w:keepLines/>
        <w:widowControl/>
        <w:suppressLineNumbers/>
        <w:suppressAutoHyphens/>
        <w:wordWrap/>
        <w:spacing w:line="360" w:lineRule="auto"/>
        <w:rPr>
          <w:rFonts w:eastAsia="Times New Roman"/>
          <w:sz w:val="24"/>
          <w:szCs w:val="24"/>
        </w:rPr>
      </w:pPr>
      <w:r w:rsidRPr="00C65D38">
        <w:rPr>
          <w:rStyle w:val="CharAttribute11"/>
          <w:rFonts w:eastAsia="Batang"/>
          <w:szCs w:val="24"/>
        </w:rPr>
        <w:t>On Wednesday 24th of July 2013, the MOSH Noise Team presented an industry-wide Buy Quiet Initiative (MOSH Noise Circular number 5/13) as an agenda item to CM&amp;EEs. The CM&amp;EEs had valuable inputs to the proposal but it was agreed that the MOSH Noise Team and CM&amp;EEs hold a mini-workshop to discuss in detail the proposed industry-wide Buy Quiet Initiative. The workshop was subsequently held on the 21</w:t>
      </w:r>
      <w:r w:rsidRPr="00C65D38">
        <w:rPr>
          <w:rStyle w:val="CharAttribute20"/>
          <w:rFonts w:eastAsia="Batang"/>
          <w:szCs w:val="24"/>
        </w:rPr>
        <w:t>st</w:t>
      </w:r>
      <w:r w:rsidRPr="00C65D38">
        <w:rPr>
          <w:rStyle w:val="CharAttribute11"/>
          <w:rFonts w:eastAsia="Batang"/>
          <w:szCs w:val="24"/>
        </w:rPr>
        <w:t xml:space="preserve"> of August 2013. Although the workshop was meant for CM&amp;EE members, the presence and contribution of GEEs proved invaluable.</w:t>
      </w:r>
    </w:p>
    <w:p w:rsidR="00A33602" w:rsidRPr="00C65D38" w:rsidRDefault="00A33602" w:rsidP="00A33602">
      <w:pPr>
        <w:pStyle w:val="ParaAttribute6"/>
        <w:keepNext/>
        <w:keepLines/>
        <w:widowControl/>
        <w:suppressLineNumbers/>
        <w:suppressAutoHyphens/>
        <w:wordWrap/>
        <w:spacing w:line="360" w:lineRule="auto"/>
        <w:rPr>
          <w:rFonts w:eastAsia="Times New Roman"/>
          <w:sz w:val="24"/>
          <w:szCs w:val="24"/>
        </w:rPr>
      </w:pPr>
      <w:r w:rsidRPr="00C65D38">
        <w:rPr>
          <w:rStyle w:val="CharAttribute11"/>
          <w:rFonts w:eastAsia="Batang"/>
          <w:szCs w:val="24"/>
        </w:rPr>
        <w:lastRenderedPageBreak/>
        <w:t xml:space="preserve">A total of </w:t>
      </w:r>
      <w:r w:rsidRPr="00C65D38">
        <w:rPr>
          <w:rStyle w:val="CharAttribute12"/>
          <w:rFonts w:eastAsia="Batang"/>
          <w:szCs w:val="24"/>
        </w:rPr>
        <w:t>13</w:t>
      </w:r>
      <w:r w:rsidRPr="00C65D38">
        <w:rPr>
          <w:rStyle w:val="CharAttribute11"/>
          <w:rFonts w:eastAsia="Batang"/>
          <w:szCs w:val="24"/>
        </w:rPr>
        <w:t xml:space="preserve"> </w:t>
      </w:r>
      <w:r w:rsidRPr="00C65D38">
        <w:rPr>
          <w:rStyle w:val="CharAttribute12"/>
          <w:rFonts w:eastAsia="Batang"/>
          <w:szCs w:val="24"/>
        </w:rPr>
        <w:t>mining companies</w:t>
      </w:r>
      <w:r w:rsidRPr="00C65D38">
        <w:rPr>
          <w:rStyle w:val="CharAttribute11"/>
          <w:rFonts w:eastAsia="Batang"/>
          <w:szCs w:val="24"/>
        </w:rPr>
        <w:t xml:space="preserve"> were represented by </w:t>
      </w:r>
      <w:r w:rsidRPr="00C65D38">
        <w:rPr>
          <w:rStyle w:val="CharAttribute12"/>
          <w:rFonts w:eastAsia="Batang"/>
          <w:szCs w:val="24"/>
        </w:rPr>
        <w:t>16</w:t>
      </w:r>
      <w:r w:rsidRPr="00C65D38">
        <w:rPr>
          <w:rStyle w:val="CharAttribute11"/>
          <w:rFonts w:eastAsia="Batang"/>
          <w:szCs w:val="24"/>
        </w:rPr>
        <w:t xml:space="preserve"> delegates (excluding secretariat from the CoM). About 40% of the delegates were from the Occupational Health departments while about </w:t>
      </w:r>
      <w:r w:rsidRPr="00C65D38">
        <w:rPr>
          <w:rStyle w:val="CharAttribute12"/>
          <w:rFonts w:eastAsia="Batang"/>
          <w:szCs w:val="24"/>
        </w:rPr>
        <w:t>33%</w:t>
      </w:r>
      <w:r w:rsidRPr="00C65D38">
        <w:rPr>
          <w:rStyle w:val="CharAttribute11"/>
          <w:rFonts w:eastAsia="Batang"/>
          <w:szCs w:val="24"/>
        </w:rPr>
        <w:t xml:space="preserve"> were from the Engineering fraternity. It is important to note that CM&amp; EEs’ appointed representative (Messr Mark Maynard) was present. Other notable representatives were one MOSH Task team Member, GEEs, one Engineering Executive. The coal mining sector was not represented, </w:t>
      </w:r>
      <w:r w:rsidR="00997366">
        <w:rPr>
          <w:rStyle w:val="CharAttribute11"/>
          <w:rFonts w:eastAsia="Batang"/>
          <w:szCs w:val="24"/>
        </w:rPr>
        <w:t>al</w:t>
      </w:r>
      <w:r w:rsidRPr="00C65D38">
        <w:rPr>
          <w:rStyle w:val="CharAttribute11"/>
          <w:rFonts w:eastAsia="Batang"/>
          <w:szCs w:val="24"/>
        </w:rPr>
        <w:t>though there were apologies received.</w:t>
      </w:r>
    </w:p>
    <w:p w:rsidR="00A33602" w:rsidRPr="00A33602" w:rsidRDefault="00A33602" w:rsidP="00A33602">
      <w:pPr>
        <w:pStyle w:val="Heading1"/>
        <w:widowControl/>
        <w:numPr>
          <w:ilvl w:val="0"/>
          <w:numId w:val="60"/>
        </w:numPr>
        <w:suppressLineNumbers/>
        <w:suppressAutoHyphens/>
        <w:wordWrap/>
        <w:rPr>
          <w:rStyle w:val="CharAttribute6"/>
          <w:rFonts w:eastAsiaTheme="majorEastAsia" w:cs="Times New Roman"/>
          <w:b/>
          <w:color w:val="auto"/>
        </w:rPr>
      </w:pPr>
      <w:bookmarkStart w:id="4" w:name="_Toc364956062"/>
      <w:bookmarkStart w:id="5" w:name="_Toc365269480"/>
      <w:r w:rsidRPr="00A33602">
        <w:rPr>
          <w:rStyle w:val="CharAttribute6"/>
          <w:rFonts w:eastAsiaTheme="majorEastAsia" w:cs="Times New Roman"/>
          <w:b/>
          <w:color w:val="auto"/>
        </w:rPr>
        <w:t>ACTUAL WORKSHOP PROCEEDINGS</w:t>
      </w:r>
      <w:bookmarkEnd w:id="4"/>
      <w:bookmarkEnd w:id="5"/>
    </w:p>
    <w:p w:rsidR="00A33602" w:rsidRPr="00C65D38" w:rsidRDefault="00A33602" w:rsidP="00A33602">
      <w:pPr>
        <w:pStyle w:val="ParaAttribute18"/>
        <w:keepNext/>
        <w:keepLines/>
        <w:widowControl/>
        <w:suppressLineNumbers/>
        <w:suppressAutoHyphens/>
        <w:wordWrap/>
        <w:spacing w:line="360" w:lineRule="auto"/>
        <w:rPr>
          <w:rFonts w:eastAsia="Times New Roman"/>
          <w:sz w:val="24"/>
          <w:szCs w:val="24"/>
        </w:rPr>
      </w:pPr>
      <w:r w:rsidRPr="00C65D38">
        <w:rPr>
          <w:rStyle w:val="CharAttribute11"/>
          <w:rFonts w:eastAsia="Batang"/>
          <w:szCs w:val="24"/>
        </w:rPr>
        <w:t>This was a MOSH Noise Team facilitated workshop that used Obstacle Based Planning techniques and Systems Approach principles for scoping the challenges. Briefly, the process involved the following logic:</w:t>
      </w:r>
    </w:p>
    <w:p w:rsidR="00A33602" w:rsidRPr="00C65D38" w:rsidRDefault="00A33602" w:rsidP="00A33602">
      <w:pPr>
        <w:pStyle w:val="ListParagraph"/>
        <w:keepNext/>
        <w:keepLines/>
        <w:widowControl/>
        <w:numPr>
          <w:ilvl w:val="0"/>
          <w:numId w:val="1"/>
        </w:numPr>
        <w:suppressLineNumbers/>
        <w:suppressAutoHyphens/>
        <w:wordWrap/>
        <w:spacing w:after="200" w:line="360" w:lineRule="auto"/>
        <w:rPr>
          <w:rFonts w:ascii="Times New Roman"/>
          <w:sz w:val="24"/>
          <w:szCs w:val="24"/>
        </w:rPr>
      </w:pPr>
      <w:r w:rsidRPr="00C65D38">
        <w:rPr>
          <w:rStyle w:val="CharAttribute11"/>
          <w:rFonts w:eastAsia="Batang"/>
          <w:szCs w:val="24"/>
        </w:rPr>
        <w:t>Soliciting obstacles (</w:t>
      </w:r>
      <w:r w:rsidRPr="00C65D38">
        <w:rPr>
          <w:rStyle w:val="CharAttribute22"/>
          <w:rFonts w:eastAsia="Batang"/>
          <w:szCs w:val="24"/>
        </w:rPr>
        <w:t>from the delegates</w:t>
      </w:r>
      <w:r w:rsidRPr="00C65D38">
        <w:rPr>
          <w:rStyle w:val="CharAttribute11"/>
          <w:rFonts w:eastAsia="Batang"/>
          <w:szCs w:val="24"/>
        </w:rPr>
        <w:t>) that will cause the failure of BQI. This step was inclusive and all obstacles were considered and extensively discussed  - refer to table 2.1</w:t>
      </w:r>
      <w:r w:rsidR="007267E1">
        <w:rPr>
          <w:rStyle w:val="CharAttribute11"/>
          <w:rFonts w:eastAsia="Batang"/>
          <w:szCs w:val="24"/>
        </w:rPr>
        <w:t>;</w:t>
      </w:r>
    </w:p>
    <w:p w:rsidR="00A33602" w:rsidRPr="00C65D38" w:rsidRDefault="00A33602" w:rsidP="00A33602">
      <w:pPr>
        <w:pStyle w:val="ListParagraph"/>
        <w:keepNext/>
        <w:keepLines/>
        <w:widowControl/>
        <w:numPr>
          <w:ilvl w:val="0"/>
          <w:numId w:val="1"/>
        </w:numPr>
        <w:suppressLineNumbers/>
        <w:suppressAutoHyphens/>
        <w:wordWrap/>
        <w:spacing w:line="360" w:lineRule="auto"/>
        <w:rPr>
          <w:rFonts w:ascii="Times New Roman"/>
          <w:sz w:val="24"/>
          <w:szCs w:val="24"/>
        </w:rPr>
      </w:pPr>
      <w:r w:rsidRPr="00C65D38">
        <w:rPr>
          <w:rStyle w:val="CharAttribute11"/>
          <w:rFonts w:eastAsia="Batang"/>
          <w:szCs w:val="24"/>
        </w:rPr>
        <w:t>Deriving Intermediate Objectives to mitigate and eliminate obstacles identified in (</w:t>
      </w:r>
      <w:r w:rsidRPr="00C65D38">
        <w:rPr>
          <w:rStyle w:val="CharAttribute22"/>
          <w:rFonts w:eastAsia="Batang"/>
          <w:szCs w:val="24"/>
        </w:rPr>
        <w:t>a</w:t>
      </w:r>
      <w:r w:rsidRPr="00C65D38">
        <w:rPr>
          <w:rStyle w:val="CharAttribute11"/>
          <w:rFonts w:eastAsia="Batang"/>
          <w:szCs w:val="24"/>
        </w:rPr>
        <w:t>)</w:t>
      </w:r>
      <w:r w:rsidR="007267E1">
        <w:rPr>
          <w:rStyle w:val="CharAttribute11"/>
          <w:rFonts w:eastAsia="Batang"/>
          <w:szCs w:val="24"/>
        </w:rPr>
        <w:t>;</w:t>
      </w:r>
    </w:p>
    <w:p w:rsidR="00A33602" w:rsidRPr="00C65D38" w:rsidRDefault="00A33602" w:rsidP="00A33602">
      <w:pPr>
        <w:pStyle w:val="ListParagraph"/>
        <w:keepNext/>
        <w:keepLines/>
        <w:widowControl/>
        <w:numPr>
          <w:ilvl w:val="0"/>
          <w:numId w:val="1"/>
        </w:numPr>
        <w:suppressLineNumbers/>
        <w:suppressAutoHyphens/>
        <w:wordWrap/>
        <w:spacing w:line="360" w:lineRule="auto"/>
        <w:rPr>
          <w:rFonts w:ascii="Times New Roman"/>
          <w:sz w:val="24"/>
          <w:szCs w:val="24"/>
        </w:rPr>
      </w:pPr>
      <w:r w:rsidRPr="00C65D38">
        <w:rPr>
          <w:rStyle w:val="CharAttribute11"/>
          <w:rFonts w:eastAsia="Batang"/>
          <w:szCs w:val="24"/>
        </w:rPr>
        <w:t xml:space="preserve">Verbalising the Obstacles and Intermediate Objectives - </w:t>
      </w:r>
      <w:r w:rsidRPr="00C65D38">
        <w:rPr>
          <w:rStyle w:val="CharAttribute22"/>
          <w:rFonts w:eastAsia="Batang"/>
          <w:szCs w:val="24"/>
        </w:rPr>
        <w:t>This was done outside the workshop by the MOSH Noise Team</w:t>
      </w:r>
      <w:r w:rsidR="007267E1">
        <w:rPr>
          <w:rStyle w:val="CharAttribute22"/>
          <w:rFonts w:eastAsia="Batang"/>
          <w:szCs w:val="24"/>
        </w:rPr>
        <w:t>;</w:t>
      </w:r>
    </w:p>
    <w:p w:rsidR="00A33602" w:rsidRPr="00C65D38" w:rsidRDefault="00A33602" w:rsidP="00A33602">
      <w:pPr>
        <w:pStyle w:val="ListParagraph"/>
        <w:keepNext/>
        <w:keepLines/>
        <w:widowControl/>
        <w:numPr>
          <w:ilvl w:val="0"/>
          <w:numId w:val="1"/>
        </w:numPr>
        <w:suppressLineNumbers/>
        <w:suppressAutoHyphens/>
        <w:wordWrap/>
        <w:spacing w:line="360" w:lineRule="auto"/>
        <w:rPr>
          <w:rFonts w:ascii="Times New Roman"/>
          <w:i/>
          <w:sz w:val="24"/>
          <w:szCs w:val="24"/>
        </w:rPr>
      </w:pPr>
      <w:r w:rsidRPr="00C65D38">
        <w:rPr>
          <w:rStyle w:val="CharAttribute11"/>
          <w:rFonts w:eastAsia="Batang"/>
          <w:szCs w:val="24"/>
        </w:rPr>
        <w:t xml:space="preserve">Classification and Correlation of the obstacles – </w:t>
      </w:r>
      <w:r w:rsidRPr="00C65D38">
        <w:rPr>
          <w:rStyle w:val="CharAttribute22"/>
          <w:rFonts w:eastAsia="Batang"/>
          <w:szCs w:val="24"/>
        </w:rPr>
        <w:t>This was done outside the workshop by the MOSH Noise Team</w:t>
      </w:r>
      <w:r w:rsidR="007267E1">
        <w:rPr>
          <w:rStyle w:val="CharAttribute22"/>
          <w:rFonts w:eastAsia="Batang"/>
          <w:szCs w:val="24"/>
        </w:rPr>
        <w:t>; and</w:t>
      </w:r>
    </w:p>
    <w:p w:rsidR="00A33602" w:rsidRPr="00C65D38" w:rsidRDefault="00A33602" w:rsidP="00A33602">
      <w:pPr>
        <w:pStyle w:val="ListParagraph"/>
        <w:keepNext/>
        <w:keepLines/>
        <w:widowControl/>
        <w:numPr>
          <w:ilvl w:val="0"/>
          <w:numId w:val="1"/>
        </w:numPr>
        <w:suppressLineNumbers/>
        <w:suppressAutoHyphens/>
        <w:wordWrap/>
        <w:spacing w:line="360" w:lineRule="auto"/>
        <w:rPr>
          <w:rFonts w:ascii="Times New Roman"/>
          <w:i/>
          <w:sz w:val="24"/>
          <w:szCs w:val="24"/>
        </w:rPr>
      </w:pPr>
      <w:r w:rsidRPr="00C65D38">
        <w:rPr>
          <w:rStyle w:val="CharAttribute11"/>
          <w:rFonts w:eastAsia="Batang"/>
          <w:szCs w:val="24"/>
        </w:rPr>
        <w:t xml:space="preserve">Derive a Intermediate Objectives Map – </w:t>
      </w:r>
      <w:r w:rsidRPr="00C65D38">
        <w:rPr>
          <w:rStyle w:val="CharAttribute22"/>
          <w:rFonts w:eastAsia="Batang"/>
          <w:szCs w:val="24"/>
        </w:rPr>
        <w:t>This was done outside the workshop by the MOSH Noise Team</w:t>
      </w:r>
      <w:r w:rsidR="007267E1">
        <w:rPr>
          <w:rStyle w:val="CharAttribute22"/>
          <w:rFonts w:eastAsia="Batang"/>
          <w:szCs w:val="24"/>
        </w:rPr>
        <w:t>.</w:t>
      </w:r>
    </w:p>
    <w:p w:rsidR="00A33602" w:rsidRPr="00C65D38" w:rsidRDefault="00A33602" w:rsidP="00A33602">
      <w:pPr>
        <w:pStyle w:val="ParaAttribute6"/>
        <w:keepNext/>
        <w:keepLines/>
        <w:widowControl/>
        <w:suppressLineNumbers/>
        <w:suppressAutoHyphens/>
        <w:wordWrap/>
        <w:spacing w:line="360" w:lineRule="auto"/>
        <w:rPr>
          <w:rFonts w:eastAsia="Times New Roman"/>
          <w:sz w:val="24"/>
          <w:szCs w:val="24"/>
        </w:rPr>
      </w:pPr>
      <w:r w:rsidRPr="00C65D38">
        <w:rPr>
          <w:rStyle w:val="CharAttribute11"/>
          <w:rFonts w:eastAsia="Batang"/>
          <w:szCs w:val="24"/>
        </w:rPr>
        <w:t xml:space="preserve">A total of </w:t>
      </w:r>
      <w:r w:rsidRPr="00C65D38">
        <w:rPr>
          <w:rStyle w:val="CharAttribute12"/>
          <w:rFonts w:eastAsia="Batang"/>
          <w:szCs w:val="24"/>
        </w:rPr>
        <w:t>54</w:t>
      </w:r>
      <w:r w:rsidRPr="00C65D38">
        <w:rPr>
          <w:rStyle w:val="CharAttribute11"/>
          <w:rFonts w:eastAsia="Batang"/>
          <w:szCs w:val="24"/>
        </w:rPr>
        <w:t xml:space="preserve"> obstacles were solicited, with accompanying intermediate objectives (</w:t>
      </w:r>
      <w:r w:rsidRPr="00C65D38">
        <w:rPr>
          <w:rStyle w:val="CharAttribute23"/>
          <w:rFonts w:eastAsia="Batang"/>
          <w:szCs w:val="24"/>
        </w:rPr>
        <w:t>Refer to table 2.1</w:t>
      </w:r>
      <w:r w:rsidRPr="00C65D38">
        <w:rPr>
          <w:rStyle w:val="CharAttribute11"/>
          <w:rFonts w:eastAsia="Batang"/>
          <w:szCs w:val="24"/>
        </w:rPr>
        <w:t>). The obstacles were then classified into five categories, namely:</w:t>
      </w:r>
    </w:p>
    <w:p w:rsidR="00A33602" w:rsidRPr="00C65D38" w:rsidRDefault="00A33602" w:rsidP="00A33602">
      <w:pPr>
        <w:pStyle w:val="ListParagraph"/>
        <w:keepNext/>
        <w:keepLines/>
        <w:widowControl/>
        <w:numPr>
          <w:ilvl w:val="0"/>
          <w:numId w:val="2"/>
        </w:numPr>
        <w:suppressLineNumbers/>
        <w:suppressAutoHyphens/>
        <w:wordWrap/>
        <w:spacing w:after="200" w:line="360" w:lineRule="auto"/>
        <w:rPr>
          <w:rFonts w:ascii="Times New Roman"/>
          <w:sz w:val="22"/>
          <w:szCs w:val="22"/>
        </w:rPr>
      </w:pPr>
      <w:r w:rsidRPr="00C65D38">
        <w:rPr>
          <w:rStyle w:val="CharAttribute11"/>
          <w:rFonts w:eastAsia="Batang"/>
          <w:b/>
          <w:szCs w:val="24"/>
        </w:rPr>
        <w:t>Leadership Commitment</w:t>
      </w:r>
      <w:r w:rsidRPr="00C65D38">
        <w:rPr>
          <w:rStyle w:val="CharAttribute11"/>
          <w:rFonts w:eastAsia="Batang"/>
          <w:szCs w:val="24"/>
        </w:rPr>
        <w:t xml:space="preserve"> - These were issues relating to commitment by the Mining Industry Leadership to adhere and implement the BQI;</w:t>
      </w:r>
    </w:p>
    <w:p w:rsidR="00A33602" w:rsidRPr="00C65D38" w:rsidRDefault="00A33602" w:rsidP="00A33602">
      <w:pPr>
        <w:pStyle w:val="ListParagraph"/>
        <w:keepNext/>
        <w:keepLines/>
        <w:widowControl/>
        <w:numPr>
          <w:ilvl w:val="0"/>
          <w:numId w:val="2"/>
        </w:numPr>
        <w:suppressLineNumbers/>
        <w:suppressAutoHyphens/>
        <w:wordWrap/>
        <w:spacing w:before="240" w:after="240" w:line="360" w:lineRule="auto"/>
        <w:rPr>
          <w:rFonts w:ascii="Times New Roman"/>
          <w:sz w:val="22"/>
          <w:szCs w:val="22"/>
        </w:rPr>
      </w:pPr>
      <w:r w:rsidRPr="00C65D38">
        <w:rPr>
          <w:rStyle w:val="CharAttribute11"/>
          <w:rFonts w:eastAsia="Batang"/>
          <w:b/>
          <w:szCs w:val="24"/>
        </w:rPr>
        <w:lastRenderedPageBreak/>
        <w:t>Scoping Issues</w:t>
      </w:r>
      <w:r w:rsidRPr="00C65D38">
        <w:rPr>
          <w:rStyle w:val="CharAttribute11"/>
          <w:rFonts w:eastAsia="Batang"/>
          <w:szCs w:val="24"/>
        </w:rPr>
        <w:t xml:space="preserve"> – These were issues relating to the scoping, planning, scheduling and execution of the BQI with the main aim of keeping a </w:t>
      </w:r>
      <w:r w:rsidR="00F82445" w:rsidRPr="00C65D38">
        <w:rPr>
          <w:rStyle w:val="CharAttribute11"/>
          <w:rFonts w:eastAsia="Batang"/>
          <w:szCs w:val="24"/>
        </w:rPr>
        <w:t>focused</w:t>
      </w:r>
      <w:r w:rsidRPr="00C65D38">
        <w:rPr>
          <w:rStyle w:val="CharAttribute11"/>
          <w:rFonts w:eastAsia="Batang"/>
          <w:szCs w:val="24"/>
        </w:rPr>
        <w:t xml:space="preserve"> approach to the initiative. It also included issues around the creation of verifiable but generic standards, the creation of standardised noise equipment databases, accompanying change management processes, explicit Terms of Reference and measurable outputs. Precursors such as the formation and composition of the Task Teams were also grouped under the scoping issues. The scoping of this initiative should seriously consider and include the industry-wide Buy and Maintain Quiet initiative as opposed to BQI only;</w:t>
      </w:r>
    </w:p>
    <w:p w:rsidR="00A33602" w:rsidRPr="00C65D38" w:rsidRDefault="00A33602" w:rsidP="00A33602">
      <w:pPr>
        <w:pStyle w:val="ListParagraph"/>
        <w:keepNext/>
        <w:keepLines/>
        <w:widowControl/>
        <w:numPr>
          <w:ilvl w:val="0"/>
          <w:numId w:val="2"/>
        </w:numPr>
        <w:suppressLineNumbers/>
        <w:suppressAutoHyphens/>
        <w:wordWrap/>
        <w:spacing w:after="200" w:line="360" w:lineRule="auto"/>
        <w:rPr>
          <w:rFonts w:ascii="Times New Roman"/>
          <w:sz w:val="22"/>
          <w:szCs w:val="22"/>
        </w:rPr>
      </w:pPr>
      <w:r w:rsidRPr="00C65D38">
        <w:rPr>
          <w:rStyle w:val="CharAttribute11"/>
          <w:rFonts w:eastAsia="Batang"/>
          <w:b/>
          <w:szCs w:val="24"/>
        </w:rPr>
        <w:t>Stakeholder Management</w:t>
      </w:r>
      <w:r w:rsidRPr="00C65D38">
        <w:rPr>
          <w:rStyle w:val="CharAttribute11"/>
          <w:rFonts w:eastAsia="Batang"/>
          <w:szCs w:val="24"/>
        </w:rPr>
        <w:t xml:space="preserve"> – How and when to involve all relevant stakeholders such as OEMs, Labour Unions, other Engineering stakeholders and State departments etc;</w:t>
      </w:r>
    </w:p>
    <w:p w:rsidR="00A33602" w:rsidRPr="00C65D38" w:rsidRDefault="00A33602" w:rsidP="00A33602">
      <w:pPr>
        <w:pStyle w:val="ListParagraph"/>
        <w:keepNext/>
        <w:keepLines/>
        <w:widowControl/>
        <w:numPr>
          <w:ilvl w:val="0"/>
          <w:numId w:val="2"/>
        </w:numPr>
        <w:suppressLineNumbers/>
        <w:suppressAutoHyphens/>
        <w:wordWrap/>
        <w:spacing w:line="360" w:lineRule="auto"/>
        <w:rPr>
          <w:rFonts w:ascii="Times New Roman"/>
          <w:sz w:val="22"/>
          <w:szCs w:val="22"/>
        </w:rPr>
      </w:pPr>
      <w:r w:rsidRPr="00C65D38">
        <w:rPr>
          <w:rStyle w:val="CharAttribute11"/>
          <w:rFonts w:eastAsia="Batang"/>
          <w:b/>
          <w:szCs w:val="24"/>
        </w:rPr>
        <w:t>Economic Viability Issues</w:t>
      </w:r>
      <w:r w:rsidRPr="00C65D38">
        <w:rPr>
          <w:rStyle w:val="CharAttribute11"/>
          <w:rFonts w:eastAsia="Batang"/>
          <w:szCs w:val="24"/>
        </w:rPr>
        <w:t xml:space="preserve"> – These were related to the balance between economic realities, technological limitations and management of the noise hazard and including the feasibility of some </w:t>
      </w:r>
      <w:r w:rsidR="00F82445" w:rsidRPr="00C65D38">
        <w:rPr>
          <w:rStyle w:val="CharAttribute11"/>
          <w:rFonts w:eastAsia="Batang"/>
          <w:szCs w:val="24"/>
        </w:rPr>
        <w:t>endeavors</w:t>
      </w:r>
      <w:r w:rsidRPr="00C65D38">
        <w:rPr>
          <w:rStyle w:val="CharAttribute11"/>
          <w:rFonts w:eastAsia="Batang"/>
          <w:szCs w:val="24"/>
        </w:rPr>
        <w:t>; and</w:t>
      </w:r>
    </w:p>
    <w:p w:rsidR="00A33602" w:rsidRPr="00C65D38" w:rsidRDefault="00A33602" w:rsidP="00A33602">
      <w:pPr>
        <w:pStyle w:val="ListParagraph"/>
        <w:keepNext/>
        <w:keepLines/>
        <w:widowControl/>
        <w:numPr>
          <w:ilvl w:val="0"/>
          <w:numId w:val="2"/>
        </w:numPr>
        <w:suppressLineNumbers/>
        <w:suppressAutoHyphens/>
        <w:wordWrap/>
        <w:spacing w:line="360" w:lineRule="auto"/>
        <w:rPr>
          <w:rFonts w:ascii="Times New Roman"/>
          <w:sz w:val="22"/>
          <w:szCs w:val="22"/>
        </w:rPr>
      </w:pPr>
      <w:r w:rsidRPr="00C65D38">
        <w:rPr>
          <w:rStyle w:val="CharAttribute11"/>
          <w:rFonts w:eastAsia="Batang"/>
          <w:b/>
          <w:szCs w:val="24"/>
        </w:rPr>
        <w:t>Others</w:t>
      </w:r>
      <w:r w:rsidRPr="00C65D38">
        <w:rPr>
          <w:rStyle w:val="CharAttribute11"/>
          <w:rFonts w:eastAsia="Batang"/>
          <w:szCs w:val="24"/>
        </w:rPr>
        <w:t xml:space="preserve"> – These are mostly operational concerns that can be overcome by implementing effective HCPs, COPs and operational discipline issues. Most of these concerns are generally not part of the BQI scope.</w:t>
      </w:r>
    </w:p>
    <w:p w:rsidR="00A33602" w:rsidRPr="00C65D38" w:rsidRDefault="00A33602" w:rsidP="00A33602">
      <w:pPr>
        <w:pStyle w:val="ParaAttribute7"/>
        <w:keepNext/>
        <w:keepLines/>
        <w:widowControl/>
        <w:suppressLineNumbers/>
        <w:suppressAutoHyphens/>
        <w:wordWrap/>
        <w:spacing w:line="276" w:lineRule="auto"/>
        <w:rPr>
          <w:rFonts w:eastAsia="Times New Roman"/>
          <w:b/>
        </w:rPr>
      </w:pPr>
      <w:r w:rsidRPr="00C65D38">
        <w:br w:type="page"/>
      </w:r>
    </w:p>
    <w:tbl>
      <w:tblPr>
        <w:tblStyle w:val="DefaultTable"/>
        <w:tblW w:w="9576" w:type="dxa"/>
        <w:tblInd w:w="0" w:type="dxa"/>
        <w:tblLook w:val="0000"/>
      </w:tblPr>
      <w:tblGrid>
        <w:gridCol w:w="738"/>
        <w:gridCol w:w="3242"/>
        <w:gridCol w:w="5596"/>
      </w:tblGrid>
      <w:tr w:rsidR="00A33602" w:rsidRPr="00C65D38" w:rsidTr="00B31295">
        <w:tc>
          <w:tcPr>
            <w:tcW w:w="7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33602" w:rsidRPr="00C65D38" w:rsidRDefault="00F642C0" w:rsidP="00B31295">
            <w:pPr>
              <w:pStyle w:val="ParaAttribute25"/>
              <w:keepNext/>
              <w:keepLines/>
              <w:widowControl/>
              <w:suppressLineNumbers/>
              <w:suppressAutoHyphens/>
              <w:wordWrap/>
              <w:rPr>
                <w:rFonts w:eastAsia="Times New Roman"/>
                <w:sz w:val="22"/>
                <w:szCs w:val="22"/>
              </w:rPr>
            </w:pPr>
            <w:r w:rsidRPr="00F642C0">
              <w:lastRenderedPageBreak/>
              <w:pict>
                <v:shapetype id="_x0000_m1028" coordsize="21600,21600" o:spt="202" path="m,l,21600r21600,l21600,xe">
                  <v:stroke joinstyle="miter"/>
                  <v:path gradientshapeok="f" o:connecttype="segments"/>
                </v:shapetype>
              </w:pict>
            </w:r>
            <w:r w:rsidRPr="00F642C0">
              <w:pict>
                <v:shape id="_x0000_s1027" type="#_x0000_m1028" style="position:absolute;left:0;text-align:left;margin-left:-8pt;margin-top:-51pt;width:417pt;height:50pt;z-index:251658240;mso-position-horizontal-relative:text;mso-position-vertical-relative:text;v-text-anchor:top" o:spt="202" path="m,l,21600r21600,l21600,xe" filled="t" fillcolor="white" stroked="f">
                  <v:stroke joinstyle="miter"/>
                  <v:path gradientshapeok="f" o:connecttype="segments"/>
                  <v:textbox style="mso-next-textbox:#_x0000_s1027">
                    <w:txbxContent>
                      <w:p w:rsidR="00A33602" w:rsidRDefault="00A33602" w:rsidP="00A33602">
                        <w:pPr>
                          <w:pStyle w:val="ParaAttribute26"/>
                          <w:rPr>
                            <w:rFonts w:eastAsia="Times New Roman"/>
                            <w:b/>
                            <w:sz w:val="24"/>
                            <w:szCs w:val="24"/>
                          </w:rPr>
                        </w:pPr>
                      </w:p>
                      <w:p w:rsidR="00A33602" w:rsidRDefault="00A33602" w:rsidP="00A33602">
                        <w:pPr>
                          <w:pStyle w:val="ParaAttribute26"/>
                          <w:rPr>
                            <w:rFonts w:eastAsia="Times New Roman"/>
                            <w:sz w:val="24"/>
                            <w:szCs w:val="24"/>
                          </w:rPr>
                        </w:pPr>
                        <w:r>
                          <w:rPr>
                            <w:rStyle w:val="CharAttribute12"/>
                            <w:rFonts w:eastAsia="Batang"/>
                            <w:color w:val="000000"/>
                            <w:szCs w:val="24"/>
                          </w:rPr>
                          <w:t>Table 2.1 Solicited Obstacles and Intermediate Objectives</w:t>
                        </w:r>
                      </w:p>
                    </w:txbxContent>
                  </v:textbox>
                </v:shape>
              </w:pict>
            </w:r>
            <w:r w:rsidR="00A33602" w:rsidRPr="00C65D38">
              <w:rPr>
                <w:rStyle w:val="CharAttribute26"/>
                <w:rFonts w:eastAsia="Batang"/>
                <w:szCs w:val="22"/>
              </w:rPr>
              <w:t>No.</w:t>
            </w:r>
          </w:p>
        </w:tc>
        <w:tc>
          <w:tcPr>
            <w:tcW w:w="32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33602" w:rsidRPr="00C65D38" w:rsidRDefault="00A33602" w:rsidP="00B31295">
            <w:pPr>
              <w:pStyle w:val="ParaAttribute25"/>
              <w:keepNext/>
              <w:keepLines/>
              <w:widowControl/>
              <w:suppressLineNumbers/>
              <w:suppressAutoHyphens/>
              <w:wordWrap/>
              <w:rPr>
                <w:rFonts w:eastAsia="Times New Roman"/>
                <w:sz w:val="22"/>
                <w:szCs w:val="22"/>
              </w:rPr>
            </w:pPr>
            <w:r w:rsidRPr="00C65D38">
              <w:rPr>
                <w:rStyle w:val="CharAttribute26"/>
                <w:rFonts w:eastAsia="Batang"/>
                <w:szCs w:val="22"/>
              </w:rPr>
              <w:t>SOLICITATED OBTACLES</w:t>
            </w:r>
          </w:p>
        </w:tc>
        <w:tc>
          <w:tcPr>
            <w:tcW w:w="55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33602" w:rsidRPr="00C65D38" w:rsidRDefault="00A33602" w:rsidP="00B31295">
            <w:pPr>
              <w:pStyle w:val="ParaAttribute25"/>
              <w:keepNext/>
              <w:keepLines/>
              <w:widowControl/>
              <w:suppressLineNumbers/>
              <w:suppressAutoHyphens/>
              <w:wordWrap/>
              <w:rPr>
                <w:rFonts w:eastAsia="Times New Roman"/>
                <w:sz w:val="22"/>
                <w:szCs w:val="22"/>
              </w:rPr>
            </w:pPr>
            <w:r w:rsidRPr="00C65D38">
              <w:rPr>
                <w:rStyle w:val="CharAttribute26"/>
                <w:rFonts w:eastAsia="Batang"/>
                <w:szCs w:val="22"/>
              </w:rPr>
              <w:t>INTEMERMIDIATE OBJECTIVE</w:t>
            </w:r>
          </w:p>
        </w:tc>
      </w:tr>
      <w:tr w:rsidR="00A33602" w:rsidRPr="00C65D38" w:rsidTr="00B31295">
        <w:tc>
          <w:tcPr>
            <w:tcW w:w="7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33602" w:rsidRPr="00C65D38" w:rsidRDefault="00A33602" w:rsidP="00A33602">
            <w:pPr>
              <w:pStyle w:val="ListParagraph"/>
              <w:keepNext/>
              <w:keepLines/>
              <w:widowControl/>
              <w:numPr>
                <w:ilvl w:val="0"/>
                <w:numId w:val="3"/>
              </w:numPr>
              <w:suppressLineNumbers/>
              <w:suppressAutoHyphens/>
              <w:wordWrap/>
              <w:jc w:val="left"/>
              <w:rPr>
                <w:rFonts w:ascii="Times New Roman"/>
                <w:sz w:val="22"/>
                <w:szCs w:val="22"/>
              </w:rPr>
            </w:pPr>
          </w:p>
        </w:tc>
        <w:tc>
          <w:tcPr>
            <w:tcW w:w="32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33602" w:rsidRPr="00C65D38" w:rsidRDefault="00A33602" w:rsidP="00B31295">
            <w:pPr>
              <w:pStyle w:val="ParaAttribute26"/>
              <w:keepNext/>
              <w:keepLines/>
              <w:widowControl/>
              <w:suppressLineNumbers/>
              <w:suppressAutoHyphens/>
              <w:wordWrap/>
              <w:rPr>
                <w:rFonts w:eastAsia="Times New Roman"/>
                <w:sz w:val="22"/>
                <w:szCs w:val="22"/>
              </w:rPr>
            </w:pPr>
            <w:r w:rsidRPr="00C65D38">
              <w:rPr>
                <w:rStyle w:val="CharAttribute16"/>
                <w:rFonts w:eastAsia="Batang"/>
                <w:szCs w:val="22"/>
              </w:rPr>
              <w:t>None adoption of the industry wide Buy Quiet Initiative (BQI) - Not adhering to the agreed BQI</w:t>
            </w:r>
          </w:p>
        </w:tc>
        <w:tc>
          <w:tcPr>
            <w:tcW w:w="55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33602" w:rsidRPr="00C65D38" w:rsidRDefault="00A33602" w:rsidP="00A33602">
            <w:pPr>
              <w:pStyle w:val="ListParagraph"/>
              <w:keepNext/>
              <w:keepLines/>
              <w:widowControl/>
              <w:numPr>
                <w:ilvl w:val="0"/>
                <w:numId w:val="4"/>
              </w:numPr>
              <w:suppressLineNumbers/>
              <w:suppressAutoHyphens/>
              <w:wordWrap/>
              <w:jc w:val="left"/>
              <w:rPr>
                <w:rFonts w:ascii="Times New Roman"/>
                <w:sz w:val="22"/>
                <w:szCs w:val="22"/>
              </w:rPr>
            </w:pPr>
            <w:r w:rsidRPr="00C65D38">
              <w:rPr>
                <w:rStyle w:val="CharAttribute16"/>
                <w:rFonts w:eastAsia="Batang"/>
                <w:szCs w:val="22"/>
              </w:rPr>
              <w:t xml:space="preserve">Mining Industry CEOs and Leadership to </w:t>
            </w:r>
            <w:r w:rsidRPr="00C65D38">
              <w:rPr>
                <w:rStyle w:val="CharAttribute28"/>
                <w:rFonts w:eastAsia="Batang"/>
                <w:szCs w:val="22"/>
              </w:rPr>
              <w:t xml:space="preserve">signoff, commit </w:t>
            </w:r>
            <w:r w:rsidRPr="00C65D38">
              <w:rPr>
                <w:rStyle w:val="CharAttribute16"/>
                <w:rFonts w:eastAsia="Batang"/>
                <w:szCs w:val="22"/>
              </w:rPr>
              <w:t xml:space="preserve">and </w:t>
            </w:r>
            <w:r w:rsidRPr="00C65D38">
              <w:rPr>
                <w:rStyle w:val="CharAttribute28"/>
                <w:rFonts w:eastAsia="Batang"/>
                <w:szCs w:val="22"/>
              </w:rPr>
              <w:t xml:space="preserve">adhere </w:t>
            </w:r>
            <w:r w:rsidRPr="00C65D38">
              <w:rPr>
                <w:rStyle w:val="CharAttribute16"/>
                <w:rFonts w:eastAsia="Batang"/>
                <w:szCs w:val="22"/>
              </w:rPr>
              <w:t>to  the BQI</w:t>
            </w:r>
          </w:p>
        </w:tc>
      </w:tr>
      <w:tr w:rsidR="00A33602" w:rsidRPr="00C65D38" w:rsidTr="00B31295">
        <w:tc>
          <w:tcPr>
            <w:tcW w:w="7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33602" w:rsidRPr="00C65D38" w:rsidRDefault="00A33602" w:rsidP="00A33602">
            <w:pPr>
              <w:pStyle w:val="ListParagraph"/>
              <w:keepNext/>
              <w:keepLines/>
              <w:widowControl/>
              <w:numPr>
                <w:ilvl w:val="0"/>
                <w:numId w:val="3"/>
              </w:numPr>
              <w:suppressLineNumbers/>
              <w:suppressAutoHyphens/>
              <w:wordWrap/>
              <w:jc w:val="center"/>
              <w:rPr>
                <w:rFonts w:ascii="Times New Roman"/>
                <w:sz w:val="22"/>
                <w:szCs w:val="22"/>
              </w:rPr>
            </w:pPr>
          </w:p>
        </w:tc>
        <w:tc>
          <w:tcPr>
            <w:tcW w:w="32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33602" w:rsidRPr="00C65D38" w:rsidRDefault="00A33602" w:rsidP="00B31295">
            <w:pPr>
              <w:pStyle w:val="ParaAttribute26"/>
              <w:keepNext/>
              <w:keepLines/>
              <w:widowControl/>
              <w:suppressLineNumbers/>
              <w:suppressAutoHyphens/>
              <w:wordWrap/>
              <w:rPr>
                <w:rFonts w:eastAsia="Times New Roman"/>
                <w:sz w:val="22"/>
                <w:szCs w:val="22"/>
              </w:rPr>
            </w:pPr>
            <w:r w:rsidRPr="00C65D38">
              <w:rPr>
                <w:rStyle w:val="CharAttribute16"/>
                <w:rFonts w:eastAsia="Batang"/>
                <w:szCs w:val="22"/>
              </w:rPr>
              <w:t xml:space="preserve">CEOs must commit, signoff and adhere to the BQI </w:t>
            </w:r>
          </w:p>
        </w:tc>
        <w:tc>
          <w:tcPr>
            <w:tcW w:w="55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33602" w:rsidRPr="00C65D38" w:rsidRDefault="00A33602" w:rsidP="00A33602">
            <w:pPr>
              <w:pStyle w:val="ListParagraph"/>
              <w:keepNext/>
              <w:keepLines/>
              <w:widowControl/>
              <w:numPr>
                <w:ilvl w:val="0"/>
                <w:numId w:val="5"/>
              </w:numPr>
              <w:suppressLineNumbers/>
              <w:suppressAutoHyphens/>
              <w:wordWrap/>
              <w:jc w:val="left"/>
              <w:rPr>
                <w:rFonts w:ascii="Times New Roman"/>
                <w:sz w:val="22"/>
                <w:szCs w:val="22"/>
              </w:rPr>
            </w:pPr>
            <w:r w:rsidRPr="00C65D38">
              <w:rPr>
                <w:rStyle w:val="CharAttribute16"/>
                <w:rFonts w:eastAsia="Batang"/>
                <w:szCs w:val="22"/>
              </w:rPr>
              <w:t xml:space="preserve">Mining Industry CEOs and Leadership  to </w:t>
            </w:r>
            <w:r w:rsidRPr="00C65D38">
              <w:rPr>
                <w:rStyle w:val="CharAttribute28"/>
                <w:rFonts w:eastAsia="Batang"/>
                <w:szCs w:val="22"/>
              </w:rPr>
              <w:t xml:space="preserve">signoff, commit </w:t>
            </w:r>
            <w:r w:rsidRPr="00C65D38">
              <w:rPr>
                <w:rStyle w:val="CharAttribute16"/>
                <w:rFonts w:eastAsia="Batang"/>
                <w:szCs w:val="22"/>
              </w:rPr>
              <w:t xml:space="preserve">and </w:t>
            </w:r>
            <w:r w:rsidRPr="00C65D38">
              <w:rPr>
                <w:rStyle w:val="CharAttribute28"/>
                <w:rFonts w:eastAsia="Batang"/>
                <w:szCs w:val="22"/>
              </w:rPr>
              <w:t xml:space="preserve">adhere </w:t>
            </w:r>
            <w:r w:rsidRPr="00C65D38">
              <w:rPr>
                <w:rStyle w:val="CharAttribute16"/>
                <w:rFonts w:eastAsia="Batang"/>
                <w:szCs w:val="22"/>
              </w:rPr>
              <w:t xml:space="preserve">to  the BQI </w:t>
            </w:r>
          </w:p>
          <w:p w:rsidR="00A33602" w:rsidRPr="00C65D38" w:rsidRDefault="00A33602" w:rsidP="00A33602">
            <w:pPr>
              <w:pStyle w:val="ListParagraph"/>
              <w:keepNext/>
              <w:keepLines/>
              <w:widowControl/>
              <w:numPr>
                <w:ilvl w:val="0"/>
                <w:numId w:val="5"/>
              </w:numPr>
              <w:suppressLineNumbers/>
              <w:suppressAutoHyphens/>
              <w:wordWrap/>
              <w:jc w:val="left"/>
              <w:rPr>
                <w:rFonts w:ascii="Times New Roman"/>
                <w:sz w:val="22"/>
                <w:szCs w:val="22"/>
              </w:rPr>
            </w:pPr>
            <w:r w:rsidRPr="00C65D38">
              <w:rPr>
                <w:rStyle w:val="CharAttribute16"/>
                <w:rFonts w:eastAsia="Batang"/>
                <w:szCs w:val="22"/>
              </w:rPr>
              <w:t xml:space="preserve">Mining Industry CEOs to provide </w:t>
            </w:r>
            <w:r w:rsidRPr="00C65D38">
              <w:rPr>
                <w:rStyle w:val="CharAttribute28"/>
                <w:rFonts w:eastAsia="Batang"/>
                <w:szCs w:val="22"/>
              </w:rPr>
              <w:t>effective</w:t>
            </w:r>
            <w:r w:rsidRPr="00C65D38">
              <w:rPr>
                <w:rStyle w:val="CharAttribute16"/>
                <w:rFonts w:eastAsia="Batang"/>
                <w:szCs w:val="22"/>
              </w:rPr>
              <w:t xml:space="preserve"> leadership</w:t>
            </w:r>
          </w:p>
          <w:p w:rsidR="00A33602" w:rsidRPr="00C65D38" w:rsidRDefault="00A33602" w:rsidP="00A33602">
            <w:pPr>
              <w:pStyle w:val="ListParagraph"/>
              <w:keepNext/>
              <w:keepLines/>
              <w:widowControl/>
              <w:numPr>
                <w:ilvl w:val="0"/>
                <w:numId w:val="5"/>
              </w:numPr>
              <w:suppressLineNumbers/>
              <w:suppressAutoHyphens/>
              <w:wordWrap/>
              <w:jc w:val="left"/>
              <w:rPr>
                <w:rFonts w:ascii="Times New Roman"/>
                <w:sz w:val="22"/>
                <w:szCs w:val="22"/>
              </w:rPr>
            </w:pPr>
            <w:r w:rsidRPr="00C65D38">
              <w:rPr>
                <w:rStyle w:val="CharAttribute16"/>
                <w:rFonts w:eastAsia="Batang"/>
                <w:szCs w:val="22"/>
              </w:rPr>
              <w:t>Chamber of Mines (CoM) to lobby other non CoM to signoff and adhere to the initiative</w:t>
            </w:r>
          </w:p>
        </w:tc>
      </w:tr>
      <w:tr w:rsidR="00A33602" w:rsidRPr="00C65D38" w:rsidTr="00B31295">
        <w:tc>
          <w:tcPr>
            <w:tcW w:w="7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33602" w:rsidRPr="00C65D38" w:rsidRDefault="00A33602" w:rsidP="00A33602">
            <w:pPr>
              <w:pStyle w:val="ListParagraph"/>
              <w:keepNext/>
              <w:keepLines/>
              <w:widowControl/>
              <w:numPr>
                <w:ilvl w:val="0"/>
                <w:numId w:val="3"/>
              </w:numPr>
              <w:suppressLineNumbers/>
              <w:suppressAutoHyphens/>
              <w:wordWrap/>
              <w:jc w:val="center"/>
              <w:rPr>
                <w:rFonts w:ascii="Times New Roman"/>
                <w:sz w:val="22"/>
                <w:szCs w:val="22"/>
              </w:rPr>
            </w:pPr>
          </w:p>
        </w:tc>
        <w:tc>
          <w:tcPr>
            <w:tcW w:w="32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33602" w:rsidRPr="00C65D38" w:rsidRDefault="00A33602" w:rsidP="00B31295">
            <w:pPr>
              <w:pStyle w:val="ParaAttribute26"/>
              <w:keepNext/>
              <w:keepLines/>
              <w:widowControl/>
              <w:suppressLineNumbers/>
              <w:suppressAutoHyphens/>
              <w:wordWrap/>
              <w:rPr>
                <w:rFonts w:eastAsia="Times New Roman"/>
                <w:sz w:val="22"/>
                <w:szCs w:val="22"/>
              </w:rPr>
            </w:pPr>
            <w:r w:rsidRPr="00C65D38">
              <w:rPr>
                <w:rStyle w:val="CharAttribute16"/>
                <w:rFonts w:eastAsia="Batang"/>
                <w:szCs w:val="22"/>
              </w:rPr>
              <w:t>Extensive involvement of Engineers</w:t>
            </w:r>
          </w:p>
        </w:tc>
        <w:tc>
          <w:tcPr>
            <w:tcW w:w="55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33602" w:rsidRPr="00C65D38" w:rsidRDefault="00A33602" w:rsidP="00A33602">
            <w:pPr>
              <w:pStyle w:val="ListParagraph"/>
              <w:keepNext/>
              <w:keepLines/>
              <w:widowControl/>
              <w:numPr>
                <w:ilvl w:val="0"/>
                <w:numId w:val="6"/>
              </w:numPr>
              <w:suppressLineNumbers/>
              <w:suppressAutoHyphens/>
              <w:wordWrap/>
              <w:jc w:val="left"/>
              <w:rPr>
                <w:rFonts w:ascii="Times New Roman"/>
                <w:sz w:val="22"/>
                <w:szCs w:val="22"/>
              </w:rPr>
            </w:pPr>
            <w:r w:rsidRPr="00C65D38">
              <w:rPr>
                <w:rStyle w:val="CharAttribute16"/>
                <w:rFonts w:eastAsia="Batang"/>
                <w:szCs w:val="22"/>
              </w:rPr>
              <w:t>CM&amp; EE to take the responsibility of involving other Engineering stakeholders (e.g. AMRE, SAIMechE, SAIMM) in this initiative</w:t>
            </w:r>
          </w:p>
          <w:p w:rsidR="00A33602" w:rsidRPr="00C65D38" w:rsidRDefault="00A33602" w:rsidP="00A33602">
            <w:pPr>
              <w:pStyle w:val="ListParagraph"/>
              <w:keepNext/>
              <w:keepLines/>
              <w:widowControl/>
              <w:numPr>
                <w:ilvl w:val="0"/>
                <w:numId w:val="6"/>
              </w:numPr>
              <w:suppressLineNumbers/>
              <w:suppressAutoHyphens/>
              <w:wordWrap/>
              <w:jc w:val="left"/>
              <w:rPr>
                <w:rFonts w:ascii="Times New Roman"/>
                <w:sz w:val="22"/>
                <w:szCs w:val="22"/>
              </w:rPr>
            </w:pPr>
            <w:r w:rsidRPr="00C65D38">
              <w:rPr>
                <w:rStyle w:val="CharAttribute16"/>
                <w:rFonts w:eastAsia="Batang"/>
                <w:szCs w:val="22"/>
              </w:rPr>
              <w:t>Task team nominations should include representatives from other Engineering stakeholders</w:t>
            </w:r>
          </w:p>
        </w:tc>
      </w:tr>
      <w:tr w:rsidR="00A33602" w:rsidRPr="00C65D38" w:rsidTr="00B31295">
        <w:tc>
          <w:tcPr>
            <w:tcW w:w="7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33602" w:rsidRPr="00C65D38" w:rsidRDefault="00A33602" w:rsidP="00A33602">
            <w:pPr>
              <w:pStyle w:val="ListParagraph"/>
              <w:keepNext/>
              <w:keepLines/>
              <w:widowControl/>
              <w:numPr>
                <w:ilvl w:val="0"/>
                <w:numId w:val="3"/>
              </w:numPr>
              <w:suppressLineNumbers/>
              <w:suppressAutoHyphens/>
              <w:wordWrap/>
              <w:jc w:val="center"/>
              <w:rPr>
                <w:rFonts w:ascii="Times New Roman"/>
                <w:sz w:val="22"/>
                <w:szCs w:val="22"/>
              </w:rPr>
            </w:pPr>
          </w:p>
        </w:tc>
        <w:tc>
          <w:tcPr>
            <w:tcW w:w="32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33602" w:rsidRPr="00C65D38" w:rsidRDefault="00A33602" w:rsidP="00B31295">
            <w:pPr>
              <w:pStyle w:val="ParaAttribute26"/>
              <w:keepNext/>
              <w:keepLines/>
              <w:widowControl/>
              <w:suppressLineNumbers/>
              <w:suppressAutoHyphens/>
              <w:wordWrap/>
              <w:rPr>
                <w:rFonts w:eastAsia="Times New Roman"/>
                <w:sz w:val="22"/>
                <w:szCs w:val="22"/>
              </w:rPr>
            </w:pPr>
            <w:r w:rsidRPr="00C65D38">
              <w:rPr>
                <w:rStyle w:val="CharAttribute16"/>
                <w:rFonts w:eastAsia="Batang"/>
                <w:szCs w:val="22"/>
              </w:rPr>
              <w:t xml:space="preserve">A CLEAR strategy , within the BQI, that deals with current existing machines </w:t>
            </w:r>
          </w:p>
        </w:tc>
        <w:tc>
          <w:tcPr>
            <w:tcW w:w="55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33602" w:rsidRPr="00C65D38" w:rsidRDefault="00A33602" w:rsidP="00A33602">
            <w:pPr>
              <w:pStyle w:val="ListParagraph"/>
              <w:keepNext/>
              <w:keepLines/>
              <w:widowControl/>
              <w:numPr>
                <w:ilvl w:val="0"/>
                <w:numId w:val="7"/>
              </w:numPr>
              <w:suppressLineNumbers/>
              <w:suppressAutoHyphens/>
              <w:wordWrap/>
              <w:jc w:val="left"/>
              <w:rPr>
                <w:rFonts w:ascii="Times New Roman"/>
                <w:sz w:val="22"/>
                <w:szCs w:val="22"/>
              </w:rPr>
            </w:pPr>
            <w:r w:rsidRPr="00C65D38">
              <w:rPr>
                <w:rStyle w:val="CharAttribute16"/>
                <w:rFonts w:eastAsia="Batang"/>
                <w:szCs w:val="22"/>
              </w:rPr>
              <w:t>BQI to incorporate new and existing machine components</w:t>
            </w:r>
          </w:p>
          <w:p w:rsidR="00A33602" w:rsidRPr="00C65D38" w:rsidRDefault="00A33602" w:rsidP="00A33602">
            <w:pPr>
              <w:pStyle w:val="ListParagraph"/>
              <w:keepNext/>
              <w:keepLines/>
              <w:widowControl/>
              <w:numPr>
                <w:ilvl w:val="0"/>
                <w:numId w:val="7"/>
              </w:numPr>
              <w:suppressLineNumbers/>
              <w:suppressAutoHyphens/>
              <w:wordWrap/>
              <w:jc w:val="left"/>
              <w:rPr>
                <w:rFonts w:ascii="Times New Roman"/>
                <w:sz w:val="22"/>
                <w:szCs w:val="22"/>
              </w:rPr>
            </w:pPr>
            <w:r w:rsidRPr="00C65D38">
              <w:rPr>
                <w:rStyle w:val="CharAttribute16"/>
                <w:rFonts w:eastAsia="Batang"/>
                <w:szCs w:val="22"/>
              </w:rPr>
              <w:t>A CLEAR strategy from the industry to replace existing machinery</w:t>
            </w:r>
          </w:p>
          <w:p w:rsidR="00A33602" w:rsidRPr="00C65D38" w:rsidRDefault="00A33602" w:rsidP="00A33602">
            <w:pPr>
              <w:pStyle w:val="ListParagraph"/>
              <w:keepNext/>
              <w:keepLines/>
              <w:widowControl/>
              <w:numPr>
                <w:ilvl w:val="0"/>
                <w:numId w:val="7"/>
              </w:numPr>
              <w:suppressLineNumbers/>
              <w:suppressAutoHyphens/>
              <w:wordWrap/>
              <w:jc w:val="left"/>
              <w:rPr>
                <w:rFonts w:ascii="Times New Roman"/>
                <w:sz w:val="22"/>
                <w:szCs w:val="22"/>
              </w:rPr>
            </w:pPr>
            <w:r w:rsidRPr="00C65D38">
              <w:rPr>
                <w:rStyle w:val="CharAttribute16"/>
                <w:rFonts w:eastAsia="Batang"/>
                <w:szCs w:val="22"/>
              </w:rPr>
              <w:t>Scoping and Terms of Reference from Task Teams should be explicit on this strategy</w:t>
            </w:r>
          </w:p>
        </w:tc>
      </w:tr>
      <w:tr w:rsidR="00A33602" w:rsidRPr="00C65D38" w:rsidTr="00B31295">
        <w:tc>
          <w:tcPr>
            <w:tcW w:w="7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33602" w:rsidRPr="00C65D38" w:rsidRDefault="00A33602" w:rsidP="00A33602">
            <w:pPr>
              <w:pStyle w:val="ListParagraph"/>
              <w:keepNext/>
              <w:keepLines/>
              <w:widowControl/>
              <w:numPr>
                <w:ilvl w:val="0"/>
                <w:numId w:val="3"/>
              </w:numPr>
              <w:suppressLineNumbers/>
              <w:suppressAutoHyphens/>
              <w:wordWrap/>
              <w:jc w:val="center"/>
              <w:rPr>
                <w:rFonts w:ascii="Times New Roman"/>
                <w:sz w:val="22"/>
                <w:szCs w:val="22"/>
              </w:rPr>
            </w:pPr>
          </w:p>
        </w:tc>
        <w:tc>
          <w:tcPr>
            <w:tcW w:w="32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33602" w:rsidRPr="00C65D38" w:rsidRDefault="00A33602" w:rsidP="00B31295">
            <w:pPr>
              <w:pStyle w:val="ParaAttribute26"/>
              <w:keepNext/>
              <w:keepLines/>
              <w:widowControl/>
              <w:suppressLineNumbers/>
              <w:suppressAutoHyphens/>
              <w:wordWrap/>
              <w:rPr>
                <w:rFonts w:eastAsia="Times New Roman"/>
                <w:sz w:val="22"/>
                <w:szCs w:val="22"/>
              </w:rPr>
            </w:pPr>
            <w:r w:rsidRPr="00C65D38">
              <w:rPr>
                <w:rStyle w:val="CharAttribute16"/>
                <w:rFonts w:eastAsia="Batang"/>
              </w:rPr>
              <w:t>Absence of proper framework during design (Goals/Objectives/vision, Structures)</w:t>
            </w:r>
          </w:p>
        </w:tc>
        <w:tc>
          <w:tcPr>
            <w:tcW w:w="55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33602" w:rsidRPr="00C65D38" w:rsidRDefault="00A33602" w:rsidP="00A33602">
            <w:pPr>
              <w:pStyle w:val="ListParagraph"/>
              <w:keepNext/>
              <w:keepLines/>
              <w:widowControl/>
              <w:numPr>
                <w:ilvl w:val="0"/>
                <w:numId w:val="8"/>
              </w:numPr>
              <w:suppressLineNumbers/>
              <w:suppressAutoHyphens/>
              <w:wordWrap/>
              <w:jc w:val="left"/>
              <w:rPr>
                <w:rFonts w:ascii="Times New Roman"/>
                <w:sz w:val="22"/>
                <w:szCs w:val="22"/>
              </w:rPr>
            </w:pPr>
            <w:r w:rsidRPr="00C65D38">
              <w:rPr>
                <w:rStyle w:val="CharAttribute16"/>
                <w:rFonts w:eastAsia="Batang"/>
                <w:szCs w:val="22"/>
              </w:rPr>
              <w:t>Proper Scoping and definition of generic standards, including the verification of these standards for the industry</w:t>
            </w:r>
          </w:p>
        </w:tc>
      </w:tr>
      <w:tr w:rsidR="00A33602" w:rsidRPr="00C65D38" w:rsidTr="00B31295">
        <w:tc>
          <w:tcPr>
            <w:tcW w:w="7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33602" w:rsidRPr="00C65D38" w:rsidRDefault="00A33602" w:rsidP="00A33602">
            <w:pPr>
              <w:pStyle w:val="ListParagraph"/>
              <w:keepNext/>
              <w:keepLines/>
              <w:widowControl/>
              <w:numPr>
                <w:ilvl w:val="0"/>
                <w:numId w:val="3"/>
              </w:numPr>
              <w:suppressLineNumbers/>
              <w:suppressAutoHyphens/>
              <w:wordWrap/>
              <w:jc w:val="center"/>
              <w:rPr>
                <w:rFonts w:ascii="Times New Roman"/>
                <w:sz w:val="22"/>
                <w:szCs w:val="22"/>
              </w:rPr>
            </w:pPr>
          </w:p>
        </w:tc>
        <w:tc>
          <w:tcPr>
            <w:tcW w:w="32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33602" w:rsidRPr="00C65D38" w:rsidRDefault="00A33602" w:rsidP="00B31295">
            <w:pPr>
              <w:pStyle w:val="ParaAttribute26"/>
              <w:keepNext/>
              <w:keepLines/>
              <w:widowControl/>
              <w:suppressLineNumbers/>
              <w:suppressAutoHyphens/>
              <w:wordWrap/>
              <w:rPr>
                <w:rFonts w:eastAsia="Times New Roman"/>
                <w:sz w:val="22"/>
                <w:szCs w:val="22"/>
              </w:rPr>
            </w:pPr>
            <w:r w:rsidRPr="00C65D38">
              <w:rPr>
                <w:rStyle w:val="CharAttribute16"/>
                <w:rFonts w:eastAsia="Batang"/>
                <w:szCs w:val="22"/>
              </w:rPr>
              <w:t xml:space="preserve">It can be expensive to design quieter equipment/machinery  and its normally at the expense of productivity </w:t>
            </w:r>
          </w:p>
        </w:tc>
        <w:tc>
          <w:tcPr>
            <w:tcW w:w="55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33602" w:rsidRPr="00C65D38" w:rsidRDefault="00A33602" w:rsidP="00A33602">
            <w:pPr>
              <w:pStyle w:val="ListParagraph"/>
              <w:keepNext/>
              <w:keepLines/>
              <w:widowControl/>
              <w:numPr>
                <w:ilvl w:val="0"/>
                <w:numId w:val="9"/>
              </w:numPr>
              <w:suppressLineNumbers/>
              <w:suppressAutoHyphens/>
              <w:wordWrap/>
              <w:jc w:val="left"/>
              <w:rPr>
                <w:rFonts w:ascii="Times New Roman"/>
                <w:sz w:val="22"/>
                <w:szCs w:val="22"/>
              </w:rPr>
            </w:pPr>
            <w:r w:rsidRPr="00C65D38">
              <w:rPr>
                <w:rStyle w:val="CharAttribute16"/>
                <w:rFonts w:eastAsia="Batang"/>
                <w:szCs w:val="22"/>
              </w:rPr>
              <w:t xml:space="preserve">Identify , prioritise and rank noise sources throughout the mining  industry </w:t>
            </w:r>
          </w:p>
          <w:p w:rsidR="00A33602" w:rsidRPr="00C65D38" w:rsidRDefault="00A33602" w:rsidP="00A33602">
            <w:pPr>
              <w:pStyle w:val="ListParagraph"/>
              <w:keepNext/>
              <w:keepLines/>
              <w:widowControl/>
              <w:numPr>
                <w:ilvl w:val="0"/>
                <w:numId w:val="9"/>
              </w:numPr>
              <w:suppressLineNumbers/>
              <w:suppressAutoHyphens/>
              <w:wordWrap/>
              <w:jc w:val="left"/>
              <w:rPr>
                <w:rFonts w:ascii="Times New Roman"/>
                <w:sz w:val="22"/>
                <w:szCs w:val="22"/>
              </w:rPr>
            </w:pPr>
            <w:r w:rsidRPr="00C65D38">
              <w:rPr>
                <w:rStyle w:val="CharAttribute16"/>
                <w:rFonts w:eastAsia="Batang"/>
                <w:szCs w:val="22"/>
              </w:rPr>
              <w:t>Creation of noise machinery database  - part of identification in (a)</w:t>
            </w:r>
          </w:p>
          <w:p w:rsidR="00A33602" w:rsidRPr="00C65D38" w:rsidRDefault="00A33602" w:rsidP="00A33602">
            <w:pPr>
              <w:pStyle w:val="ListParagraph"/>
              <w:keepNext/>
              <w:keepLines/>
              <w:widowControl/>
              <w:numPr>
                <w:ilvl w:val="0"/>
                <w:numId w:val="9"/>
              </w:numPr>
              <w:suppressLineNumbers/>
              <w:suppressAutoHyphens/>
              <w:wordWrap/>
              <w:jc w:val="left"/>
              <w:rPr>
                <w:rFonts w:ascii="Times New Roman"/>
                <w:sz w:val="22"/>
                <w:szCs w:val="22"/>
              </w:rPr>
            </w:pPr>
            <w:r w:rsidRPr="00C65D38">
              <w:rPr>
                <w:rStyle w:val="CharAttribute16"/>
                <w:rFonts w:eastAsia="Batang"/>
                <w:szCs w:val="22"/>
              </w:rPr>
              <w:t>Mining companies should set long term noise reduction / tolerance targets</w:t>
            </w:r>
          </w:p>
        </w:tc>
      </w:tr>
      <w:tr w:rsidR="00A33602" w:rsidRPr="00C65D38" w:rsidTr="00B31295">
        <w:tc>
          <w:tcPr>
            <w:tcW w:w="7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33602" w:rsidRPr="00C65D38" w:rsidRDefault="00A33602" w:rsidP="00A33602">
            <w:pPr>
              <w:pStyle w:val="ListParagraph"/>
              <w:keepNext/>
              <w:keepLines/>
              <w:widowControl/>
              <w:numPr>
                <w:ilvl w:val="0"/>
                <w:numId w:val="3"/>
              </w:numPr>
              <w:suppressLineNumbers/>
              <w:suppressAutoHyphens/>
              <w:wordWrap/>
              <w:jc w:val="center"/>
              <w:rPr>
                <w:rFonts w:ascii="Times New Roman"/>
                <w:sz w:val="22"/>
                <w:szCs w:val="22"/>
              </w:rPr>
            </w:pPr>
          </w:p>
        </w:tc>
        <w:tc>
          <w:tcPr>
            <w:tcW w:w="32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33602" w:rsidRPr="00C65D38" w:rsidRDefault="00A33602" w:rsidP="00B31295">
            <w:pPr>
              <w:pStyle w:val="ParaAttribute26"/>
              <w:keepNext/>
              <w:keepLines/>
              <w:widowControl/>
              <w:suppressLineNumbers/>
              <w:suppressAutoHyphens/>
              <w:wordWrap/>
              <w:rPr>
                <w:rFonts w:eastAsia="Times New Roman"/>
                <w:sz w:val="22"/>
                <w:szCs w:val="22"/>
              </w:rPr>
            </w:pPr>
            <w:r w:rsidRPr="00C65D38">
              <w:rPr>
                <w:rStyle w:val="CharAttribute16"/>
                <w:rFonts w:eastAsia="Batang"/>
                <w:szCs w:val="22"/>
              </w:rPr>
              <w:t xml:space="preserve">Stakeholders not having a common interpretation of the new requirements </w:t>
            </w:r>
          </w:p>
        </w:tc>
        <w:tc>
          <w:tcPr>
            <w:tcW w:w="55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33602" w:rsidRPr="00C65D38" w:rsidRDefault="00A33602" w:rsidP="00A33602">
            <w:pPr>
              <w:pStyle w:val="ListParagraph"/>
              <w:keepNext/>
              <w:keepLines/>
              <w:widowControl/>
              <w:numPr>
                <w:ilvl w:val="0"/>
                <w:numId w:val="10"/>
              </w:numPr>
              <w:suppressLineNumbers/>
              <w:suppressAutoHyphens/>
              <w:wordWrap/>
              <w:jc w:val="left"/>
              <w:rPr>
                <w:rFonts w:ascii="Times New Roman"/>
                <w:sz w:val="22"/>
                <w:szCs w:val="22"/>
              </w:rPr>
            </w:pPr>
            <w:r w:rsidRPr="00C65D38">
              <w:rPr>
                <w:rStyle w:val="CharAttribute16"/>
                <w:rFonts w:eastAsia="Batang"/>
                <w:szCs w:val="22"/>
              </w:rPr>
              <w:t xml:space="preserve">Proper Scoping and definition of generic standards, including the verification of these standards </w:t>
            </w:r>
          </w:p>
          <w:p w:rsidR="00A33602" w:rsidRPr="00C65D38" w:rsidRDefault="00A33602" w:rsidP="00A33602">
            <w:pPr>
              <w:pStyle w:val="ListParagraph"/>
              <w:keepNext/>
              <w:keepLines/>
              <w:widowControl/>
              <w:numPr>
                <w:ilvl w:val="0"/>
                <w:numId w:val="10"/>
              </w:numPr>
              <w:suppressLineNumbers/>
              <w:suppressAutoHyphens/>
              <w:wordWrap/>
              <w:jc w:val="left"/>
              <w:rPr>
                <w:rFonts w:ascii="Times New Roman"/>
                <w:sz w:val="22"/>
                <w:szCs w:val="22"/>
              </w:rPr>
            </w:pPr>
            <w:r w:rsidRPr="00C65D38">
              <w:rPr>
                <w:rStyle w:val="CharAttribute16"/>
                <w:rFonts w:eastAsia="Batang"/>
                <w:szCs w:val="22"/>
              </w:rPr>
              <w:t>Terms of Reference of the Task Team should prioritise and deliver the proper scope and standards for the whole initiative</w:t>
            </w:r>
          </w:p>
        </w:tc>
      </w:tr>
      <w:tr w:rsidR="00A33602" w:rsidRPr="00C65D38" w:rsidTr="00B31295">
        <w:tc>
          <w:tcPr>
            <w:tcW w:w="7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33602" w:rsidRPr="00C65D38" w:rsidRDefault="00A33602" w:rsidP="00A33602">
            <w:pPr>
              <w:pStyle w:val="ListParagraph"/>
              <w:keepNext/>
              <w:keepLines/>
              <w:widowControl/>
              <w:numPr>
                <w:ilvl w:val="0"/>
                <w:numId w:val="3"/>
              </w:numPr>
              <w:suppressLineNumbers/>
              <w:suppressAutoHyphens/>
              <w:wordWrap/>
              <w:jc w:val="center"/>
              <w:rPr>
                <w:rFonts w:ascii="Times New Roman"/>
                <w:sz w:val="22"/>
                <w:szCs w:val="22"/>
              </w:rPr>
            </w:pPr>
          </w:p>
        </w:tc>
        <w:tc>
          <w:tcPr>
            <w:tcW w:w="32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33602" w:rsidRPr="00C65D38" w:rsidRDefault="00A33602" w:rsidP="00B31295">
            <w:pPr>
              <w:pStyle w:val="ParaAttribute26"/>
              <w:keepNext/>
              <w:keepLines/>
              <w:widowControl/>
              <w:suppressLineNumbers/>
              <w:suppressAutoHyphens/>
              <w:wordWrap/>
              <w:rPr>
                <w:rFonts w:eastAsia="Times New Roman"/>
                <w:sz w:val="22"/>
                <w:szCs w:val="22"/>
              </w:rPr>
            </w:pPr>
            <w:r w:rsidRPr="00C65D38">
              <w:rPr>
                <w:rStyle w:val="CharAttribute16"/>
                <w:rFonts w:eastAsia="Batang"/>
                <w:szCs w:val="22"/>
              </w:rPr>
              <w:t>Absence of a proper change management of this initiative (BQI)</w:t>
            </w:r>
          </w:p>
        </w:tc>
        <w:tc>
          <w:tcPr>
            <w:tcW w:w="55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33602" w:rsidRPr="00C65D38" w:rsidRDefault="00A33602" w:rsidP="00A33602">
            <w:pPr>
              <w:pStyle w:val="ListParagraph"/>
              <w:keepNext/>
              <w:keepLines/>
              <w:widowControl/>
              <w:numPr>
                <w:ilvl w:val="0"/>
                <w:numId w:val="11"/>
              </w:numPr>
              <w:suppressLineNumbers/>
              <w:suppressAutoHyphens/>
              <w:wordWrap/>
              <w:jc w:val="left"/>
              <w:rPr>
                <w:rFonts w:ascii="Times New Roman"/>
                <w:sz w:val="22"/>
                <w:szCs w:val="22"/>
              </w:rPr>
            </w:pPr>
            <w:r w:rsidRPr="00C65D38">
              <w:rPr>
                <w:rStyle w:val="CharAttribute16"/>
                <w:rFonts w:eastAsia="Batang"/>
                <w:szCs w:val="22"/>
              </w:rPr>
              <w:t>Terms of Reference of the Task Team should priorities this</w:t>
            </w:r>
          </w:p>
          <w:p w:rsidR="00A33602" w:rsidRPr="00C65D38" w:rsidRDefault="00A33602" w:rsidP="00A33602">
            <w:pPr>
              <w:pStyle w:val="ListParagraph"/>
              <w:keepNext/>
              <w:keepLines/>
              <w:widowControl/>
              <w:numPr>
                <w:ilvl w:val="0"/>
                <w:numId w:val="11"/>
              </w:numPr>
              <w:suppressLineNumbers/>
              <w:suppressAutoHyphens/>
              <w:wordWrap/>
              <w:jc w:val="left"/>
              <w:rPr>
                <w:rFonts w:ascii="Times New Roman"/>
                <w:sz w:val="22"/>
                <w:szCs w:val="22"/>
              </w:rPr>
            </w:pPr>
            <w:r w:rsidRPr="00C65D38">
              <w:rPr>
                <w:rStyle w:val="CharAttribute16"/>
                <w:rFonts w:eastAsia="Batang"/>
                <w:szCs w:val="22"/>
              </w:rPr>
              <w:t>Use of MOSH change management initiative</w:t>
            </w:r>
          </w:p>
        </w:tc>
      </w:tr>
      <w:tr w:rsidR="00A33602" w:rsidRPr="00C65D38" w:rsidTr="00B31295">
        <w:tc>
          <w:tcPr>
            <w:tcW w:w="7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33602" w:rsidRPr="00C65D38" w:rsidRDefault="00A33602" w:rsidP="00A33602">
            <w:pPr>
              <w:pStyle w:val="ListParagraph"/>
              <w:keepNext/>
              <w:keepLines/>
              <w:widowControl/>
              <w:numPr>
                <w:ilvl w:val="0"/>
                <w:numId w:val="3"/>
              </w:numPr>
              <w:suppressLineNumbers/>
              <w:suppressAutoHyphens/>
              <w:wordWrap/>
              <w:jc w:val="center"/>
              <w:rPr>
                <w:rFonts w:ascii="Times New Roman"/>
                <w:sz w:val="22"/>
                <w:szCs w:val="22"/>
              </w:rPr>
            </w:pPr>
          </w:p>
        </w:tc>
        <w:tc>
          <w:tcPr>
            <w:tcW w:w="32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33602" w:rsidRPr="00C65D38" w:rsidRDefault="00A33602" w:rsidP="00B31295">
            <w:pPr>
              <w:pStyle w:val="ParaAttribute26"/>
              <w:keepNext/>
              <w:keepLines/>
              <w:widowControl/>
              <w:suppressLineNumbers/>
              <w:suppressAutoHyphens/>
              <w:wordWrap/>
              <w:rPr>
                <w:rFonts w:eastAsia="Times New Roman"/>
                <w:sz w:val="22"/>
                <w:szCs w:val="22"/>
              </w:rPr>
            </w:pPr>
            <w:r w:rsidRPr="00C65D38">
              <w:rPr>
                <w:rStyle w:val="CharAttribute16"/>
                <w:rFonts w:eastAsia="Batang"/>
                <w:szCs w:val="22"/>
              </w:rPr>
              <w:t>Unrealistic expectations from BQI</w:t>
            </w:r>
          </w:p>
        </w:tc>
        <w:tc>
          <w:tcPr>
            <w:tcW w:w="55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33602" w:rsidRPr="00C65D38" w:rsidRDefault="00A33602" w:rsidP="00A33602">
            <w:pPr>
              <w:pStyle w:val="ListParagraph"/>
              <w:keepNext/>
              <w:keepLines/>
              <w:widowControl/>
              <w:numPr>
                <w:ilvl w:val="0"/>
                <w:numId w:val="12"/>
              </w:numPr>
              <w:suppressLineNumbers/>
              <w:suppressAutoHyphens/>
              <w:wordWrap/>
              <w:jc w:val="left"/>
              <w:rPr>
                <w:rFonts w:ascii="Times New Roman"/>
                <w:sz w:val="22"/>
                <w:szCs w:val="22"/>
              </w:rPr>
            </w:pPr>
            <w:r w:rsidRPr="00C65D38">
              <w:rPr>
                <w:rStyle w:val="CharAttribute16"/>
                <w:rFonts w:eastAsia="Batang"/>
                <w:szCs w:val="22"/>
              </w:rPr>
              <w:t>Clear measurable frame of reference</w:t>
            </w:r>
          </w:p>
          <w:p w:rsidR="00A33602" w:rsidRPr="00C65D38" w:rsidRDefault="00A33602" w:rsidP="00A33602">
            <w:pPr>
              <w:pStyle w:val="ListParagraph"/>
              <w:keepNext/>
              <w:keepLines/>
              <w:widowControl/>
              <w:numPr>
                <w:ilvl w:val="0"/>
                <w:numId w:val="12"/>
              </w:numPr>
              <w:suppressLineNumbers/>
              <w:suppressAutoHyphens/>
              <w:wordWrap/>
              <w:jc w:val="left"/>
              <w:rPr>
                <w:rFonts w:ascii="Times New Roman"/>
                <w:sz w:val="22"/>
                <w:szCs w:val="22"/>
              </w:rPr>
            </w:pPr>
            <w:r w:rsidRPr="00C65D38">
              <w:rPr>
                <w:rStyle w:val="CharAttribute16"/>
                <w:rFonts w:eastAsia="Batang"/>
                <w:szCs w:val="22"/>
              </w:rPr>
              <w:t>Establish and set noise emission targets per machine/ equipment (ALARP)</w:t>
            </w:r>
          </w:p>
          <w:p w:rsidR="00A33602" w:rsidRPr="00C65D38" w:rsidRDefault="00A33602" w:rsidP="00A33602">
            <w:pPr>
              <w:pStyle w:val="ListParagraph"/>
              <w:keepNext/>
              <w:keepLines/>
              <w:widowControl/>
              <w:numPr>
                <w:ilvl w:val="0"/>
                <w:numId w:val="12"/>
              </w:numPr>
              <w:suppressLineNumbers/>
              <w:suppressAutoHyphens/>
              <w:wordWrap/>
              <w:jc w:val="left"/>
              <w:rPr>
                <w:rFonts w:ascii="Times New Roman"/>
                <w:sz w:val="22"/>
                <w:szCs w:val="22"/>
              </w:rPr>
            </w:pPr>
            <w:r w:rsidRPr="00C65D38">
              <w:rPr>
                <w:rStyle w:val="CharAttribute16"/>
                <w:rFonts w:eastAsia="Batang"/>
                <w:szCs w:val="22"/>
              </w:rPr>
              <w:t>Extensive involvement of relevant experts</w:t>
            </w:r>
          </w:p>
        </w:tc>
      </w:tr>
      <w:tr w:rsidR="00A33602" w:rsidRPr="00C65D38" w:rsidTr="00B31295">
        <w:tc>
          <w:tcPr>
            <w:tcW w:w="7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33602" w:rsidRPr="00C65D38" w:rsidRDefault="00A33602" w:rsidP="00A33602">
            <w:pPr>
              <w:pStyle w:val="ListParagraph"/>
              <w:keepNext/>
              <w:keepLines/>
              <w:widowControl/>
              <w:numPr>
                <w:ilvl w:val="0"/>
                <w:numId w:val="3"/>
              </w:numPr>
              <w:suppressLineNumbers/>
              <w:suppressAutoHyphens/>
              <w:wordWrap/>
              <w:jc w:val="center"/>
              <w:rPr>
                <w:rFonts w:ascii="Times New Roman"/>
                <w:sz w:val="22"/>
                <w:szCs w:val="22"/>
              </w:rPr>
            </w:pPr>
          </w:p>
        </w:tc>
        <w:tc>
          <w:tcPr>
            <w:tcW w:w="32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33602" w:rsidRPr="00C65D38" w:rsidRDefault="00A33602" w:rsidP="00B31295">
            <w:pPr>
              <w:pStyle w:val="ParaAttribute26"/>
              <w:keepNext/>
              <w:keepLines/>
              <w:widowControl/>
              <w:suppressLineNumbers/>
              <w:suppressAutoHyphens/>
              <w:wordWrap/>
              <w:rPr>
                <w:rFonts w:eastAsia="Times New Roman"/>
                <w:sz w:val="22"/>
                <w:szCs w:val="22"/>
              </w:rPr>
            </w:pPr>
            <w:r w:rsidRPr="00C65D38">
              <w:rPr>
                <w:rStyle w:val="CharAttribute16"/>
                <w:rFonts w:eastAsia="Batang"/>
                <w:szCs w:val="22"/>
              </w:rPr>
              <w:t>Not involving OEMs</w:t>
            </w:r>
          </w:p>
        </w:tc>
        <w:tc>
          <w:tcPr>
            <w:tcW w:w="55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33602" w:rsidRPr="00C65D38" w:rsidRDefault="00A33602" w:rsidP="00A33602">
            <w:pPr>
              <w:pStyle w:val="ListParagraph"/>
              <w:keepNext/>
              <w:keepLines/>
              <w:widowControl/>
              <w:numPr>
                <w:ilvl w:val="0"/>
                <w:numId w:val="13"/>
              </w:numPr>
              <w:suppressLineNumbers/>
              <w:suppressAutoHyphens/>
              <w:wordWrap/>
              <w:jc w:val="left"/>
              <w:rPr>
                <w:rFonts w:ascii="Times New Roman"/>
                <w:sz w:val="22"/>
                <w:szCs w:val="22"/>
              </w:rPr>
            </w:pPr>
            <w:r w:rsidRPr="00C65D38">
              <w:rPr>
                <w:rStyle w:val="CharAttribute16"/>
                <w:rFonts w:eastAsia="Batang"/>
                <w:szCs w:val="22"/>
              </w:rPr>
              <w:t>OEMs should be part of Task Teams</w:t>
            </w:r>
          </w:p>
          <w:p w:rsidR="00A33602" w:rsidRPr="00C65D38" w:rsidRDefault="00A33602" w:rsidP="00A33602">
            <w:pPr>
              <w:pStyle w:val="ListParagraph"/>
              <w:keepNext/>
              <w:keepLines/>
              <w:widowControl/>
              <w:numPr>
                <w:ilvl w:val="0"/>
                <w:numId w:val="13"/>
              </w:numPr>
              <w:suppressLineNumbers/>
              <w:suppressAutoHyphens/>
              <w:wordWrap/>
              <w:jc w:val="left"/>
              <w:rPr>
                <w:rFonts w:ascii="Times New Roman"/>
                <w:sz w:val="22"/>
                <w:szCs w:val="22"/>
              </w:rPr>
            </w:pPr>
            <w:r w:rsidRPr="00C65D38">
              <w:rPr>
                <w:rStyle w:val="CharAttribute16"/>
                <w:rFonts w:eastAsia="Batang"/>
                <w:szCs w:val="22"/>
              </w:rPr>
              <w:t>Establish a list of OEMs and then they nominate representatives to this initiative</w:t>
            </w:r>
          </w:p>
          <w:p w:rsidR="00A33602" w:rsidRPr="00C65D38" w:rsidRDefault="00A33602" w:rsidP="00A33602">
            <w:pPr>
              <w:pStyle w:val="ListParagraph"/>
              <w:keepNext/>
              <w:keepLines/>
              <w:widowControl/>
              <w:numPr>
                <w:ilvl w:val="0"/>
                <w:numId w:val="13"/>
              </w:numPr>
              <w:suppressLineNumbers/>
              <w:suppressAutoHyphens/>
              <w:wordWrap/>
              <w:jc w:val="left"/>
              <w:rPr>
                <w:rFonts w:ascii="Times New Roman"/>
                <w:sz w:val="22"/>
                <w:szCs w:val="22"/>
              </w:rPr>
            </w:pPr>
            <w:r w:rsidRPr="00C65D38">
              <w:rPr>
                <w:rStyle w:val="CharAttribute16"/>
                <w:rFonts w:eastAsia="Batang"/>
                <w:szCs w:val="22"/>
              </w:rPr>
              <w:t>Mining Industry to stipulate the parameters of the OEMs involvement</w:t>
            </w:r>
          </w:p>
        </w:tc>
      </w:tr>
      <w:tr w:rsidR="00A33602" w:rsidRPr="00C65D38" w:rsidTr="00B31295">
        <w:tc>
          <w:tcPr>
            <w:tcW w:w="7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33602" w:rsidRPr="00C65D38" w:rsidRDefault="00A33602" w:rsidP="00A33602">
            <w:pPr>
              <w:pStyle w:val="ListParagraph"/>
              <w:keepNext/>
              <w:keepLines/>
              <w:widowControl/>
              <w:numPr>
                <w:ilvl w:val="0"/>
                <w:numId w:val="3"/>
              </w:numPr>
              <w:suppressLineNumbers/>
              <w:suppressAutoHyphens/>
              <w:wordWrap/>
              <w:jc w:val="center"/>
              <w:rPr>
                <w:rFonts w:ascii="Times New Roman"/>
                <w:sz w:val="22"/>
                <w:szCs w:val="22"/>
              </w:rPr>
            </w:pPr>
          </w:p>
        </w:tc>
        <w:tc>
          <w:tcPr>
            <w:tcW w:w="32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33602" w:rsidRPr="00C65D38" w:rsidRDefault="00A33602" w:rsidP="00A33602">
            <w:pPr>
              <w:pStyle w:val="ParaAttribute26"/>
              <w:keepNext/>
              <w:keepLines/>
              <w:widowControl/>
              <w:numPr>
                <w:ilvl w:val="0"/>
                <w:numId w:val="14"/>
              </w:numPr>
              <w:suppressLineNumbers/>
              <w:suppressAutoHyphens/>
              <w:wordWrap/>
              <w:rPr>
                <w:sz w:val="22"/>
                <w:szCs w:val="22"/>
              </w:rPr>
            </w:pPr>
            <w:r w:rsidRPr="00C65D38">
              <w:rPr>
                <w:rStyle w:val="CharAttribute16"/>
                <w:rFonts w:eastAsia="Batang"/>
                <w:szCs w:val="22"/>
              </w:rPr>
              <w:t xml:space="preserve">If Mining Companies continue purchasing from </w:t>
            </w:r>
            <w:r w:rsidRPr="00C65D38">
              <w:rPr>
                <w:rStyle w:val="CharAttribute16"/>
                <w:rFonts w:eastAsia="Batang"/>
                <w:szCs w:val="22"/>
              </w:rPr>
              <w:lastRenderedPageBreak/>
              <w:t xml:space="preserve">existing Suppliers (OEMS) that do not conform to the BQI – e.g. </w:t>
            </w:r>
            <w:r w:rsidRPr="00C65D38">
              <w:rPr>
                <w:rStyle w:val="CharAttribute16"/>
                <w:rFonts w:eastAsia="Batang"/>
                <w:i/>
                <w:szCs w:val="22"/>
              </w:rPr>
              <w:t>‘pirates’</w:t>
            </w:r>
          </w:p>
        </w:tc>
        <w:tc>
          <w:tcPr>
            <w:tcW w:w="55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33602" w:rsidRPr="00C65D38" w:rsidRDefault="00A33602" w:rsidP="00A33602">
            <w:pPr>
              <w:pStyle w:val="ListParagraph"/>
              <w:keepNext/>
              <w:keepLines/>
              <w:widowControl/>
              <w:numPr>
                <w:ilvl w:val="0"/>
                <w:numId w:val="62"/>
              </w:numPr>
              <w:suppressLineNumbers/>
              <w:suppressAutoHyphens/>
              <w:wordWrap/>
              <w:rPr>
                <w:rStyle w:val="CharAttribute16"/>
                <w:rFonts w:eastAsia="Batang"/>
                <w:szCs w:val="22"/>
              </w:rPr>
            </w:pPr>
            <w:r w:rsidRPr="00C65D38">
              <w:rPr>
                <w:rStyle w:val="CharAttribute16"/>
                <w:rFonts w:eastAsia="Batang"/>
                <w:szCs w:val="22"/>
              </w:rPr>
              <w:lastRenderedPageBreak/>
              <w:t>Firm commitment from the Mining companies to procure on suppliers who comply with the BQI</w:t>
            </w:r>
          </w:p>
          <w:p w:rsidR="00A33602" w:rsidRPr="00C65D38" w:rsidRDefault="00A33602" w:rsidP="00A33602">
            <w:pPr>
              <w:pStyle w:val="ListParagraph"/>
              <w:keepNext/>
              <w:keepLines/>
              <w:widowControl/>
              <w:numPr>
                <w:ilvl w:val="0"/>
                <w:numId w:val="62"/>
              </w:numPr>
              <w:suppressLineNumbers/>
              <w:suppressAutoHyphens/>
              <w:wordWrap/>
              <w:rPr>
                <w:rFonts w:ascii="Times New Roman"/>
              </w:rPr>
            </w:pPr>
            <w:r w:rsidRPr="00C65D38">
              <w:rPr>
                <w:rStyle w:val="CharAttribute16"/>
                <w:rFonts w:eastAsia="Batang"/>
                <w:szCs w:val="22"/>
              </w:rPr>
              <w:lastRenderedPageBreak/>
              <w:t xml:space="preserve">Mining Industry CEOs and Leadership to </w:t>
            </w:r>
            <w:r w:rsidRPr="00C65D38">
              <w:rPr>
                <w:rStyle w:val="CharAttribute28"/>
                <w:rFonts w:eastAsia="Batang"/>
                <w:szCs w:val="22"/>
              </w:rPr>
              <w:t xml:space="preserve">signoff, commit </w:t>
            </w:r>
            <w:r w:rsidRPr="00C65D38">
              <w:rPr>
                <w:rStyle w:val="CharAttribute16"/>
                <w:rFonts w:eastAsia="Batang"/>
                <w:szCs w:val="22"/>
              </w:rPr>
              <w:t xml:space="preserve">and </w:t>
            </w:r>
            <w:r w:rsidRPr="00C65D38">
              <w:rPr>
                <w:rStyle w:val="CharAttribute28"/>
                <w:rFonts w:eastAsia="Batang"/>
                <w:szCs w:val="22"/>
              </w:rPr>
              <w:t xml:space="preserve">adhere </w:t>
            </w:r>
            <w:r w:rsidRPr="00C65D38">
              <w:rPr>
                <w:rStyle w:val="CharAttribute16"/>
                <w:rFonts w:eastAsia="Batang"/>
                <w:szCs w:val="22"/>
              </w:rPr>
              <w:t>to  the BQI</w:t>
            </w:r>
          </w:p>
        </w:tc>
      </w:tr>
      <w:tr w:rsidR="00A33602" w:rsidRPr="00C65D38" w:rsidTr="00B31295">
        <w:tc>
          <w:tcPr>
            <w:tcW w:w="7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33602" w:rsidRPr="00C65D38" w:rsidRDefault="00A33602" w:rsidP="00A33602">
            <w:pPr>
              <w:pStyle w:val="ListParagraph"/>
              <w:keepNext/>
              <w:keepLines/>
              <w:widowControl/>
              <w:numPr>
                <w:ilvl w:val="0"/>
                <w:numId w:val="3"/>
              </w:numPr>
              <w:suppressLineNumbers/>
              <w:suppressAutoHyphens/>
              <w:wordWrap/>
              <w:jc w:val="center"/>
              <w:rPr>
                <w:rFonts w:ascii="Times New Roman"/>
                <w:sz w:val="22"/>
                <w:szCs w:val="22"/>
              </w:rPr>
            </w:pPr>
          </w:p>
        </w:tc>
        <w:tc>
          <w:tcPr>
            <w:tcW w:w="32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33602" w:rsidRPr="00C65D38" w:rsidRDefault="00A33602" w:rsidP="00B31295">
            <w:pPr>
              <w:pStyle w:val="ParaAttribute26"/>
              <w:keepNext/>
              <w:keepLines/>
              <w:widowControl/>
              <w:suppressLineNumbers/>
              <w:suppressAutoHyphens/>
              <w:wordWrap/>
              <w:rPr>
                <w:rFonts w:eastAsia="Times New Roman"/>
                <w:sz w:val="22"/>
                <w:szCs w:val="22"/>
              </w:rPr>
            </w:pPr>
            <w:r w:rsidRPr="00C65D38">
              <w:rPr>
                <w:rStyle w:val="CharAttribute16"/>
                <w:rFonts w:eastAsia="Batang"/>
                <w:szCs w:val="22"/>
              </w:rPr>
              <w:t>Not Implementing penalties for non compliance</w:t>
            </w:r>
          </w:p>
        </w:tc>
        <w:tc>
          <w:tcPr>
            <w:tcW w:w="55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33602" w:rsidRPr="00C65D38" w:rsidRDefault="00A33602" w:rsidP="00A33602">
            <w:pPr>
              <w:pStyle w:val="ListParagraph"/>
              <w:keepNext/>
              <w:keepLines/>
              <w:widowControl/>
              <w:numPr>
                <w:ilvl w:val="0"/>
                <w:numId w:val="15"/>
              </w:numPr>
              <w:suppressLineNumbers/>
              <w:suppressAutoHyphens/>
              <w:wordWrap/>
              <w:jc w:val="left"/>
              <w:rPr>
                <w:rFonts w:ascii="Times New Roman"/>
                <w:sz w:val="22"/>
                <w:szCs w:val="22"/>
              </w:rPr>
            </w:pPr>
            <w:r w:rsidRPr="00C65D38">
              <w:rPr>
                <w:rStyle w:val="CharAttribute16"/>
                <w:rFonts w:eastAsia="Batang"/>
                <w:szCs w:val="22"/>
              </w:rPr>
              <w:t>Explicitly include this during Scoping and on the Terms of Reference for the Task Teams</w:t>
            </w:r>
          </w:p>
          <w:p w:rsidR="00A33602" w:rsidRPr="00C65D38" w:rsidRDefault="00A33602" w:rsidP="00A33602">
            <w:pPr>
              <w:pStyle w:val="ListParagraph"/>
              <w:keepNext/>
              <w:keepLines/>
              <w:widowControl/>
              <w:numPr>
                <w:ilvl w:val="0"/>
                <w:numId w:val="15"/>
              </w:numPr>
              <w:suppressLineNumbers/>
              <w:suppressAutoHyphens/>
              <w:wordWrap/>
              <w:jc w:val="left"/>
              <w:rPr>
                <w:rFonts w:ascii="Times New Roman"/>
                <w:sz w:val="22"/>
                <w:szCs w:val="22"/>
              </w:rPr>
            </w:pPr>
            <w:r w:rsidRPr="00C65D38">
              <w:rPr>
                <w:rStyle w:val="CharAttribute16"/>
                <w:rFonts w:eastAsia="Batang"/>
                <w:szCs w:val="22"/>
              </w:rPr>
              <w:t>Firm commitment from the Mining companies to procure on suppliers who comply to the BQI</w:t>
            </w:r>
          </w:p>
        </w:tc>
      </w:tr>
      <w:tr w:rsidR="00A33602" w:rsidRPr="00C65D38" w:rsidTr="00B31295">
        <w:tc>
          <w:tcPr>
            <w:tcW w:w="7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33602" w:rsidRPr="00C65D38" w:rsidRDefault="00A33602" w:rsidP="00A33602">
            <w:pPr>
              <w:pStyle w:val="ListParagraph"/>
              <w:keepNext/>
              <w:keepLines/>
              <w:widowControl/>
              <w:numPr>
                <w:ilvl w:val="0"/>
                <w:numId w:val="3"/>
              </w:numPr>
              <w:suppressLineNumbers/>
              <w:suppressAutoHyphens/>
              <w:wordWrap/>
              <w:jc w:val="center"/>
              <w:rPr>
                <w:rFonts w:ascii="Times New Roman"/>
                <w:sz w:val="22"/>
                <w:szCs w:val="22"/>
              </w:rPr>
            </w:pPr>
          </w:p>
        </w:tc>
        <w:tc>
          <w:tcPr>
            <w:tcW w:w="32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33602" w:rsidRPr="00C65D38" w:rsidRDefault="00A33602" w:rsidP="00B31295">
            <w:pPr>
              <w:pStyle w:val="ParaAttribute26"/>
              <w:keepNext/>
              <w:keepLines/>
              <w:widowControl/>
              <w:suppressLineNumbers/>
              <w:suppressAutoHyphens/>
              <w:wordWrap/>
              <w:rPr>
                <w:rFonts w:eastAsia="Times New Roman"/>
                <w:sz w:val="22"/>
                <w:szCs w:val="22"/>
              </w:rPr>
            </w:pPr>
            <w:r w:rsidRPr="00C65D38">
              <w:rPr>
                <w:rStyle w:val="CharAttribute16"/>
                <w:rFonts w:eastAsia="Batang"/>
                <w:szCs w:val="22"/>
              </w:rPr>
              <w:t>Failure to address the total cost of ownership and economic viability</w:t>
            </w:r>
          </w:p>
        </w:tc>
        <w:tc>
          <w:tcPr>
            <w:tcW w:w="55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33602" w:rsidRPr="00C65D38" w:rsidRDefault="00A33602" w:rsidP="00A33602">
            <w:pPr>
              <w:pStyle w:val="ListParagraph"/>
              <w:keepNext/>
              <w:keepLines/>
              <w:widowControl/>
              <w:numPr>
                <w:ilvl w:val="0"/>
                <w:numId w:val="16"/>
              </w:numPr>
              <w:suppressLineNumbers/>
              <w:suppressAutoHyphens/>
              <w:wordWrap/>
              <w:jc w:val="left"/>
              <w:rPr>
                <w:rFonts w:ascii="Times New Roman"/>
                <w:sz w:val="22"/>
                <w:szCs w:val="22"/>
              </w:rPr>
            </w:pPr>
            <w:r w:rsidRPr="00C65D38">
              <w:rPr>
                <w:rStyle w:val="CharAttribute16"/>
                <w:rFonts w:eastAsia="Batang"/>
                <w:szCs w:val="22"/>
              </w:rPr>
              <w:t>Value case per equipment/ machinery</w:t>
            </w:r>
          </w:p>
          <w:p w:rsidR="00A33602" w:rsidRPr="00C65D38" w:rsidRDefault="00A33602" w:rsidP="00A33602">
            <w:pPr>
              <w:pStyle w:val="ListParagraph"/>
              <w:keepNext/>
              <w:keepLines/>
              <w:widowControl/>
              <w:numPr>
                <w:ilvl w:val="0"/>
                <w:numId w:val="16"/>
              </w:numPr>
              <w:suppressLineNumbers/>
              <w:suppressAutoHyphens/>
              <w:wordWrap/>
              <w:jc w:val="left"/>
              <w:rPr>
                <w:rFonts w:ascii="Times New Roman"/>
                <w:sz w:val="22"/>
                <w:szCs w:val="22"/>
              </w:rPr>
            </w:pPr>
            <w:r w:rsidRPr="00C65D38">
              <w:rPr>
                <w:rStyle w:val="CharAttribute16"/>
                <w:rFonts w:eastAsia="Batang"/>
                <w:szCs w:val="22"/>
              </w:rPr>
              <w:t xml:space="preserve">Identify , prioritise and rank noise sources throughout the mining  industry </w:t>
            </w:r>
          </w:p>
          <w:p w:rsidR="00A33602" w:rsidRPr="00C65D38" w:rsidRDefault="00A33602" w:rsidP="00A33602">
            <w:pPr>
              <w:pStyle w:val="ListParagraph"/>
              <w:keepNext/>
              <w:keepLines/>
              <w:widowControl/>
              <w:numPr>
                <w:ilvl w:val="0"/>
                <w:numId w:val="16"/>
              </w:numPr>
              <w:suppressLineNumbers/>
              <w:suppressAutoHyphens/>
              <w:wordWrap/>
              <w:jc w:val="left"/>
              <w:rPr>
                <w:rFonts w:ascii="Times New Roman"/>
                <w:sz w:val="22"/>
                <w:szCs w:val="22"/>
              </w:rPr>
            </w:pPr>
            <w:r w:rsidRPr="00C65D38">
              <w:rPr>
                <w:rStyle w:val="CharAttribute16"/>
                <w:rFonts w:eastAsia="Batang"/>
                <w:szCs w:val="22"/>
              </w:rPr>
              <w:t>Creation of noisy machinery database (part of identification)</w:t>
            </w:r>
          </w:p>
          <w:p w:rsidR="00A33602" w:rsidRPr="00C65D38" w:rsidRDefault="00A33602" w:rsidP="00A33602">
            <w:pPr>
              <w:pStyle w:val="ListParagraph"/>
              <w:keepNext/>
              <w:keepLines/>
              <w:widowControl/>
              <w:numPr>
                <w:ilvl w:val="0"/>
                <w:numId w:val="16"/>
              </w:numPr>
              <w:suppressLineNumbers/>
              <w:suppressAutoHyphens/>
              <w:wordWrap/>
              <w:jc w:val="left"/>
              <w:rPr>
                <w:rFonts w:ascii="Times New Roman"/>
                <w:sz w:val="22"/>
                <w:szCs w:val="22"/>
              </w:rPr>
            </w:pPr>
            <w:r w:rsidRPr="00C65D38">
              <w:rPr>
                <w:rStyle w:val="CharAttribute16"/>
                <w:rFonts w:eastAsia="Batang"/>
                <w:szCs w:val="22"/>
              </w:rPr>
              <w:t>Mining companies should set long term noise reduction / tolerance targets</w:t>
            </w:r>
          </w:p>
        </w:tc>
      </w:tr>
      <w:tr w:rsidR="00A33602" w:rsidRPr="00C65D38" w:rsidTr="00B31295">
        <w:tc>
          <w:tcPr>
            <w:tcW w:w="7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33602" w:rsidRPr="00C65D38" w:rsidRDefault="00A33602" w:rsidP="00A33602">
            <w:pPr>
              <w:pStyle w:val="ListParagraph"/>
              <w:keepNext/>
              <w:keepLines/>
              <w:widowControl/>
              <w:numPr>
                <w:ilvl w:val="0"/>
                <w:numId w:val="3"/>
              </w:numPr>
              <w:suppressLineNumbers/>
              <w:suppressAutoHyphens/>
              <w:wordWrap/>
              <w:jc w:val="center"/>
              <w:rPr>
                <w:rFonts w:ascii="Times New Roman"/>
                <w:sz w:val="22"/>
                <w:szCs w:val="22"/>
              </w:rPr>
            </w:pPr>
          </w:p>
        </w:tc>
        <w:tc>
          <w:tcPr>
            <w:tcW w:w="32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33602" w:rsidRPr="00C65D38" w:rsidRDefault="00A33602" w:rsidP="00B31295">
            <w:pPr>
              <w:pStyle w:val="ParaAttribute26"/>
              <w:keepNext/>
              <w:keepLines/>
              <w:widowControl/>
              <w:suppressLineNumbers/>
              <w:suppressAutoHyphens/>
              <w:wordWrap/>
              <w:rPr>
                <w:rFonts w:eastAsia="Times New Roman"/>
                <w:sz w:val="22"/>
                <w:szCs w:val="22"/>
              </w:rPr>
            </w:pPr>
            <w:r w:rsidRPr="00C65D38">
              <w:rPr>
                <w:rStyle w:val="CharAttribute16"/>
                <w:rFonts w:eastAsia="Batang"/>
                <w:szCs w:val="22"/>
              </w:rPr>
              <w:t>Not having an investigating Team that interacts with OEMs</w:t>
            </w:r>
          </w:p>
        </w:tc>
        <w:tc>
          <w:tcPr>
            <w:tcW w:w="55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33602" w:rsidRPr="00C65D38" w:rsidRDefault="00A33602" w:rsidP="00A33602">
            <w:pPr>
              <w:pStyle w:val="ListParagraph"/>
              <w:keepNext/>
              <w:keepLines/>
              <w:widowControl/>
              <w:numPr>
                <w:ilvl w:val="0"/>
                <w:numId w:val="17"/>
              </w:numPr>
              <w:suppressLineNumbers/>
              <w:suppressAutoHyphens/>
              <w:wordWrap/>
              <w:jc w:val="left"/>
              <w:rPr>
                <w:rFonts w:ascii="Times New Roman"/>
                <w:sz w:val="22"/>
                <w:szCs w:val="22"/>
              </w:rPr>
            </w:pPr>
            <w:r w:rsidRPr="00C65D38">
              <w:rPr>
                <w:rStyle w:val="CharAttribute16"/>
                <w:rFonts w:eastAsia="Batang"/>
                <w:szCs w:val="22"/>
              </w:rPr>
              <w:t>OEMs should be part of Task Teams</w:t>
            </w:r>
          </w:p>
          <w:p w:rsidR="00A33602" w:rsidRPr="00C65D38" w:rsidRDefault="00A33602" w:rsidP="00A33602">
            <w:pPr>
              <w:pStyle w:val="ListParagraph"/>
              <w:keepNext/>
              <w:keepLines/>
              <w:widowControl/>
              <w:numPr>
                <w:ilvl w:val="0"/>
                <w:numId w:val="17"/>
              </w:numPr>
              <w:suppressLineNumbers/>
              <w:suppressAutoHyphens/>
              <w:wordWrap/>
              <w:jc w:val="left"/>
              <w:rPr>
                <w:rFonts w:ascii="Times New Roman"/>
                <w:sz w:val="22"/>
                <w:szCs w:val="22"/>
              </w:rPr>
            </w:pPr>
            <w:r w:rsidRPr="00C65D38">
              <w:rPr>
                <w:rStyle w:val="CharAttribute16"/>
                <w:rFonts w:eastAsia="Batang"/>
                <w:szCs w:val="22"/>
              </w:rPr>
              <w:t>Establish a list of OEMs and then they nominate representatives to this initiative</w:t>
            </w:r>
          </w:p>
          <w:p w:rsidR="00A33602" w:rsidRPr="00C65D38" w:rsidRDefault="00A33602" w:rsidP="00A33602">
            <w:pPr>
              <w:pStyle w:val="ListParagraph"/>
              <w:keepNext/>
              <w:keepLines/>
              <w:widowControl/>
              <w:numPr>
                <w:ilvl w:val="0"/>
                <w:numId w:val="17"/>
              </w:numPr>
              <w:suppressLineNumbers/>
              <w:suppressAutoHyphens/>
              <w:wordWrap/>
              <w:jc w:val="left"/>
              <w:rPr>
                <w:rFonts w:ascii="Times New Roman"/>
                <w:sz w:val="22"/>
                <w:szCs w:val="22"/>
              </w:rPr>
            </w:pPr>
            <w:r w:rsidRPr="00C65D38">
              <w:rPr>
                <w:rStyle w:val="CharAttribute16"/>
                <w:rFonts w:eastAsia="Batang"/>
                <w:szCs w:val="22"/>
              </w:rPr>
              <w:t>Mining Industry to stipulate the parameters of the OEMs involvement</w:t>
            </w:r>
          </w:p>
        </w:tc>
      </w:tr>
      <w:tr w:rsidR="00A33602" w:rsidRPr="00C65D38" w:rsidTr="00B31295">
        <w:tc>
          <w:tcPr>
            <w:tcW w:w="7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33602" w:rsidRPr="00C65D38" w:rsidRDefault="00A33602" w:rsidP="00A33602">
            <w:pPr>
              <w:pStyle w:val="ListParagraph"/>
              <w:keepNext/>
              <w:keepLines/>
              <w:widowControl/>
              <w:numPr>
                <w:ilvl w:val="0"/>
                <w:numId w:val="3"/>
              </w:numPr>
              <w:suppressLineNumbers/>
              <w:suppressAutoHyphens/>
              <w:wordWrap/>
              <w:jc w:val="center"/>
              <w:rPr>
                <w:rFonts w:ascii="Times New Roman"/>
                <w:sz w:val="22"/>
                <w:szCs w:val="22"/>
              </w:rPr>
            </w:pPr>
          </w:p>
        </w:tc>
        <w:tc>
          <w:tcPr>
            <w:tcW w:w="32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33602" w:rsidRPr="00C65D38" w:rsidRDefault="00A33602" w:rsidP="00B31295">
            <w:pPr>
              <w:pStyle w:val="ParaAttribute26"/>
              <w:keepNext/>
              <w:keepLines/>
              <w:widowControl/>
              <w:suppressLineNumbers/>
              <w:suppressAutoHyphens/>
              <w:wordWrap/>
              <w:rPr>
                <w:rFonts w:eastAsia="Times New Roman"/>
                <w:sz w:val="22"/>
                <w:szCs w:val="22"/>
              </w:rPr>
            </w:pPr>
            <w:r w:rsidRPr="00C65D38">
              <w:rPr>
                <w:rStyle w:val="CharAttribute16"/>
                <w:rFonts w:eastAsia="Batang"/>
                <w:szCs w:val="22"/>
              </w:rPr>
              <w:t>Being overwhelmed by this BQI challenge</w:t>
            </w:r>
          </w:p>
        </w:tc>
        <w:tc>
          <w:tcPr>
            <w:tcW w:w="55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33602" w:rsidRPr="00C65D38" w:rsidRDefault="00A33602" w:rsidP="00A33602">
            <w:pPr>
              <w:pStyle w:val="ListParagraph"/>
              <w:keepNext/>
              <w:keepLines/>
              <w:widowControl/>
              <w:numPr>
                <w:ilvl w:val="0"/>
                <w:numId w:val="18"/>
              </w:numPr>
              <w:suppressLineNumbers/>
              <w:suppressAutoHyphens/>
              <w:wordWrap/>
              <w:jc w:val="left"/>
              <w:rPr>
                <w:rFonts w:ascii="Times New Roman"/>
                <w:sz w:val="22"/>
                <w:szCs w:val="22"/>
              </w:rPr>
            </w:pPr>
            <w:r w:rsidRPr="00C65D38">
              <w:rPr>
                <w:rStyle w:val="CharAttribute16"/>
                <w:rFonts w:eastAsia="Batang"/>
                <w:szCs w:val="22"/>
              </w:rPr>
              <w:t>Positive mindset and realistic plan</w:t>
            </w:r>
          </w:p>
          <w:p w:rsidR="00A33602" w:rsidRPr="00C65D38" w:rsidRDefault="00A33602" w:rsidP="00A33602">
            <w:pPr>
              <w:pStyle w:val="ListParagraph"/>
              <w:keepNext/>
              <w:keepLines/>
              <w:widowControl/>
              <w:numPr>
                <w:ilvl w:val="0"/>
                <w:numId w:val="18"/>
              </w:numPr>
              <w:suppressLineNumbers/>
              <w:suppressAutoHyphens/>
              <w:wordWrap/>
              <w:jc w:val="left"/>
              <w:rPr>
                <w:rFonts w:ascii="Times New Roman"/>
                <w:sz w:val="22"/>
                <w:szCs w:val="22"/>
              </w:rPr>
            </w:pPr>
            <w:r w:rsidRPr="00C65D38">
              <w:rPr>
                <w:rStyle w:val="CharAttribute16"/>
                <w:rFonts w:eastAsia="Batang"/>
                <w:szCs w:val="22"/>
              </w:rPr>
              <w:t>Proper prioritization (part of scoping by the Task Team)</w:t>
            </w:r>
          </w:p>
        </w:tc>
      </w:tr>
      <w:tr w:rsidR="00A33602" w:rsidRPr="00C65D38" w:rsidTr="00B31295">
        <w:tc>
          <w:tcPr>
            <w:tcW w:w="7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33602" w:rsidRPr="00C65D38" w:rsidRDefault="00A33602" w:rsidP="00A33602">
            <w:pPr>
              <w:pStyle w:val="ListParagraph"/>
              <w:keepNext/>
              <w:keepLines/>
              <w:widowControl/>
              <w:numPr>
                <w:ilvl w:val="0"/>
                <w:numId w:val="3"/>
              </w:numPr>
              <w:suppressLineNumbers/>
              <w:suppressAutoHyphens/>
              <w:wordWrap/>
              <w:jc w:val="center"/>
              <w:rPr>
                <w:rFonts w:ascii="Times New Roman"/>
                <w:sz w:val="22"/>
                <w:szCs w:val="22"/>
              </w:rPr>
            </w:pPr>
          </w:p>
        </w:tc>
        <w:tc>
          <w:tcPr>
            <w:tcW w:w="32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33602" w:rsidRPr="00C65D38" w:rsidRDefault="00A33602" w:rsidP="00B31295">
            <w:pPr>
              <w:pStyle w:val="ParaAttribute26"/>
              <w:keepNext/>
              <w:keepLines/>
              <w:widowControl/>
              <w:suppressLineNumbers/>
              <w:suppressAutoHyphens/>
              <w:wordWrap/>
              <w:rPr>
                <w:rFonts w:eastAsia="Times New Roman"/>
                <w:sz w:val="22"/>
                <w:szCs w:val="22"/>
              </w:rPr>
            </w:pPr>
            <w:r w:rsidRPr="00C65D38">
              <w:rPr>
                <w:rStyle w:val="CharAttribute16"/>
                <w:rFonts w:eastAsia="Batang"/>
                <w:szCs w:val="22"/>
              </w:rPr>
              <w:t>Mining Industry R&amp; D team(s) not focusing on common noise equipment-reduction techniques and possibilities (including funding thereof)</w:t>
            </w:r>
          </w:p>
        </w:tc>
        <w:tc>
          <w:tcPr>
            <w:tcW w:w="55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33602" w:rsidRPr="00C65D38" w:rsidRDefault="00A33602" w:rsidP="00A33602">
            <w:pPr>
              <w:pStyle w:val="ListParagraph"/>
              <w:keepNext/>
              <w:keepLines/>
              <w:widowControl/>
              <w:numPr>
                <w:ilvl w:val="0"/>
                <w:numId w:val="19"/>
              </w:numPr>
              <w:suppressLineNumbers/>
              <w:suppressAutoHyphens/>
              <w:wordWrap/>
              <w:jc w:val="left"/>
              <w:rPr>
                <w:rFonts w:ascii="Times New Roman"/>
                <w:sz w:val="22"/>
                <w:szCs w:val="22"/>
              </w:rPr>
            </w:pPr>
            <w:r w:rsidRPr="00C65D38">
              <w:rPr>
                <w:rStyle w:val="CharAttribute16"/>
                <w:rFonts w:eastAsia="Batang"/>
                <w:szCs w:val="22"/>
              </w:rPr>
              <w:t>Common approach and funding to the R&amp;D teams</w:t>
            </w:r>
          </w:p>
        </w:tc>
      </w:tr>
      <w:tr w:rsidR="00A33602" w:rsidRPr="00C65D38" w:rsidTr="00B31295">
        <w:tc>
          <w:tcPr>
            <w:tcW w:w="7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33602" w:rsidRPr="00C65D38" w:rsidRDefault="00A33602" w:rsidP="00A33602">
            <w:pPr>
              <w:pStyle w:val="ListParagraph"/>
              <w:keepNext/>
              <w:keepLines/>
              <w:widowControl/>
              <w:numPr>
                <w:ilvl w:val="0"/>
                <w:numId w:val="3"/>
              </w:numPr>
              <w:suppressLineNumbers/>
              <w:suppressAutoHyphens/>
              <w:wordWrap/>
              <w:jc w:val="center"/>
              <w:rPr>
                <w:rFonts w:ascii="Times New Roman"/>
                <w:sz w:val="22"/>
                <w:szCs w:val="22"/>
              </w:rPr>
            </w:pPr>
          </w:p>
        </w:tc>
        <w:tc>
          <w:tcPr>
            <w:tcW w:w="32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33602" w:rsidRPr="00C65D38" w:rsidRDefault="00A33602" w:rsidP="00B31295">
            <w:pPr>
              <w:pStyle w:val="ParaAttribute26"/>
              <w:keepNext/>
              <w:keepLines/>
              <w:widowControl/>
              <w:suppressLineNumbers/>
              <w:suppressAutoHyphens/>
              <w:wordWrap/>
              <w:rPr>
                <w:rFonts w:eastAsia="Times New Roman"/>
                <w:sz w:val="22"/>
                <w:szCs w:val="22"/>
              </w:rPr>
            </w:pPr>
            <w:r w:rsidRPr="00C65D38">
              <w:rPr>
                <w:rStyle w:val="CharAttribute16"/>
                <w:rFonts w:eastAsia="Batang"/>
                <w:szCs w:val="22"/>
              </w:rPr>
              <w:t>Non accountability of Line Management</w:t>
            </w:r>
          </w:p>
        </w:tc>
        <w:tc>
          <w:tcPr>
            <w:tcW w:w="55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33602" w:rsidRPr="00C65D38" w:rsidRDefault="00A33602" w:rsidP="00A33602">
            <w:pPr>
              <w:pStyle w:val="ListParagraph"/>
              <w:keepNext/>
              <w:keepLines/>
              <w:widowControl/>
              <w:numPr>
                <w:ilvl w:val="0"/>
                <w:numId w:val="20"/>
              </w:numPr>
              <w:suppressLineNumbers/>
              <w:suppressAutoHyphens/>
              <w:wordWrap/>
              <w:jc w:val="left"/>
              <w:rPr>
                <w:rFonts w:ascii="Times New Roman"/>
                <w:sz w:val="22"/>
                <w:szCs w:val="22"/>
              </w:rPr>
            </w:pPr>
            <w:r w:rsidRPr="00C65D38">
              <w:rPr>
                <w:rStyle w:val="CharAttribute16"/>
                <w:rFonts w:eastAsia="Batang"/>
                <w:szCs w:val="22"/>
              </w:rPr>
              <w:t xml:space="preserve">Change Management process of implementing the BQI to include mitigation of this obstacle </w:t>
            </w:r>
          </w:p>
        </w:tc>
      </w:tr>
      <w:tr w:rsidR="00A33602" w:rsidRPr="00C65D38" w:rsidTr="00B31295">
        <w:tc>
          <w:tcPr>
            <w:tcW w:w="7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33602" w:rsidRPr="00C65D38" w:rsidRDefault="00A33602" w:rsidP="00A33602">
            <w:pPr>
              <w:pStyle w:val="ListParagraph"/>
              <w:keepNext/>
              <w:keepLines/>
              <w:widowControl/>
              <w:numPr>
                <w:ilvl w:val="0"/>
                <w:numId w:val="3"/>
              </w:numPr>
              <w:suppressLineNumbers/>
              <w:suppressAutoHyphens/>
              <w:wordWrap/>
              <w:jc w:val="center"/>
              <w:rPr>
                <w:rFonts w:ascii="Times New Roman"/>
                <w:sz w:val="22"/>
                <w:szCs w:val="22"/>
              </w:rPr>
            </w:pPr>
          </w:p>
        </w:tc>
        <w:tc>
          <w:tcPr>
            <w:tcW w:w="32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33602" w:rsidRPr="00C65D38" w:rsidRDefault="00A33602" w:rsidP="00B31295">
            <w:pPr>
              <w:pStyle w:val="ParaAttribute26"/>
              <w:keepNext/>
              <w:keepLines/>
              <w:widowControl/>
              <w:suppressLineNumbers/>
              <w:suppressAutoHyphens/>
              <w:wordWrap/>
              <w:rPr>
                <w:rFonts w:eastAsia="Times New Roman"/>
                <w:sz w:val="22"/>
                <w:szCs w:val="22"/>
              </w:rPr>
            </w:pPr>
            <w:r w:rsidRPr="00C65D38">
              <w:rPr>
                <w:rStyle w:val="CharAttribute16"/>
                <w:rFonts w:eastAsia="Batang"/>
                <w:szCs w:val="22"/>
              </w:rPr>
              <w:t>Not having an industry-wide,   verifiable noise equipment database</w:t>
            </w:r>
          </w:p>
        </w:tc>
        <w:tc>
          <w:tcPr>
            <w:tcW w:w="55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33602" w:rsidRPr="00C65D38" w:rsidRDefault="00A33602" w:rsidP="00A33602">
            <w:pPr>
              <w:pStyle w:val="ListParagraph"/>
              <w:keepNext/>
              <w:keepLines/>
              <w:widowControl/>
              <w:numPr>
                <w:ilvl w:val="0"/>
                <w:numId w:val="21"/>
              </w:numPr>
              <w:suppressLineNumbers/>
              <w:suppressAutoHyphens/>
              <w:wordWrap/>
              <w:jc w:val="left"/>
              <w:rPr>
                <w:rFonts w:ascii="Times New Roman"/>
                <w:sz w:val="22"/>
                <w:szCs w:val="22"/>
              </w:rPr>
            </w:pPr>
            <w:r w:rsidRPr="00C65D38">
              <w:rPr>
                <w:rStyle w:val="CharAttribute16"/>
                <w:rFonts w:eastAsia="Batang"/>
                <w:szCs w:val="22"/>
              </w:rPr>
              <w:t xml:space="preserve">Built from existing database and improve on it </w:t>
            </w:r>
          </w:p>
        </w:tc>
      </w:tr>
      <w:tr w:rsidR="00A33602" w:rsidRPr="00C65D38" w:rsidTr="00B31295">
        <w:tc>
          <w:tcPr>
            <w:tcW w:w="7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33602" w:rsidRPr="00C65D38" w:rsidRDefault="00A33602" w:rsidP="00A33602">
            <w:pPr>
              <w:pStyle w:val="ListParagraph"/>
              <w:keepNext/>
              <w:keepLines/>
              <w:widowControl/>
              <w:numPr>
                <w:ilvl w:val="0"/>
                <w:numId w:val="3"/>
              </w:numPr>
              <w:suppressLineNumbers/>
              <w:suppressAutoHyphens/>
              <w:wordWrap/>
              <w:jc w:val="center"/>
              <w:rPr>
                <w:rFonts w:ascii="Times New Roman"/>
                <w:sz w:val="22"/>
                <w:szCs w:val="22"/>
              </w:rPr>
            </w:pPr>
          </w:p>
        </w:tc>
        <w:tc>
          <w:tcPr>
            <w:tcW w:w="32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33602" w:rsidRPr="00C65D38" w:rsidRDefault="00A33602" w:rsidP="00B31295">
            <w:pPr>
              <w:pStyle w:val="ParaAttribute26"/>
              <w:keepNext/>
              <w:keepLines/>
              <w:widowControl/>
              <w:suppressLineNumbers/>
              <w:suppressAutoHyphens/>
              <w:wordWrap/>
              <w:rPr>
                <w:rFonts w:eastAsia="Times New Roman"/>
                <w:sz w:val="22"/>
                <w:szCs w:val="22"/>
              </w:rPr>
            </w:pPr>
            <w:r w:rsidRPr="00C65D38">
              <w:rPr>
                <w:rStyle w:val="CharAttribute16"/>
                <w:rFonts w:eastAsia="Batang"/>
                <w:szCs w:val="22"/>
              </w:rPr>
              <w:t>Not having a common approach for the whole industry</w:t>
            </w:r>
          </w:p>
        </w:tc>
        <w:tc>
          <w:tcPr>
            <w:tcW w:w="55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33602" w:rsidRPr="00C65D38" w:rsidRDefault="00A33602" w:rsidP="00A33602">
            <w:pPr>
              <w:pStyle w:val="ListParagraph"/>
              <w:keepNext/>
              <w:keepLines/>
              <w:widowControl/>
              <w:numPr>
                <w:ilvl w:val="0"/>
                <w:numId w:val="22"/>
              </w:numPr>
              <w:suppressLineNumbers/>
              <w:suppressAutoHyphens/>
              <w:wordWrap/>
              <w:jc w:val="left"/>
              <w:rPr>
                <w:rFonts w:ascii="Times New Roman"/>
                <w:sz w:val="22"/>
                <w:szCs w:val="22"/>
              </w:rPr>
            </w:pPr>
            <w:r w:rsidRPr="00C65D38">
              <w:rPr>
                <w:rStyle w:val="CharAttribute16"/>
                <w:rFonts w:eastAsia="Batang"/>
                <w:szCs w:val="22"/>
              </w:rPr>
              <w:t xml:space="preserve">Emphasis that Occupational Health and Safety is for sharing not competition </w:t>
            </w:r>
          </w:p>
          <w:p w:rsidR="00A33602" w:rsidRPr="00C65D38" w:rsidRDefault="00A33602" w:rsidP="00A33602">
            <w:pPr>
              <w:pStyle w:val="ListParagraph"/>
              <w:keepNext/>
              <w:keepLines/>
              <w:widowControl/>
              <w:numPr>
                <w:ilvl w:val="0"/>
                <w:numId w:val="22"/>
              </w:numPr>
              <w:suppressLineNumbers/>
              <w:suppressAutoHyphens/>
              <w:wordWrap/>
              <w:jc w:val="left"/>
              <w:rPr>
                <w:rFonts w:ascii="Times New Roman"/>
                <w:sz w:val="22"/>
                <w:szCs w:val="22"/>
              </w:rPr>
            </w:pPr>
            <w:r w:rsidRPr="00C65D38">
              <w:rPr>
                <w:rStyle w:val="CharAttribute16"/>
                <w:rFonts w:eastAsia="Batang"/>
                <w:szCs w:val="22"/>
              </w:rPr>
              <w:t>Proper Scoping and definition of generic standards, including the verification of these standard</w:t>
            </w:r>
          </w:p>
          <w:p w:rsidR="00A33602" w:rsidRPr="00C65D38" w:rsidRDefault="00A33602" w:rsidP="00B31295">
            <w:pPr>
              <w:pStyle w:val="ParaAttribute26"/>
              <w:keepNext/>
              <w:keepLines/>
              <w:widowControl/>
              <w:suppressLineNumbers/>
              <w:suppressAutoHyphens/>
              <w:wordWrap/>
              <w:rPr>
                <w:rFonts w:eastAsia="Times New Roman"/>
                <w:sz w:val="22"/>
                <w:szCs w:val="22"/>
              </w:rPr>
            </w:pPr>
          </w:p>
        </w:tc>
      </w:tr>
      <w:tr w:rsidR="00A33602" w:rsidRPr="00C65D38" w:rsidTr="00B31295">
        <w:tc>
          <w:tcPr>
            <w:tcW w:w="7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33602" w:rsidRPr="00C65D38" w:rsidRDefault="00A33602" w:rsidP="00A33602">
            <w:pPr>
              <w:pStyle w:val="ListParagraph"/>
              <w:keepNext/>
              <w:keepLines/>
              <w:widowControl/>
              <w:numPr>
                <w:ilvl w:val="0"/>
                <w:numId w:val="3"/>
              </w:numPr>
              <w:suppressLineNumbers/>
              <w:suppressAutoHyphens/>
              <w:wordWrap/>
              <w:jc w:val="center"/>
              <w:rPr>
                <w:rFonts w:ascii="Times New Roman"/>
                <w:sz w:val="22"/>
                <w:szCs w:val="22"/>
              </w:rPr>
            </w:pPr>
          </w:p>
        </w:tc>
        <w:tc>
          <w:tcPr>
            <w:tcW w:w="32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33602" w:rsidRPr="00C65D38" w:rsidRDefault="00A33602" w:rsidP="00B31295">
            <w:pPr>
              <w:pStyle w:val="ParaAttribute26"/>
              <w:keepNext/>
              <w:keepLines/>
              <w:widowControl/>
              <w:suppressLineNumbers/>
              <w:suppressAutoHyphens/>
              <w:wordWrap/>
              <w:rPr>
                <w:rFonts w:eastAsia="Times New Roman"/>
                <w:sz w:val="22"/>
                <w:szCs w:val="22"/>
              </w:rPr>
            </w:pPr>
            <w:r w:rsidRPr="00C65D38">
              <w:rPr>
                <w:rStyle w:val="CharAttribute16"/>
                <w:rFonts w:eastAsia="Batang"/>
                <w:szCs w:val="22"/>
              </w:rPr>
              <w:t xml:space="preserve">Not developing </w:t>
            </w:r>
            <w:r w:rsidRPr="00C65D38">
              <w:rPr>
                <w:rStyle w:val="CharAttribute28"/>
                <w:rFonts w:eastAsia="Batang"/>
                <w:szCs w:val="22"/>
              </w:rPr>
              <w:t>REALISTIC</w:t>
            </w:r>
            <w:r w:rsidRPr="00C65D38">
              <w:rPr>
                <w:rStyle w:val="CharAttribute16"/>
                <w:rFonts w:eastAsia="Batang"/>
                <w:szCs w:val="22"/>
              </w:rPr>
              <w:t xml:space="preserve"> targets that everyone agrees, commits and signs off</w:t>
            </w:r>
          </w:p>
        </w:tc>
        <w:tc>
          <w:tcPr>
            <w:tcW w:w="55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33602" w:rsidRPr="00C65D38" w:rsidRDefault="00A33602" w:rsidP="00A33602">
            <w:pPr>
              <w:pStyle w:val="ListParagraph"/>
              <w:keepNext/>
              <w:keepLines/>
              <w:widowControl/>
              <w:numPr>
                <w:ilvl w:val="0"/>
                <w:numId w:val="23"/>
              </w:numPr>
              <w:suppressLineNumbers/>
              <w:suppressAutoHyphens/>
              <w:wordWrap/>
              <w:jc w:val="left"/>
              <w:rPr>
                <w:rFonts w:ascii="Times New Roman"/>
                <w:sz w:val="22"/>
                <w:szCs w:val="22"/>
              </w:rPr>
            </w:pPr>
            <w:r w:rsidRPr="00C65D38">
              <w:rPr>
                <w:rStyle w:val="CharAttribute16"/>
                <w:rFonts w:eastAsia="Batang"/>
                <w:szCs w:val="22"/>
              </w:rPr>
              <w:t>Proper Scoping and definition of generic standards, including the verification of these standards</w:t>
            </w:r>
          </w:p>
          <w:p w:rsidR="00A33602" w:rsidRPr="00C65D38" w:rsidRDefault="00A33602" w:rsidP="00A33602">
            <w:pPr>
              <w:pStyle w:val="ListParagraph"/>
              <w:keepNext/>
              <w:keepLines/>
              <w:widowControl/>
              <w:numPr>
                <w:ilvl w:val="0"/>
                <w:numId w:val="23"/>
              </w:numPr>
              <w:suppressLineNumbers/>
              <w:suppressAutoHyphens/>
              <w:wordWrap/>
              <w:jc w:val="left"/>
              <w:rPr>
                <w:rFonts w:ascii="Times New Roman"/>
                <w:sz w:val="22"/>
                <w:szCs w:val="22"/>
              </w:rPr>
            </w:pPr>
            <w:r w:rsidRPr="00C65D38">
              <w:rPr>
                <w:rStyle w:val="CharAttribute16"/>
                <w:rFonts w:eastAsia="Batang"/>
                <w:szCs w:val="22"/>
              </w:rPr>
              <w:t>Terms of Reference of the Task Team should prioritise and deliver the proper scope and generic standards for the whole initiative</w:t>
            </w:r>
          </w:p>
        </w:tc>
      </w:tr>
      <w:tr w:rsidR="00A33602" w:rsidRPr="00C65D38" w:rsidTr="00B31295">
        <w:tc>
          <w:tcPr>
            <w:tcW w:w="7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33602" w:rsidRPr="00C65D38" w:rsidRDefault="00A33602" w:rsidP="00A33602">
            <w:pPr>
              <w:pStyle w:val="ListParagraph"/>
              <w:keepNext/>
              <w:keepLines/>
              <w:widowControl/>
              <w:numPr>
                <w:ilvl w:val="0"/>
                <w:numId w:val="3"/>
              </w:numPr>
              <w:suppressLineNumbers/>
              <w:suppressAutoHyphens/>
              <w:wordWrap/>
              <w:jc w:val="center"/>
              <w:rPr>
                <w:rFonts w:ascii="Times New Roman"/>
                <w:sz w:val="22"/>
                <w:szCs w:val="22"/>
              </w:rPr>
            </w:pPr>
          </w:p>
        </w:tc>
        <w:tc>
          <w:tcPr>
            <w:tcW w:w="32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33602" w:rsidRPr="00C65D38" w:rsidRDefault="00A33602" w:rsidP="00B31295">
            <w:pPr>
              <w:pStyle w:val="ParaAttribute26"/>
              <w:keepNext/>
              <w:keepLines/>
              <w:widowControl/>
              <w:suppressLineNumbers/>
              <w:suppressAutoHyphens/>
              <w:wordWrap/>
              <w:rPr>
                <w:rFonts w:eastAsia="Times New Roman"/>
                <w:sz w:val="22"/>
                <w:szCs w:val="22"/>
              </w:rPr>
            </w:pPr>
            <w:r w:rsidRPr="00C65D38">
              <w:rPr>
                <w:rStyle w:val="CharAttribute16"/>
                <w:rFonts w:eastAsia="Batang"/>
                <w:szCs w:val="22"/>
              </w:rPr>
              <w:t>Lack of buy-in to the Initiative</w:t>
            </w:r>
          </w:p>
        </w:tc>
        <w:tc>
          <w:tcPr>
            <w:tcW w:w="55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33602" w:rsidRPr="00C65D38" w:rsidRDefault="00A33602" w:rsidP="00A33602">
            <w:pPr>
              <w:pStyle w:val="ListParagraph"/>
              <w:keepNext/>
              <w:keepLines/>
              <w:widowControl/>
              <w:numPr>
                <w:ilvl w:val="0"/>
                <w:numId w:val="24"/>
              </w:numPr>
              <w:suppressLineNumbers/>
              <w:suppressAutoHyphens/>
              <w:wordWrap/>
              <w:jc w:val="left"/>
              <w:rPr>
                <w:rFonts w:ascii="Times New Roman"/>
                <w:sz w:val="22"/>
                <w:szCs w:val="22"/>
              </w:rPr>
            </w:pPr>
            <w:r w:rsidRPr="00C65D38">
              <w:rPr>
                <w:rStyle w:val="CharAttribute16"/>
                <w:rFonts w:eastAsia="Batang"/>
                <w:szCs w:val="22"/>
              </w:rPr>
              <w:t>Change Management process of implementing the BQI to include the involvement of all stakeholders</w:t>
            </w:r>
          </w:p>
          <w:p w:rsidR="00A33602" w:rsidRPr="00C65D38" w:rsidRDefault="00A33602" w:rsidP="00A33602">
            <w:pPr>
              <w:pStyle w:val="ListParagraph"/>
              <w:keepNext/>
              <w:keepLines/>
              <w:widowControl/>
              <w:numPr>
                <w:ilvl w:val="0"/>
                <w:numId w:val="24"/>
              </w:numPr>
              <w:suppressLineNumbers/>
              <w:suppressAutoHyphens/>
              <w:wordWrap/>
              <w:jc w:val="left"/>
              <w:rPr>
                <w:rFonts w:ascii="Times New Roman"/>
                <w:sz w:val="22"/>
                <w:szCs w:val="22"/>
              </w:rPr>
            </w:pPr>
            <w:r w:rsidRPr="00C65D38">
              <w:rPr>
                <w:rStyle w:val="CharAttribute16"/>
                <w:rFonts w:eastAsia="Batang"/>
                <w:szCs w:val="22"/>
              </w:rPr>
              <w:t>Use of MOSH change management initiative</w:t>
            </w:r>
          </w:p>
        </w:tc>
      </w:tr>
      <w:tr w:rsidR="00A33602" w:rsidRPr="00C65D38" w:rsidTr="00B31295">
        <w:trPr>
          <w:trHeight w:val="1008"/>
        </w:trPr>
        <w:tc>
          <w:tcPr>
            <w:tcW w:w="7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33602" w:rsidRPr="00C65D38" w:rsidRDefault="00A33602" w:rsidP="00A33602">
            <w:pPr>
              <w:pStyle w:val="ListParagraph"/>
              <w:keepNext/>
              <w:keepLines/>
              <w:widowControl/>
              <w:numPr>
                <w:ilvl w:val="0"/>
                <w:numId w:val="3"/>
              </w:numPr>
              <w:suppressLineNumbers/>
              <w:suppressAutoHyphens/>
              <w:wordWrap/>
              <w:jc w:val="center"/>
              <w:rPr>
                <w:rFonts w:ascii="Times New Roman"/>
                <w:sz w:val="22"/>
                <w:szCs w:val="22"/>
              </w:rPr>
            </w:pPr>
          </w:p>
        </w:tc>
        <w:tc>
          <w:tcPr>
            <w:tcW w:w="32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33602" w:rsidRPr="00C65D38" w:rsidRDefault="00A33602" w:rsidP="00B31295">
            <w:pPr>
              <w:pStyle w:val="ParaAttribute26"/>
              <w:keepNext/>
              <w:keepLines/>
              <w:widowControl/>
              <w:suppressLineNumbers/>
              <w:suppressAutoHyphens/>
              <w:wordWrap/>
              <w:rPr>
                <w:rFonts w:eastAsia="Times New Roman"/>
                <w:sz w:val="22"/>
                <w:szCs w:val="22"/>
              </w:rPr>
            </w:pPr>
            <w:r w:rsidRPr="00C65D38">
              <w:rPr>
                <w:rStyle w:val="CharAttribute16"/>
                <w:rFonts w:eastAsia="Batang"/>
                <w:szCs w:val="22"/>
              </w:rPr>
              <w:t xml:space="preserve">Technology to  address the noise hazard in some equipment does not currently exist </w:t>
            </w:r>
          </w:p>
        </w:tc>
        <w:tc>
          <w:tcPr>
            <w:tcW w:w="55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33602" w:rsidRPr="00C65D38" w:rsidRDefault="00A33602" w:rsidP="00A33602">
            <w:pPr>
              <w:pStyle w:val="ListParagraph"/>
              <w:keepNext/>
              <w:keepLines/>
              <w:widowControl/>
              <w:numPr>
                <w:ilvl w:val="0"/>
                <w:numId w:val="25"/>
              </w:numPr>
              <w:suppressLineNumbers/>
              <w:suppressAutoHyphens/>
              <w:wordWrap/>
              <w:jc w:val="left"/>
              <w:rPr>
                <w:rFonts w:ascii="Times New Roman"/>
                <w:sz w:val="22"/>
                <w:szCs w:val="22"/>
              </w:rPr>
            </w:pPr>
            <w:r w:rsidRPr="00C65D38">
              <w:rPr>
                <w:rStyle w:val="CharAttribute16"/>
                <w:rFonts w:eastAsia="Batang"/>
                <w:szCs w:val="22"/>
              </w:rPr>
              <w:t>Effective use of Hearing Conservation Programs (HCP)</w:t>
            </w:r>
          </w:p>
          <w:p w:rsidR="00A33602" w:rsidRPr="00C65D38" w:rsidRDefault="00A33602" w:rsidP="00A33602">
            <w:pPr>
              <w:pStyle w:val="ListParagraph"/>
              <w:keepNext/>
              <w:keepLines/>
              <w:widowControl/>
              <w:numPr>
                <w:ilvl w:val="0"/>
                <w:numId w:val="25"/>
              </w:numPr>
              <w:suppressLineNumbers/>
              <w:suppressAutoHyphens/>
              <w:wordWrap/>
              <w:jc w:val="left"/>
              <w:rPr>
                <w:rFonts w:ascii="Times New Roman"/>
                <w:sz w:val="22"/>
                <w:szCs w:val="22"/>
              </w:rPr>
            </w:pPr>
            <w:r w:rsidRPr="00C65D38">
              <w:rPr>
                <w:rStyle w:val="CharAttribute16"/>
                <w:rFonts w:eastAsia="Batang"/>
                <w:szCs w:val="22"/>
              </w:rPr>
              <w:t xml:space="preserve">Firm commitment from the Mining companies to procure on suppliers who comply to the BQI </w:t>
            </w:r>
          </w:p>
        </w:tc>
      </w:tr>
      <w:tr w:rsidR="00A33602" w:rsidRPr="00C65D38" w:rsidTr="00B31295">
        <w:tc>
          <w:tcPr>
            <w:tcW w:w="7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33602" w:rsidRPr="00C65D38" w:rsidRDefault="00A33602" w:rsidP="00A33602">
            <w:pPr>
              <w:pStyle w:val="ListParagraph"/>
              <w:keepNext/>
              <w:keepLines/>
              <w:widowControl/>
              <w:numPr>
                <w:ilvl w:val="0"/>
                <w:numId w:val="3"/>
              </w:numPr>
              <w:suppressLineNumbers/>
              <w:suppressAutoHyphens/>
              <w:wordWrap/>
              <w:jc w:val="center"/>
              <w:rPr>
                <w:rFonts w:ascii="Times New Roman"/>
                <w:sz w:val="22"/>
                <w:szCs w:val="22"/>
              </w:rPr>
            </w:pPr>
          </w:p>
        </w:tc>
        <w:tc>
          <w:tcPr>
            <w:tcW w:w="32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33602" w:rsidRPr="00C65D38" w:rsidRDefault="00A33602" w:rsidP="00B31295">
            <w:pPr>
              <w:pStyle w:val="ParaAttribute26"/>
              <w:keepNext/>
              <w:keepLines/>
              <w:widowControl/>
              <w:suppressLineNumbers/>
              <w:suppressAutoHyphens/>
              <w:wordWrap/>
              <w:rPr>
                <w:rFonts w:eastAsia="Times New Roman"/>
                <w:sz w:val="22"/>
                <w:szCs w:val="22"/>
              </w:rPr>
            </w:pPr>
            <w:r w:rsidRPr="00C65D38">
              <w:rPr>
                <w:rStyle w:val="CharAttribute16"/>
                <w:rFonts w:eastAsia="Batang"/>
                <w:szCs w:val="22"/>
              </w:rPr>
              <w:t xml:space="preserve">Non involvement of  Procurement Departments </w:t>
            </w:r>
          </w:p>
        </w:tc>
        <w:tc>
          <w:tcPr>
            <w:tcW w:w="55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33602" w:rsidRPr="00C65D38" w:rsidRDefault="00A33602" w:rsidP="00A33602">
            <w:pPr>
              <w:pStyle w:val="ListParagraph"/>
              <w:keepNext/>
              <w:keepLines/>
              <w:widowControl/>
              <w:numPr>
                <w:ilvl w:val="0"/>
                <w:numId w:val="26"/>
              </w:numPr>
              <w:suppressLineNumbers/>
              <w:suppressAutoHyphens/>
              <w:wordWrap/>
              <w:jc w:val="left"/>
              <w:rPr>
                <w:rFonts w:ascii="Times New Roman"/>
                <w:sz w:val="22"/>
                <w:szCs w:val="22"/>
              </w:rPr>
            </w:pPr>
            <w:r w:rsidRPr="00C65D38">
              <w:rPr>
                <w:rStyle w:val="CharAttribute16"/>
                <w:rFonts w:eastAsia="Batang"/>
                <w:szCs w:val="22"/>
              </w:rPr>
              <w:t>Change Management process of implementing the BQI to include the involvement of Procurement Departments</w:t>
            </w:r>
          </w:p>
        </w:tc>
      </w:tr>
      <w:tr w:rsidR="00A33602" w:rsidRPr="00C65D38" w:rsidTr="00B31295">
        <w:tc>
          <w:tcPr>
            <w:tcW w:w="7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33602" w:rsidRPr="00C65D38" w:rsidRDefault="00A33602" w:rsidP="00A33602">
            <w:pPr>
              <w:pStyle w:val="ListParagraph"/>
              <w:keepNext/>
              <w:keepLines/>
              <w:widowControl/>
              <w:numPr>
                <w:ilvl w:val="0"/>
                <w:numId w:val="3"/>
              </w:numPr>
              <w:suppressLineNumbers/>
              <w:suppressAutoHyphens/>
              <w:wordWrap/>
              <w:jc w:val="center"/>
              <w:rPr>
                <w:rFonts w:ascii="Times New Roman"/>
                <w:sz w:val="22"/>
                <w:szCs w:val="22"/>
              </w:rPr>
            </w:pPr>
          </w:p>
        </w:tc>
        <w:tc>
          <w:tcPr>
            <w:tcW w:w="32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33602" w:rsidRPr="00C65D38" w:rsidRDefault="00A33602" w:rsidP="00B31295">
            <w:pPr>
              <w:pStyle w:val="ParaAttribute26"/>
              <w:keepNext/>
              <w:keepLines/>
              <w:widowControl/>
              <w:suppressLineNumbers/>
              <w:suppressAutoHyphens/>
              <w:wordWrap/>
            </w:pPr>
            <w:r w:rsidRPr="00C65D38">
              <w:rPr>
                <w:rStyle w:val="CharAttribute16"/>
                <w:rFonts w:eastAsia="Batang"/>
                <w:szCs w:val="22"/>
              </w:rPr>
              <w:t xml:space="preserve">Poor Maintenance and Proper Scoping should be along the lines of </w:t>
            </w:r>
            <w:r w:rsidRPr="00C65D38">
              <w:rPr>
                <w:rStyle w:val="CharAttribute28"/>
                <w:rFonts w:eastAsia="Batang"/>
                <w:szCs w:val="22"/>
              </w:rPr>
              <w:t xml:space="preserve">Buy and Maintain Quiet </w:t>
            </w:r>
            <w:r w:rsidRPr="00C65D38">
              <w:rPr>
                <w:rStyle w:val="CharAttribute16"/>
                <w:rFonts w:eastAsia="Batang"/>
                <w:szCs w:val="22"/>
              </w:rPr>
              <w:t>as opposed to Buy Quiet only</w:t>
            </w:r>
          </w:p>
        </w:tc>
        <w:tc>
          <w:tcPr>
            <w:tcW w:w="55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33602" w:rsidRPr="00C65D38" w:rsidRDefault="00A33602" w:rsidP="00A33602">
            <w:pPr>
              <w:pStyle w:val="ListParagraph"/>
              <w:keepNext/>
              <w:keepLines/>
              <w:widowControl/>
              <w:numPr>
                <w:ilvl w:val="0"/>
                <w:numId w:val="27"/>
              </w:numPr>
              <w:suppressLineNumbers/>
              <w:suppressAutoHyphens/>
              <w:wordWrap/>
              <w:jc w:val="left"/>
              <w:rPr>
                <w:rStyle w:val="CharAttribute16"/>
                <w:rFonts w:eastAsia="Batang"/>
                <w:kern w:val="0"/>
                <w:szCs w:val="22"/>
                <w:lang w:eastAsia="en-US"/>
              </w:rPr>
            </w:pPr>
            <w:r w:rsidRPr="00C65D38">
              <w:rPr>
                <w:rStyle w:val="CharAttribute16"/>
                <w:rFonts w:eastAsia="Batang"/>
                <w:kern w:val="0"/>
                <w:szCs w:val="22"/>
                <w:lang w:eastAsia="en-US"/>
              </w:rPr>
              <w:t xml:space="preserve">Scoping should also include </w:t>
            </w:r>
            <w:r w:rsidRPr="00C65D38">
              <w:rPr>
                <w:rStyle w:val="CharAttribute16"/>
                <w:rFonts w:eastAsia="Batang"/>
                <w:b/>
                <w:kern w:val="0"/>
                <w:szCs w:val="22"/>
                <w:lang w:eastAsia="en-US"/>
              </w:rPr>
              <w:t>Maintain Quiet</w:t>
            </w:r>
            <w:r w:rsidRPr="00C65D38">
              <w:rPr>
                <w:rStyle w:val="CharAttribute16"/>
                <w:rFonts w:eastAsia="Batang"/>
                <w:kern w:val="0"/>
                <w:szCs w:val="22"/>
                <w:lang w:eastAsia="en-US"/>
              </w:rPr>
              <w:t xml:space="preserve"> as opposed to Buy Quiet Only</w:t>
            </w:r>
          </w:p>
          <w:p w:rsidR="00A33602" w:rsidRPr="00C65D38" w:rsidRDefault="00A33602" w:rsidP="00B31295">
            <w:pPr>
              <w:keepNext/>
              <w:keepLines/>
              <w:widowControl/>
              <w:suppressLineNumbers/>
              <w:suppressAutoHyphens/>
              <w:wordWrap/>
              <w:rPr>
                <w:rFonts w:ascii="Times New Roman"/>
              </w:rPr>
            </w:pPr>
          </w:p>
        </w:tc>
      </w:tr>
      <w:tr w:rsidR="00A33602" w:rsidRPr="00C65D38" w:rsidTr="00B31295">
        <w:tc>
          <w:tcPr>
            <w:tcW w:w="7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33602" w:rsidRPr="00C65D38" w:rsidRDefault="00A33602" w:rsidP="00B31295">
            <w:pPr>
              <w:keepNext/>
              <w:keepLines/>
              <w:widowControl/>
              <w:suppressLineNumbers/>
              <w:suppressAutoHyphens/>
              <w:wordWrap/>
              <w:rPr>
                <w:rFonts w:ascii="Times New Roman"/>
              </w:rPr>
            </w:pPr>
          </w:p>
        </w:tc>
        <w:tc>
          <w:tcPr>
            <w:tcW w:w="32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33602" w:rsidRPr="00C65D38" w:rsidRDefault="00A33602" w:rsidP="00B31295">
            <w:pPr>
              <w:pStyle w:val="ParaAttribute26"/>
              <w:keepNext/>
              <w:keepLines/>
              <w:widowControl/>
              <w:suppressLineNumbers/>
              <w:suppressAutoHyphens/>
              <w:wordWrap/>
              <w:rPr>
                <w:rFonts w:eastAsia="Times New Roman"/>
                <w:sz w:val="22"/>
                <w:szCs w:val="22"/>
              </w:rPr>
            </w:pPr>
            <w:r w:rsidRPr="00C65D38">
              <w:rPr>
                <w:rStyle w:val="CharAttribute16"/>
                <w:rFonts w:eastAsia="Batang"/>
                <w:szCs w:val="22"/>
              </w:rPr>
              <w:t>Monitoring of the BQI</w:t>
            </w:r>
          </w:p>
        </w:tc>
        <w:tc>
          <w:tcPr>
            <w:tcW w:w="55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33602" w:rsidRPr="00C65D38" w:rsidRDefault="00A33602" w:rsidP="00A33602">
            <w:pPr>
              <w:pStyle w:val="ListParagraph"/>
              <w:keepNext/>
              <w:keepLines/>
              <w:widowControl/>
              <w:numPr>
                <w:ilvl w:val="0"/>
                <w:numId w:val="63"/>
              </w:numPr>
              <w:suppressLineNumbers/>
              <w:suppressAutoHyphens/>
              <w:wordWrap/>
              <w:jc w:val="left"/>
              <w:rPr>
                <w:rStyle w:val="CharAttribute16"/>
                <w:rFonts w:eastAsia="Batang"/>
                <w:kern w:val="0"/>
                <w:szCs w:val="22"/>
                <w:lang w:eastAsia="en-US"/>
              </w:rPr>
            </w:pPr>
            <w:r w:rsidRPr="00C65D38">
              <w:rPr>
                <w:rStyle w:val="CharAttribute16"/>
                <w:rFonts w:eastAsia="Batang"/>
                <w:kern w:val="0"/>
                <w:szCs w:val="22"/>
                <w:lang w:eastAsia="en-US"/>
              </w:rPr>
              <w:t xml:space="preserve">Scoping should also include </w:t>
            </w:r>
            <w:r w:rsidRPr="00C65D38">
              <w:rPr>
                <w:rStyle w:val="CharAttribute16"/>
                <w:rFonts w:eastAsia="Batang"/>
                <w:b/>
                <w:kern w:val="0"/>
                <w:szCs w:val="22"/>
                <w:lang w:eastAsia="en-US"/>
              </w:rPr>
              <w:t>Maintain Quiet</w:t>
            </w:r>
            <w:r w:rsidRPr="00C65D38">
              <w:rPr>
                <w:rStyle w:val="CharAttribute16"/>
                <w:rFonts w:eastAsia="Batang"/>
                <w:kern w:val="0"/>
                <w:szCs w:val="22"/>
                <w:lang w:eastAsia="en-US"/>
              </w:rPr>
              <w:t xml:space="preserve"> as opposed to Buy Quiet Only</w:t>
            </w:r>
          </w:p>
          <w:p w:rsidR="00A33602" w:rsidRPr="00C65D38" w:rsidRDefault="00A33602" w:rsidP="00A33602">
            <w:pPr>
              <w:pStyle w:val="ListParagraph"/>
              <w:keepNext/>
              <w:keepLines/>
              <w:widowControl/>
              <w:numPr>
                <w:ilvl w:val="0"/>
                <w:numId w:val="63"/>
              </w:numPr>
              <w:suppressLineNumbers/>
              <w:suppressAutoHyphens/>
              <w:wordWrap/>
              <w:jc w:val="left"/>
              <w:rPr>
                <w:rStyle w:val="CharAttribute29"/>
                <w:rFonts w:eastAsia="Batang"/>
              </w:rPr>
            </w:pPr>
            <w:r w:rsidRPr="00C65D38">
              <w:rPr>
                <w:rStyle w:val="CharAttribute16"/>
                <w:rFonts w:eastAsia="Batang"/>
                <w:kern w:val="0"/>
                <w:lang w:eastAsia="en-US"/>
              </w:rPr>
              <w:t>Documentation of the work for referencing</w:t>
            </w:r>
          </w:p>
        </w:tc>
      </w:tr>
      <w:tr w:rsidR="00A33602" w:rsidRPr="00C65D38" w:rsidTr="00B31295">
        <w:tc>
          <w:tcPr>
            <w:tcW w:w="7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33602" w:rsidRPr="00C65D38" w:rsidRDefault="00A33602" w:rsidP="00A33602">
            <w:pPr>
              <w:pStyle w:val="ListParagraph"/>
              <w:keepNext/>
              <w:keepLines/>
              <w:widowControl/>
              <w:numPr>
                <w:ilvl w:val="0"/>
                <w:numId w:val="3"/>
              </w:numPr>
              <w:suppressLineNumbers/>
              <w:suppressAutoHyphens/>
              <w:wordWrap/>
              <w:jc w:val="center"/>
              <w:rPr>
                <w:rFonts w:ascii="Times New Roman"/>
                <w:sz w:val="22"/>
                <w:szCs w:val="22"/>
              </w:rPr>
            </w:pPr>
          </w:p>
        </w:tc>
        <w:tc>
          <w:tcPr>
            <w:tcW w:w="32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33602" w:rsidRPr="00C65D38" w:rsidRDefault="00A33602" w:rsidP="00B31295">
            <w:pPr>
              <w:pStyle w:val="ParaAttribute26"/>
              <w:keepNext/>
              <w:keepLines/>
              <w:widowControl/>
              <w:suppressLineNumbers/>
              <w:suppressAutoHyphens/>
              <w:wordWrap/>
              <w:rPr>
                <w:rFonts w:eastAsia="Times New Roman"/>
                <w:sz w:val="22"/>
                <w:szCs w:val="22"/>
              </w:rPr>
            </w:pPr>
            <w:r w:rsidRPr="00C65D38">
              <w:rPr>
                <w:rStyle w:val="CharAttribute16"/>
                <w:rFonts w:eastAsia="Batang"/>
                <w:szCs w:val="22"/>
              </w:rPr>
              <w:t>Inability to Identify suitable OEMs</w:t>
            </w:r>
          </w:p>
        </w:tc>
        <w:tc>
          <w:tcPr>
            <w:tcW w:w="55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33602" w:rsidRPr="00C65D38" w:rsidRDefault="00A33602" w:rsidP="00A33602">
            <w:pPr>
              <w:pStyle w:val="ListParagraph"/>
              <w:keepNext/>
              <w:keepLines/>
              <w:widowControl/>
              <w:numPr>
                <w:ilvl w:val="0"/>
                <w:numId w:val="28"/>
              </w:numPr>
              <w:suppressLineNumbers/>
              <w:suppressAutoHyphens/>
              <w:wordWrap/>
              <w:jc w:val="left"/>
              <w:rPr>
                <w:rFonts w:ascii="Times New Roman"/>
                <w:sz w:val="22"/>
                <w:szCs w:val="22"/>
              </w:rPr>
            </w:pPr>
            <w:r w:rsidRPr="00C65D38">
              <w:rPr>
                <w:rStyle w:val="CharAttribute16"/>
                <w:rFonts w:eastAsia="Batang"/>
                <w:szCs w:val="22"/>
              </w:rPr>
              <w:t>OEMs/Suppliers should be part of Task Teams</w:t>
            </w:r>
          </w:p>
          <w:p w:rsidR="00A33602" w:rsidRPr="00C65D38" w:rsidRDefault="00A33602" w:rsidP="00A33602">
            <w:pPr>
              <w:pStyle w:val="ListParagraph"/>
              <w:keepNext/>
              <w:keepLines/>
              <w:widowControl/>
              <w:numPr>
                <w:ilvl w:val="0"/>
                <w:numId w:val="28"/>
              </w:numPr>
              <w:suppressLineNumbers/>
              <w:suppressAutoHyphens/>
              <w:wordWrap/>
              <w:jc w:val="left"/>
              <w:rPr>
                <w:rFonts w:ascii="Times New Roman"/>
                <w:sz w:val="22"/>
                <w:szCs w:val="22"/>
              </w:rPr>
            </w:pPr>
            <w:r w:rsidRPr="00C65D38">
              <w:rPr>
                <w:rStyle w:val="CharAttribute16"/>
                <w:rFonts w:eastAsia="Batang"/>
                <w:szCs w:val="22"/>
              </w:rPr>
              <w:t>Establish a list of OEMs and then they nominate representatives to this initiative</w:t>
            </w:r>
          </w:p>
          <w:p w:rsidR="00A33602" w:rsidRPr="00C65D38" w:rsidRDefault="00A33602" w:rsidP="00A33602">
            <w:pPr>
              <w:pStyle w:val="ListParagraph"/>
              <w:keepNext/>
              <w:keepLines/>
              <w:widowControl/>
              <w:numPr>
                <w:ilvl w:val="0"/>
                <w:numId w:val="28"/>
              </w:numPr>
              <w:suppressLineNumbers/>
              <w:suppressAutoHyphens/>
              <w:wordWrap/>
              <w:jc w:val="left"/>
              <w:rPr>
                <w:rFonts w:ascii="Times New Roman"/>
                <w:sz w:val="22"/>
                <w:szCs w:val="22"/>
              </w:rPr>
            </w:pPr>
            <w:r w:rsidRPr="00C65D38">
              <w:rPr>
                <w:rStyle w:val="CharAttribute16"/>
                <w:rFonts w:eastAsia="Batang"/>
                <w:szCs w:val="22"/>
              </w:rPr>
              <w:t>Mining Industry to stipulate the parameters of the OEMs /Supplier involvement</w:t>
            </w:r>
          </w:p>
        </w:tc>
      </w:tr>
      <w:tr w:rsidR="00A33602" w:rsidRPr="00C65D38" w:rsidTr="00B31295">
        <w:tc>
          <w:tcPr>
            <w:tcW w:w="7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33602" w:rsidRPr="00C65D38" w:rsidRDefault="00A33602" w:rsidP="00A33602">
            <w:pPr>
              <w:pStyle w:val="ListParagraph"/>
              <w:keepNext/>
              <w:keepLines/>
              <w:widowControl/>
              <w:numPr>
                <w:ilvl w:val="0"/>
                <w:numId w:val="3"/>
              </w:numPr>
              <w:suppressLineNumbers/>
              <w:suppressAutoHyphens/>
              <w:wordWrap/>
              <w:jc w:val="center"/>
              <w:rPr>
                <w:rFonts w:ascii="Times New Roman"/>
                <w:sz w:val="22"/>
                <w:szCs w:val="22"/>
              </w:rPr>
            </w:pPr>
          </w:p>
        </w:tc>
        <w:tc>
          <w:tcPr>
            <w:tcW w:w="32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33602" w:rsidRPr="00C65D38" w:rsidRDefault="00A33602" w:rsidP="00B31295">
            <w:pPr>
              <w:pStyle w:val="ParaAttribute26"/>
              <w:keepNext/>
              <w:keepLines/>
              <w:widowControl/>
              <w:suppressLineNumbers/>
              <w:suppressAutoHyphens/>
              <w:wordWrap/>
              <w:rPr>
                <w:rFonts w:eastAsia="Times New Roman"/>
                <w:sz w:val="22"/>
                <w:szCs w:val="22"/>
              </w:rPr>
            </w:pPr>
            <w:r w:rsidRPr="00C65D38">
              <w:rPr>
                <w:rStyle w:val="CharAttribute16"/>
                <w:rFonts w:eastAsia="Batang"/>
                <w:szCs w:val="22"/>
              </w:rPr>
              <w:t>Non Existence of standards to verify what OEMs are claiming to be the noise levels</w:t>
            </w:r>
          </w:p>
        </w:tc>
        <w:tc>
          <w:tcPr>
            <w:tcW w:w="55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33602" w:rsidRPr="00C65D38" w:rsidRDefault="00A33602" w:rsidP="00A33602">
            <w:pPr>
              <w:pStyle w:val="ListParagraph"/>
              <w:keepNext/>
              <w:keepLines/>
              <w:widowControl/>
              <w:numPr>
                <w:ilvl w:val="0"/>
                <w:numId w:val="29"/>
              </w:numPr>
              <w:suppressLineNumbers/>
              <w:suppressAutoHyphens/>
              <w:wordWrap/>
              <w:jc w:val="left"/>
              <w:rPr>
                <w:rFonts w:ascii="Times New Roman"/>
                <w:sz w:val="22"/>
                <w:szCs w:val="22"/>
              </w:rPr>
            </w:pPr>
            <w:r w:rsidRPr="00C65D38">
              <w:rPr>
                <w:rStyle w:val="CharAttribute16"/>
                <w:rFonts w:eastAsia="Batang"/>
                <w:szCs w:val="22"/>
              </w:rPr>
              <w:t>Proper Scoping and definition of generic standards, including the verification of these standards</w:t>
            </w:r>
          </w:p>
          <w:p w:rsidR="00A33602" w:rsidRPr="00C65D38" w:rsidRDefault="00A33602" w:rsidP="00A33602">
            <w:pPr>
              <w:pStyle w:val="ListParagraph"/>
              <w:keepNext/>
              <w:keepLines/>
              <w:widowControl/>
              <w:numPr>
                <w:ilvl w:val="0"/>
                <w:numId w:val="29"/>
              </w:numPr>
              <w:suppressLineNumbers/>
              <w:suppressAutoHyphens/>
              <w:wordWrap/>
              <w:jc w:val="left"/>
              <w:rPr>
                <w:rFonts w:ascii="Times New Roman"/>
                <w:sz w:val="22"/>
                <w:szCs w:val="22"/>
              </w:rPr>
            </w:pPr>
            <w:r w:rsidRPr="00C65D38">
              <w:rPr>
                <w:rStyle w:val="CharAttribute16"/>
                <w:rFonts w:eastAsia="Batang"/>
                <w:szCs w:val="22"/>
              </w:rPr>
              <w:t>Terms of Reference of the Task Team should prioritise and deliver the proper scope and generic standards for the whole initiative</w:t>
            </w:r>
          </w:p>
        </w:tc>
      </w:tr>
      <w:tr w:rsidR="00A33602" w:rsidRPr="00C65D38" w:rsidTr="00B31295">
        <w:tc>
          <w:tcPr>
            <w:tcW w:w="7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33602" w:rsidRPr="00C65D38" w:rsidRDefault="00A33602" w:rsidP="00A33602">
            <w:pPr>
              <w:pStyle w:val="ListParagraph"/>
              <w:keepNext/>
              <w:keepLines/>
              <w:widowControl/>
              <w:numPr>
                <w:ilvl w:val="0"/>
                <w:numId w:val="3"/>
              </w:numPr>
              <w:suppressLineNumbers/>
              <w:suppressAutoHyphens/>
              <w:wordWrap/>
              <w:jc w:val="center"/>
              <w:rPr>
                <w:rFonts w:ascii="Times New Roman"/>
                <w:sz w:val="22"/>
                <w:szCs w:val="22"/>
              </w:rPr>
            </w:pPr>
          </w:p>
        </w:tc>
        <w:tc>
          <w:tcPr>
            <w:tcW w:w="32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33602" w:rsidRPr="00C65D38" w:rsidRDefault="00A33602" w:rsidP="00B31295">
            <w:pPr>
              <w:pStyle w:val="ParaAttribute26"/>
              <w:keepNext/>
              <w:keepLines/>
              <w:widowControl/>
              <w:suppressLineNumbers/>
              <w:suppressAutoHyphens/>
              <w:wordWrap/>
              <w:rPr>
                <w:rFonts w:eastAsia="Times New Roman"/>
                <w:sz w:val="22"/>
                <w:szCs w:val="22"/>
              </w:rPr>
            </w:pPr>
            <w:r w:rsidRPr="00C65D38">
              <w:rPr>
                <w:rStyle w:val="CharAttribute16"/>
                <w:rFonts w:eastAsia="Batang"/>
                <w:szCs w:val="22"/>
              </w:rPr>
              <w:t>Not having a weighted and signed-off industry noise database</w:t>
            </w:r>
          </w:p>
        </w:tc>
        <w:tc>
          <w:tcPr>
            <w:tcW w:w="55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33602" w:rsidRPr="00C65D38" w:rsidRDefault="00A33602" w:rsidP="00A33602">
            <w:pPr>
              <w:pStyle w:val="ListParagraph"/>
              <w:keepNext/>
              <w:keepLines/>
              <w:widowControl/>
              <w:numPr>
                <w:ilvl w:val="0"/>
                <w:numId w:val="30"/>
              </w:numPr>
              <w:suppressLineNumbers/>
              <w:suppressAutoHyphens/>
              <w:wordWrap/>
              <w:jc w:val="left"/>
              <w:rPr>
                <w:rFonts w:ascii="Times New Roman"/>
                <w:sz w:val="22"/>
                <w:szCs w:val="22"/>
              </w:rPr>
            </w:pPr>
            <w:r w:rsidRPr="00C65D38">
              <w:rPr>
                <w:rStyle w:val="CharAttribute16"/>
                <w:rFonts w:eastAsia="Batang"/>
                <w:szCs w:val="22"/>
              </w:rPr>
              <w:t xml:space="preserve">Identify , prioritise and rank noise sources throughout the mining  industry </w:t>
            </w:r>
          </w:p>
          <w:p w:rsidR="00A33602" w:rsidRPr="00C65D38" w:rsidRDefault="00A33602" w:rsidP="00A33602">
            <w:pPr>
              <w:pStyle w:val="ListParagraph"/>
              <w:keepNext/>
              <w:keepLines/>
              <w:widowControl/>
              <w:numPr>
                <w:ilvl w:val="0"/>
                <w:numId w:val="30"/>
              </w:numPr>
              <w:suppressLineNumbers/>
              <w:suppressAutoHyphens/>
              <w:wordWrap/>
              <w:jc w:val="left"/>
              <w:rPr>
                <w:rFonts w:ascii="Times New Roman"/>
                <w:sz w:val="22"/>
                <w:szCs w:val="22"/>
              </w:rPr>
            </w:pPr>
            <w:r w:rsidRPr="00C65D38">
              <w:rPr>
                <w:rStyle w:val="CharAttribute16"/>
                <w:rFonts w:eastAsia="Batang"/>
                <w:szCs w:val="22"/>
              </w:rPr>
              <w:t>Creation of noise machinery database  - part of identification in (a)</w:t>
            </w:r>
          </w:p>
          <w:p w:rsidR="00A33602" w:rsidRPr="00C65D38" w:rsidRDefault="00A33602" w:rsidP="00A33602">
            <w:pPr>
              <w:pStyle w:val="ListParagraph"/>
              <w:keepNext/>
              <w:keepLines/>
              <w:widowControl/>
              <w:numPr>
                <w:ilvl w:val="0"/>
                <w:numId w:val="30"/>
              </w:numPr>
              <w:suppressLineNumbers/>
              <w:suppressAutoHyphens/>
              <w:wordWrap/>
              <w:jc w:val="left"/>
              <w:rPr>
                <w:rFonts w:ascii="Times New Roman"/>
                <w:sz w:val="22"/>
                <w:szCs w:val="22"/>
              </w:rPr>
            </w:pPr>
            <w:r w:rsidRPr="00C65D38">
              <w:rPr>
                <w:rStyle w:val="CharAttribute16"/>
                <w:rFonts w:eastAsia="Batang"/>
                <w:szCs w:val="22"/>
              </w:rPr>
              <w:t>Mining companies should set long term noise reduction / tolerance targets</w:t>
            </w:r>
          </w:p>
        </w:tc>
      </w:tr>
      <w:tr w:rsidR="00A33602" w:rsidRPr="00C65D38" w:rsidTr="00B31295">
        <w:tc>
          <w:tcPr>
            <w:tcW w:w="7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33602" w:rsidRPr="00C65D38" w:rsidRDefault="00A33602" w:rsidP="00A33602">
            <w:pPr>
              <w:pStyle w:val="ListParagraph"/>
              <w:keepNext/>
              <w:keepLines/>
              <w:widowControl/>
              <w:numPr>
                <w:ilvl w:val="0"/>
                <w:numId w:val="3"/>
              </w:numPr>
              <w:suppressLineNumbers/>
              <w:suppressAutoHyphens/>
              <w:wordWrap/>
              <w:jc w:val="center"/>
              <w:rPr>
                <w:rFonts w:ascii="Times New Roman"/>
                <w:sz w:val="22"/>
                <w:szCs w:val="22"/>
              </w:rPr>
            </w:pPr>
          </w:p>
        </w:tc>
        <w:tc>
          <w:tcPr>
            <w:tcW w:w="32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33602" w:rsidRPr="00C65D38" w:rsidRDefault="00A33602" w:rsidP="00B31295">
            <w:pPr>
              <w:pStyle w:val="ParaAttribute26"/>
              <w:keepNext/>
              <w:keepLines/>
              <w:widowControl/>
              <w:suppressLineNumbers/>
              <w:suppressAutoHyphens/>
              <w:wordWrap/>
              <w:rPr>
                <w:rFonts w:eastAsia="Times New Roman"/>
                <w:sz w:val="22"/>
                <w:szCs w:val="22"/>
              </w:rPr>
            </w:pPr>
            <w:r w:rsidRPr="00C65D38">
              <w:rPr>
                <w:rStyle w:val="CharAttribute16"/>
                <w:rFonts w:eastAsia="Batang"/>
                <w:szCs w:val="22"/>
              </w:rPr>
              <w:t xml:space="preserve">Trying to address all the problems with this BQI  - </w:t>
            </w:r>
            <w:r w:rsidRPr="00C65D38">
              <w:rPr>
                <w:rStyle w:val="CharAttribute30"/>
                <w:rFonts w:eastAsia="Batang"/>
                <w:szCs w:val="22"/>
              </w:rPr>
              <w:t xml:space="preserve">‘tackling an elephant’ </w:t>
            </w:r>
            <w:r w:rsidRPr="00C65D38">
              <w:rPr>
                <w:rStyle w:val="CharAttribute16"/>
                <w:rFonts w:eastAsia="Batang"/>
                <w:szCs w:val="22"/>
              </w:rPr>
              <w:t>including scope creep</w:t>
            </w:r>
          </w:p>
        </w:tc>
        <w:tc>
          <w:tcPr>
            <w:tcW w:w="55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33602" w:rsidRPr="00C65D38" w:rsidRDefault="00A33602" w:rsidP="00A33602">
            <w:pPr>
              <w:pStyle w:val="ListParagraph"/>
              <w:keepNext/>
              <w:keepLines/>
              <w:widowControl/>
              <w:numPr>
                <w:ilvl w:val="0"/>
                <w:numId w:val="31"/>
              </w:numPr>
              <w:suppressLineNumbers/>
              <w:suppressAutoHyphens/>
              <w:wordWrap/>
              <w:jc w:val="left"/>
              <w:rPr>
                <w:rFonts w:ascii="Times New Roman"/>
                <w:sz w:val="22"/>
                <w:szCs w:val="22"/>
              </w:rPr>
            </w:pPr>
            <w:r w:rsidRPr="00C65D38">
              <w:rPr>
                <w:rStyle w:val="CharAttribute16"/>
                <w:rFonts w:eastAsia="Batang"/>
                <w:szCs w:val="22"/>
              </w:rPr>
              <w:t>Proper Scoping and definition of generic standards, including the verification of these standards</w:t>
            </w:r>
          </w:p>
          <w:p w:rsidR="00A33602" w:rsidRPr="00C65D38" w:rsidRDefault="00A33602" w:rsidP="00A33602">
            <w:pPr>
              <w:pStyle w:val="ListParagraph"/>
              <w:keepNext/>
              <w:keepLines/>
              <w:widowControl/>
              <w:numPr>
                <w:ilvl w:val="0"/>
                <w:numId w:val="31"/>
              </w:numPr>
              <w:suppressLineNumbers/>
              <w:suppressAutoHyphens/>
              <w:wordWrap/>
              <w:jc w:val="left"/>
              <w:rPr>
                <w:rFonts w:ascii="Times New Roman"/>
                <w:sz w:val="22"/>
                <w:szCs w:val="22"/>
              </w:rPr>
            </w:pPr>
            <w:r w:rsidRPr="00C65D38">
              <w:rPr>
                <w:rStyle w:val="CharAttribute16"/>
                <w:rFonts w:eastAsia="Batang"/>
                <w:szCs w:val="22"/>
              </w:rPr>
              <w:t>Terms of Reference of the Task Team should prioritise and deliver the proper scope and generic standards for the whole initiative</w:t>
            </w:r>
          </w:p>
        </w:tc>
      </w:tr>
      <w:tr w:rsidR="00A33602" w:rsidRPr="00C65D38" w:rsidTr="00B31295">
        <w:tc>
          <w:tcPr>
            <w:tcW w:w="7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33602" w:rsidRPr="00C65D38" w:rsidRDefault="00A33602" w:rsidP="00A33602">
            <w:pPr>
              <w:pStyle w:val="ListParagraph"/>
              <w:keepNext/>
              <w:keepLines/>
              <w:widowControl/>
              <w:numPr>
                <w:ilvl w:val="0"/>
                <w:numId w:val="3"/>
              </w:numPr>
              <w:suppressLineNumbers/>
              <w:suppressAutoHyphens/>
              <w:wordWrap/>
              <w:jc w:val="center"/>
              <w:rPr>
                <w:rFonts w:ascii="Times New Roman"/>
                <w:sz w:val="22"/>
                <w:szCs w:val="22"/>
              </w:rPr>
            </w:pPr>
          </w:p>
        </w:tc>
        <w:tc>
          <w:tcPr>
            <w:tcW w:w="32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33602" w:rsidRPr="00C65D38" w:rsidRDefault="00A33602" w:rsidP="00B31295">
            <w:pPr>
              <w:pStyle w:val="ParaAttribute26"/>
              <w:keepNext/>
              <w:keepLines/>
              <w:widowControl/>
              <w:suppressLineNumbers/>
              <w:suppressAutoHyphens/>
              <w:wordWrap/>
              <w:rPr>
                <w:rFonts w:eastAsia="Times New Roman"/>
                <w:sz w:val="22"/>
                <w:szCs w:val="22"/>
              </w:rPr>
            </w:pPr>
            <w:r w:rsidRPr="00C65D38">
              <w:rPr>
                <w:rStyle w:val="CharAttribute16"/>
                <w:rFonts w:eastAsia="Batang"/>
                <w:szCs w:val="22"/>
              </w:rPr>
              <w:t>Incentive for coming up with correct solution</w:t>
            </w:r>
          </w:p>
        </w:tc>
        <w:tc>
          <w:tcPr>
            <w:tcW w:w="55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33602" w:rsidRPr="00C65D38" w:rsidRDefault="00A33602" w:rsidP="00A33602">
            <w:pPr>
              <w:pStyle w:val="ListParagraph"/>
              <w:keepNext/>
              <w:keepLines/>
              <w:widowControl/>
              <w:numPr>
                <w:ilvl w:val="0"/>
                <w:numId w:val="32"/>
              </w:numPr>
              <w:suppressLineNumbers/>
              <w:suppressAutoHyphens/>
              <w:wordWrap/>
              <w:jc w:val="left"/>
              <w:rPr>
                <w:rFonts w:ascii="Times New Roman"/>
                <w:sz w:val="22"/>
                <w:szCs w:val="22"/>
              </w:rPr>
            </w:pPr>
            <w:r w:rsidRPr="00C65D38">
              <w:rPr>
                <w:rStyle w:val="CharAttribute16"/>
                <w:rFonts w:eastAsia="Batang"/>
                <w:szCs w:val="22"/>
              </w:rPr>
              <w:t>Terms of Reference of the Task Team should prioritise and deliver on this</w:t>
            </w:r>
          </w:p>
          <w:p w:rsidR="00A33602" w:rsidRPr="00C65D38" w:rsidRDefault="00A33602" w:rsidP="00A33602">
            <w:pPr>
              <w:pStyle w:val="ListParagraph"/>
              <w:keepNext/>
              <w:keepLines/>
              <w:widowControl/>
              <w:numPr>
                <w:ilvl w:val="0"/>
                <w:numId w:val="32"/>
              </w:numPr>
              <w:suppressLineNumbers/>
              <w:suppressAutoHyphens/>
              <w:wordWrap/>
              <w:jc w:val="left"/>
              <w:rPr>
                <w:rFonts w:ascii="Times New Roman"/>
                <w:sz w:val="22"/>
                <w:szCs w:val="22"/>
              </w:rPr>
            </w:pPr>
            <w:r w:rsidRPr="00C65D38">
              <w:rPr>
                <w:rStyle w:val="CharAttribute16"/>
                <w:rFonts w:eastAsia="Batang"/>
                <w:szCs w:val="22"/>
              </w:rPr>
              <w:t>Firm commitment from the Mining companies to procure on suppliers who comply to the BQI</w:t>
            </w:r>
          </w:p>
        </w:tc>
      </w:tr>
      <w:tr w:rsidR="00A33602" w:rsidRPr="00C65D38" w:rsidTr="00B31295">
        <w:tc>
          <w:tcPr>
            <w:tcW w:w="7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33602" w:rsidRPr="00C65D38" w:rsidRDefault="00A33602" w:rsidP="00A33602">
            <w:pPr>
              <w:pStyle w:val="ListParagraph"/>
              <w:keepNext/>
              <w:keepLines/>
              <w:widowControl/>
              <w:numPr>
                <w:ilvl w:val="0"/>
                <w:numId w:val="3"/>
              </w:numPr>
              <w:suppressLineNumbers/>
              <w:suppressAutoHyphens/>
              <w:wordWrap/>
              <w:jc w:val="center"/>
              <w:rPr>
                <w:rFonts w:ascii="Times New Roman"/>
                <w:sz w:val="22"/>
                <w:szCs w:val="22"/>
              </w:rPr>
            </w:pPr>
          </w:p>
        </w:tc>
        <w:tc>
          <w:tcPr>
            <w:tcW w:w="32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33602" w:rsidRPr="00C65D38" w:rsidRDefault="00A33602" w:rsidP="00B31295">
            <w:pPr>
              <w:pStyle w:val="ParaAttribute26"/>
              <w:keepNext/>
              <w:keepLines/>
              <w:widowControl/>
              <w:suppressLineNumbers/>
              <w:suppressAutoHyphens/>
              <w:wordWrap/>
              <w:rPr>
                <w:rFonts w:eastAsia="Times New Roman"/>
                <w:sz w:val="22"/>
                <w:szCs w:val="22"/>
              </w:rPr>
            </w:pPr>
            <w:r w:rsidRPr="00C65D38">
              <w:rPr>
                <w:rStyle w:val="CharAttribute16"/>
                <w:rFonts w:eastAsia="Batang"/>
                <w:szCs w:val="22"/>
              </w:rPr>
              <w:t>Lack of State involvement and acknowledgement of the Noise challenge by the State</w:t>
            </w:r>
          </w:p>
        </w:tc>
        <w:tc>
          <w:tcPr>
            <w:tcW w:w="55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33602" w:rsidRPr="00C65D38" w:rsidRDefault="00A33602" w:rsidP="00A33602">
            <w:pPr>
              <w:pStyle w:val="ListParagraph"/>
              <w:keepNext/>
              <w:keepLines/>
              <w:widowControl/>
              <w:numPr>
                <w:ilvl w:val="0"/>
                <w:numId w:val="33"/>
              </w:numPr>
              <w:suppressLineNumbers/>
              <w:suppressAutoHyphens/>
              <w:wordWrap/>
              <w:jc w:val="left"/>
              <w:rPr>
                <w:rFonts w:ascii="Times New Roman"/>
                <w:sz w:val="22"/>
                <w:szCs w:val="22"/>
              </w:rPr>
            </w:pPr>
            <w:r w:rsidRPr="00C65D38">
              <w:rPr>
                <w:rStyle w:val="CharAttribute16"/>
                <w:rFonts w:eastAsia="Batang"/>
                <w:szCs w:val="22"/>
              </w:rPr>
              <w:t>Detailed strategy to involve the State</w:t>
            </w:r>
          </w:p>
        </w:tc>
      </w:tr>
      <w:tr w:rsidR="00A33602" w:rsidRPr="00C65D38" w:rsidTr="00B31295">
        <w:tc>
          <w:tcPr>
            <w:tcW w:w="7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33602" w:rsidRPr="00C65D38" w:rsidRDefault="00A33602" w:rsidP="00A33602">
            <w:pPr>
              <w:pStyle w:val="ListParagraph"/>
              <w:keepNext/>
              <w:keepLines/>
              <w:widowControl/>
              <w:numPr>
                <w:ilvl w:val="0"/>
                <w:numId w:val="3"/>
              </w:numPr>
              <w:suppressLineNumbers/>
              <w:suppressAutoHyphens/>
              <w:wordWrap/>
              <w:jc w:val="center"/>
              <w:rPr>
                <w:rFonts w:ascii="Times New Roman"/>
                <w:sz w:val="22"/>
                <w:szCs w:val="22"/>
              </w:rPr>
            </w:pPr>
          </w:p>
        </w:tc>
        <w:tc>
          <w:tcPr>
            <w:tcW w:w="32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33602" w:rsidRPr="00C65D38" w:rsidRDefault="00A33602" w:rsidP="00B31295">
            <w:pPr>
              <w:pStyle w:val="ParaAttribute26"/>
              <w:keepNext/>
              <w:keepLines/>
              <w:widowControl/>
              <w:suppressLineNumbers/>
              <w:suppressAutoHyphens/>
              <w:wordWrap/>
              <w:rPr>
                <w:rFonts w:eastAsia="Times New Roman"/>
                <w:sz w:val="22"/>
                <w:szCs w:val="22"/>
              </w:rPr>
            </w:pPr>
            <w:r w:rsidRPr="00C65D38">
              <w:rPr>
                <w:rStyle w:val="CharAttribute16"/>
                <w:rFonts w:eastAsia="Batang"/>
                <w:szCs w:val="22"/>
              </w:rPr>
              <w:t>Not sharing and combining noise reduction initiatives</w:t>
            </w:r>
          </w:p>
        </w:tc>
        <w:tc>
          <w:tcPr>
            <w:tcW w:w="55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33602" w:rsidRPr="00C65D38" w:rsidRDefault="00A33602" w:rsidP="00A33602">
            <w:pPr>
              <w:pStyle w:val="ListParagraph"/>
              <w:keepNext/>
              <w:keepLines/>
              <w:widowControl/>
              <w:numPr>
                <w:ilvl w:val="0"/>
                <w:numId w:val="34"/>
              </w:numPr>
              <w:suppressLineNumbers/>
              <w:suppressAutoHyphens/>
              <w:wordWrap/>
              <w:jc w:val="left"/>
              <w:rPr>
                <w:rFonts w:ascii="Times New Roman"/>
                <w:sz w:val="22"/>
                <w:szCs w:val="22"/>
              </w:rPr>
            </w:pPr>
            <w:r w:rsidRPr="00C65D38">
              <w:rPr>
                <w:rStyle w:val="CharAttribute16"/>
                <w:rFonts w:eastAsia="Batang"/>
                <w:szCs w:val="22"/>
              </w:rPr>
              <w:t>To be achieved through MOSH leading Practice Initiative</w:t>
            </w:r>
          </w:p>
        </w:tc>
      </w:tr>
      <w:tr w:rsidR="00A33602" w:rsidRPr="00C65D38" w:rsidTr="00B31295">
        <w:tc>
          <w:tcPr>
            <w:tcW w:w="7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33602" w:rsidRPr="00C65D38" w:rsidRDefault="00A33602" w:rsidP="00A33602">
            <w:pPr>
              <w:pStyle w:val="ListParagraph"/>
              <w:keepNext/>
              <w:keepLines/>
              <w:widowControl/>
              <w:numPr>
                <w:ilvl w:val="0"/>
                <w:numId w:val="3"/>
              </w:numPr>
              <w:suppressLineNumbers/>
              <w:suppressAutoHyphens/>
              <w:wordWrap/>
              <w:jc w:val="center"/>
              <w:rPr>
                <w:rFonts w:ascii="Times New Roman"/>
                <w:sz w:val="22"/>
                <w:szCs w:val="22"/>
              </w:rPr>
            </w:pPr>
          </w:p>
        </w:tc>
        <w:tc>
          <w:tcPr>
            <w:tcW w:w="32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33602" w:rsidRPr="00C65D38" w:rsidRDefault="00A33602" w:rsidP="00B31295">
            <w:pPr>
              <w:pStyle w:val="ParaAttribute26"/>
              <w:keepNext/>
              <w:keepLines/>
              <w:widowControl/>
              <w:suppressLineNumbers/>
              <w:suppressAutoHyphens/>
              <w:wordWrap/>
              <w:rPr>
                <w:rFonts w:eastAsia="Times New Roman"/>
                <w:sz w:val="22"/>
                <w:szCs w:val="22"/>
              </w:rPr>
            </w:pPr>
            <w:r w:rsidRPr="00C65D38">
              <w:rPr>
                <w:rStyle w:val="CharAttribute16"/>
                <w:rFonts w:eastAsia="Batang"/>
                <w:szCs w:val="22"/>
              </w:rPr>
              <w:t>Poor Business Case/</w:t>
            </w:r>
          </w:p>
          <w:p w:rsidR="00A33602" w:rsidRPr="00C65D38" w:rsidRDefault="00A33602" w:rsidP="00B31295">
            <w:pPr>
              <w:pStyle w:val="ParaAttribute26"/>
              <w:keepNext/>
              <w:keepLines/>
              <w:widowControl/>
              <w:suppressLineNumbers/>
              <w:suppressAutoHyphens/>
              <w:wordWrap/>
              <w:rPr>
                <w:rFonts w:eastAsia="Times New Roman"/>
                <w:sz w:val="22"/>
                <w:szCs w:val="22"/>
              </w:rPr>
            </w:pPr>
            <w:r w:rsidRPr="00C65D38">
              <w:rPr>
                <w:rStyle w:val="CharAttribute16"/>
                <w:rFonts w:eastAsia="Batang"/>
                <w:szCs w:val="22"/>
              </w:rPr>
              <w:t>Solutions that do not make economic sense</w:t>
            </w:r>
          </w:p>
        </w:tc>
        <w:tc>
          <w:tcPr>
            <w:tcW w:w="55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33602" w:rsidRPr="00C65D38" w:rsidRDefault="00A33602" w:rsidP="00A33602">
            <w:pPr>
              <w:pStyle w:val="ListParagraph"/>
              <w:keepNext/>
              <w:keepLines/>
              <w:widowControl/>
              <w:numPr>
                <w:ilvl w:val="0"/>
                <w:numId w:val="35"/>
              </w:numPr>
              <w:suppressLineNumbers/>
              <w:suppressAutoHyphens/>
              <w:wordWrap/>
              <w:jc w:val="left"/>
              <w:rPr>
                <w:rFonts w:ascii="Times New Roman"/>
                <w:sz w:val="22"/>
                <w:szCs w:val="22"/>
              </w:rPr>
            </w:pPr>
            <w:r w:rsidRPr="00C65D38">
              <w:rPr>
                <w:rStyle w:val="CharAttribute16"/>
                <w:rFonts w:eastAsia="Batang"/>
                <w:szCs w:val="22"/>
              </w:rPr>
              <w:t>Value case per equipment/ machinery</w:t>
            </w:r>
          </w:p>
          <w:p w:rsidR="00A33602" w:rsidRPr="00C65D38" w:rsidRDefault="00A33602" w:rsidP="00A33602">
            <w:pPr>
              <w:pStyle w:val="ListParagraph"/>
              <w:keepNext/>
              <w:keepLines/>
              <w:widowControl/>
              <w:numPr>
                <w:ilvl w:val="0"/>
                <w:numId w:val="35"/>
              </w:numPr>
              <w:suppressLineNumbers/>
              <w:suppressAutoHyphens/>
              <w:wordWrap/>
              <w:jc w:val="left"/>
              <w:rPr>
                <w:rFonts w:ascii="Times New Roman"/>
                <w:sz w:val="22"/>
                <w:szCs w:val="22"/>
              </w:rPr>
            </w:pPr>
            <w:r w:rsidRPr="00C65D38">
              <w:rPr>
                <w:rStyle w:val="CharAttribute16"/>
                <w:rFonts w:eastAsia="Batang"/>
                <w:szCs w:val="22"/>
              </w:rPr>
              <w:t xml:space="preserve">Identify , prioritise and rank noise sources throughout the mining  industry </w:t>
            </w:r>
          </w:p>
          <w:p w:rsidR="00A33602" w:rsidRPr="00C65D38" w:rsidRDefault="00A33602" w:rsidP="00A33602">
            <w:pPr>
              <w:pStyle w:val="ListParagraph"/>
              <w:keepNext/>
              <w:keepLines/>
              <w:widowControl/>
              <w:numPr>
                <w:ilvl w:val="0"/>
                <w:numId w:val="35"/>
              </w:numPr>
              <w:suppressLineNumbers/>
              <w:suppressAutoHyphens/>
              <w:wordWrap/>
              <w:jc w:val="left"/>
              <w:rPr>
                <w:rFonts w:ascii="Times New Roman"/>
                <w:sz w:val="22"/>
                <w:szCs w:val="22"/>
              </w:rPr>
            </w:pPr>
            <w:r w:rsidRPr="00C65D38">
              <w:rPr>
                <w:rStyle w:val="CharAttribute16"/>
                <w:rFonts w:eastAsia="Batang"/>
                <w:szCs w:val="22"/>
              </w:rPr>
              <w:t>Creation of noisy machinery database (part of identification)</w:t>
            </w:r>
          </w:p>
          <w:p w:rsidR="00A33602" w:rsidRPr="00C65D38" w:rsidRDefault="00A33602" w:rsidP="00A33602">
            <w:pPr>
              <w:pStyle w:val="ListParagraph"/>
              <w:keepNext/>
              <w:keepLines/>
              <w:widowControl/>
              <w:numPr>
                <w:ilvl w:val="0"/>
                <w:numId w:val="35"/>
              </w:numPr>
              <w:suppressLineNumbers/>
              <w:suppressAutoHyphens/>
              <w:wordWrap/>
              <w:jc w:val="left"/>
              <w:rPr>
                <w:rFonts w:ascii="Times New Roman"/>
                <w:sz w:val="22"/>
                <w:szCs w:val="22"/>
              </w:rPr>
            </w:pPr>
            <w:r w:rsidRPr="00C65D38">
              <w:rPr>
                <w:rStyle w:val="CharAttribute16"/>
                <w:rFonts w:eastAsia="Batang"/>
                <w:szCs w:val="22"/>
              </w:rPr>
              <w:t>Mining companies should set long term noise reduction / tolerance targets</w:t>
            </w:r>
          </w:p>
          <w:p w:rsidR="00A33602" w:rsidRPr="00C65D38" w:rsidRDefault="00A33602" w:rsidP="00A33602">
            <w:pPr>
              <w:pStyle w:val="ListParagraph"/>
              <w:keepNext/>
              <w:keepLines/>
              <w:widowControl/>
              <w:numPr>
                <w:ilvl w:val="0"/>
                <w:numId w:val="35"/>
              </w:numPr>
              <w:suppressLineNumbers/>
              <w:suppressAutoHyphens/>
              <w:wordWrap/>
              <w:jc w:val="left"/>
              <w:rPr>
                <w:rFonts w:ascii="Times New Roman"/>
                <w:sz w:val="22"/>
                <w:szCs w:val="22"/>
              </w:rPr>
            </w:pPr>
            <w:r w:rsidRPr="00C65D38">
              <w:rPr>
                <w:rStyle w:val="CharAttribute16"/>
                <w:rFonts w:eastAsia="Batang"/>
                <w:szCs w:val="22"/>
              </w:rPr>
              <w:t>Terms of Reference of the Task Team should prioritise and deliver on this</w:t>
            </w:r>
          </w:p>
          <w:p w:rsidR="00A33602" w:rsidRPr="00C65D38" w:rsidRDefault="00A33602" w:rsidP="00A33602">
            <w:pPr>
              <w:pStyle w:val="ListParagraph"/>
              <w:keepNext/>
              <w:keepLines/>
              <w:widowControl/>
              <w:numPr>
                <w:ilvl w:val="0"/>
                <w:numId w:val="35"/>
              </w:numPr>
              <w:suppressLineNumbers/>
              <w:suppressAutoHyphens/>
              <w:wordWrap/>
              <w:jc w:val="left"/>
              <w:rPr>
                <w:rFonts w:ascii="Times New Roman"/>
                <w:sz w:val="22"/>
                <w:szCs w:val="22"/>
              </w:rPr>
            </w:pPr>
            <w:r w:rsidRPr="00C65D38">
              <w:rPr>
                <w:rStyle w:val="CharAttribute16"/>
                <w:rFonts w:eastAsia="Batang"/>
                <w:szCs w:val="22"/>
              </w:rPr>
              <w:t xml:space="preserve">Firm commitment from the Mining companies to </w:t>
            </w:r>
            <w:r w:rsidRPr="00C65D38">
              <w:rPr>
                <w:rStyle w:val="CharAttribute16"/>
                <w:rFonts w:eastAsia="Batang"/>
                <w:szCs w:val="22"/>
              </w:rPr>
              <w:lastRenderedPageBreak/>
              <w:t>procure on suppliers who comply to the BQI</w:t>
            </w:r>
          </w:p>
        </w:tc>
      </w:tr>
      <w:tr w:rsidR="00A33602" w:rsidRPr="00C65D38" w:rsidTr="00B31295">
        <w:tc>
          <w:tcPr>
            <w:tcW w:w="7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33602" w:rsidRPr="00C65D38" w:rsidRDefault="00A33602" w:rsidP="00A33602">
            <w:pPr>
              <w:pStyle w:val="ListParagraph"/>
              <w:keepNext/>
              <w:keepLines/>
              <w:widowControl/>
              <w:numPr>
                <w:ilvl w:val="0"/>
                <w:numId w:val="3"/>
              </w:numPr>
              <w:suppressLineNumbers/>
              <w:suppressAutoHyphens/>
              <w:wordWrap/>
              <w:jc w:val="center"/>
              <w:rPr>
                <w:rFonts w:ascii="Times New Roman"/>
                <w:sz w:val="22"/>
                <w:szCs w:val="22"/>
              </w:rPr>
            </w:pPr>
          </w:p>
        </w:tc>
        <w:tc>
          <w:tcPr>
            <w:tcW w:w="32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33602" w:rsidRPr="00C65D38" w:rsidRDefault="00A33602" w:rsidP="00B31295">
            <w:pPr>
              <w:pStyle w:val="ParaAttribute26"/>
              <w:keepNext/>
              <w:keepLines/>
              <w:widowControl/>
              <w:suppressLineNumbers/>
              <w:suppressAutoHyphens/>
              <w:wordWrap/>
              <w:rPr>
                <w:rFonts w:eastAsia="Times New Roman"/>
                <w:sz w:val="22"/>
                <w:szCs w:val="22"/>
              </w:rPr>
            </w:pPr>
            <w:r w:rsidRPr="00C65D38">
              <w:rPr>
                <w:rStyle w:val="CharAttribute16"/>
                <w:rFonts w:eastAsia="Batang"/>
                <w:szCs w:val="22"/>
              </w:rPr>
              <w:t xml:space="preserve">Poor composition of Task Teams – Appointment/ secondment  of wrong people to Task Teams </w:t>
            </w:r>
          </w:p>
        </w:tc>
        <w:tc>
          <w:tcPr>
            <w:tcW w:w="55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33602" w:rsidRPr="00C65D38" w:rsidRDefault="00A33602" w:rsidP="00A33602">
            <w:pPr>
              <w:pStyle w:val="ListParagraph"/>
              <w:keepNext/>
              <w:keepLines/>
              <w:widowControl/>
              <w:numPr>
                <w:ilvl w:val="0"/>
                <w:numId w:val="36"/>
              </w:numPr>
              <w:suppressLineNumbers/>
              <w:suppressAutoHyphens/>
              <w:wordWrap/>
              <w:jc w:val="left"/>
              <w:rPr>
                <w:rFonts w:ascii="Times New Roman"/>
                <w:sz w:val="22"/>
                <w:szCs w:val="22"/>
              </w:rPr>
            </w:pPr>
            <w:r w:rsidRPr="00C65D38">
              <w:rPr>
                <w:rStyle w:val="CharAttribute16"/>
                <w:rFonts w:eastAsia="Batang"/>
                <w:szCs w:val="22"/>
              </w:rPr>
              <w:t>Mining Leadership  and All stakeholders to appoint / second right Task Team Members</w:t>
            </w:r>
          </w:p>
        </w:tc>
      </w:tr>
      <w:tr w:rsidR="00A33602" w:rsidRPr="00C65D38" w:rsidTr="00B31295">
        <w:tc>
          <w:tcPr>
            <w:tcW w:w="7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33602" w:rsidRPr="00C65D38" w:rsidRDefault="00A33602" w:rsidP="00A33602">
            <w:pPr>
              <w:pStyle w:val="ListParagraph"/>
              <w:keepNext/>
              <w:keepLines/>
              <w:widowControl/>
              <w:numPr>
                <w:ilvl w:val="0"/>
                <w:numId w:val="3"/>
              </w:numPr>
              <w:suppressLineNumbers/>
              <w:suppressAutoHyphens/>
              <w:wordWrap/>
              <w:jc w:val="center"/>
              <w:rPr>
                <w:rFonts w:ascii="Times New Roman"/>
                <w:sz w:val="22"/>
                <w:szCs w:val="22"/>
              </w:rPr>
            </w:pPr>
          </w:p>
        </w:tc>
        <w:tc>
          <w:tcPr>
            <w:tcW w:w="32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33602" w:rsidRPr="00C65D38" w:rsidRDefault="00A33602" w:rsidP="00B31295">
            <w:pPr>
              <w:pStyle w:val="ParaAttribute26"/>
              <w:keepNext/>
              <w:keepLines/>
              <w:widowControl/>
              <w:suppressLineNumbers/>
              <w:suppressAutoHyphens/>
              <w:wordWrap/>
              <w:rPr>
                <w:rFonts w:eastAsia="Times New Roman"/>
                <w:sz w:val="22"/>
                <w:szCs w:val="22"/>
              </w:rPr>
            </w:pPr>
            <w:r w:rsidRPr="00C65D38">
              <w:rPr>
                <w:rStyle w:val="CharAttribute16"/>
                <w:rFonts w:eastAsia="Batang"/>
                <w:szCs w:val="22"/>
              </w:rPr>
              <w:t>Not consolidating the previous work on noise improvement</w:t>
            </w:r>
          </w:p>
        </w:tc>
        <w:tc>
          <w:tcPr>
            <w:tcW w:w="55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33602" w:rsidRPr="00C65D38" w:rsidRDefault="00A33602" w:rsidP="00A33602">
            <w:pPr>
              <w:pStyle w:val="ListParagraph"/>
              <w:keepNext/>
              <w:keepLines/>
              <w:widowControl/>
              <w:numPr>
                <w:ilvl w:val="0"/>
                <w:numId w:val="37"/>
              </w:numPr>
              <w:suppressLineNumbers/>
              <w:suppressAutoHyphens/>
              <w:wordWrap/>
              <w:jc w:val="left"/>
              <w:rPr>
                <w:rFonts w:ascii="Times New Roman"/>
                <w:sz w:val="22"/>
                <w:szCs w:val="22"/>
              </w:rPr>
            </w:pPr>
            <w:r w:rsidRPr="00C65D38">
              <w:rPr>
                <w:rStyle w:val="CharAttribute16"/>
                <w:rFonts w:eastAsia="Batang"/>
                <w:szCs w:val="22"/>
              </w:rPr>
              <w:t>Consolidate previous work (especially since 2002)</w:t>
            </w:r>
          </w:p>
          <w:p w:rsidR="00A33602" w:rsidRPr="00C65D38" w:rsidRDefault="00A33602" w:rsidP="00A33602">
            <w:pPr>
              <w:pStyle w:val="ListParagraph"/>
              <w:keepNext/>
              <w:keepLines/>
              <w:widowControl/>
              <w:numPr>
                <w:ilvl w:val="0"/>
                <w:numId w:val="37"/>
              </w:numPr>
              <w:suppressLineNumbers/>
              <w:suppressAutoHyphens/>
              <w:wordWrap/>
              <w:jc w:val="left"/>
              <w:rPr>
                <w:rFonts w:ascii="Times New Roman"/>
                <w:sz w:val="22"/>
                <w:szCs w:val="22"/>
              </w:rPr>
            </w:pPr>
            <w:r w:rsidRPr="00C65D38">
              <w:rPr>
                <w:rStyle w:val="CharAttribute16"/>
                <w:rFonts w:eastAsia="Batang"/>
                <w:szCs w:val="22"/>
              </w:rPr>
              <w:t>Part of MOSH responsibility</w:t>
            </w:r>
          </w:p>
        </w:tc>
      </w:tr>
      <w:tr w:rsidR="00A33602" w:rsidRPr="00C65D38" w:rsidTr="00B31295">
        <w:tc>
          <w:tcPr>
            <w:tcW w:w="7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33602" w:rsidRPr="00C65D38" w:rsidRDefault="00A33602" w:rsidP="00A33602">
            <w:pPr>
              <w:pStyle w:val="ListParagraph"/>
              <w:keepNext/>
              <w:keepLines/>
              <w:widowControl/>
              <w:numPr>
                <w:ilvl w:val="0"/>
                <w:numId w:val="3"/>
              </w:numPr>
              <w:suppressLineNumbers/>
              <w:suppressAutoHyphens/>
              <w:wordWrap/>
              <w:jc w:val="center"/>
              <w:rPr>
                <w:rFonts w:ascii="Times New Roman"/>
                <w:sz w:val="22"/>
                <w:szCs w:val="22"/>
              </w:rPr>
            </w:pPr>
          </w:p>
        </w:tc>
        <w:tc>
          <w:tcPr>
            <w:tcW w:w="32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33602" w:rsidRPr="00C65D38" w:rsidRDefault="00A33602" w:rsidP="00B31295">
            <w:pPr>
              <w:pStyle w:val="ParaAttribute26"/>
              <w:keepNext/>
              <w:keepLines/>
              <w:widowControl/>
              <w:suppressLineNumbers/>
              <w:suppressAutoHyphens/>
              <w:wordWrap/>
              <w:rPr>
                <w:rFonts w:eastAsia="Times New Roman"/>
                <w:sz w:val="22"/>
                <w:szCs w:val="22"/>
              </w:rPr>
            </w:pPr>
            <w:r w:rsidRPr="00C65D38">
              <w:rPr>
                <w:rStyle w:val="CharAttribute16"/>
                <w:rFonts w:eastAsia="Batang"/>
                <w:szCs w:val="22"/>
              </w:rPr>
              <w:t>Lack of Manufacture and Supplier liability</w:t>
            </w:r>
          </w:p>
        </w:tc>
        <w:tc>
          <w:tcPr>
            <w:tcW w:w="55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33602" w:rsidRPr="00C65D38" w:rsidRDefault="00A33602" w:rsidP="00A33602">
            <w:pPr>
              <w:pStyle w:val="ListParagraph"/>
              <w:keepNext/>
              <w:keepLines/>
              <w:widowControl/>
              <w:numPr>
                <w:ilvl w:val="0"/>
                <w:numId w:val="38"/>
              </w:numPr>
              <w:suppressLineNumbers/>
              <w:suppressAutoHyphens/>
              <w:wordWrap/>
              <w:jc w:val="left"/>
              <w:rPr>
                <w:rFonts w:ascii="Times New Roman"/>
                <w:sz w:val="22"/>
                <w:szCs w:val="22"/>
              </w:rPr>
            </w:pPr>
            <w:r w:rsidRPr="00C65D38">
              <w:rPr>
                <w:rStyle w:val="CharAttribute16"/>
                <w:rFonts w:eastAsia="Batang"/>
                <w:szCs w:val="22"/>
              </w:rPr>
              <w:t>Proper and explicit Scoping and Terms of Reference of the Task Team should prioritise and deliver on this</w:t>
            </w:r>
          </w:p>
        </w:tc>
      </w:tr>
      <w:tr w:rsidR="00A33602" w:rsidRPr="00C65D38" w:rsidTr="00B31295">
        <w:tc>
          <w:tcPr>
            <w:tcW w:w="7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33602" w:rsidRPr="00C65D38" w:rsidRDefault="00A33602" w:rsidP="00A33602">
            <w:pPr>
              <w:pStyle w:val="ListParagraph"/>
              <w:keepNext/>
              <w:keepLines/>
              <w:widowControl/>
              <w:numPr>
                <w:ilvl w:val="0"/>
                <w:numId w:val="3"/>
              </w:numPr>
              <w:suppressLineNumbers/>
              <w:suppressAutoHyphens/>
              <w:wordWrap/>
              <w:jc w:val="center"/>
              <w:rPr>
                <w:rFonts w:ascii="Times New Roman"/>
                <w:sz w:val="22"/>
                <w:szCs w:val="22"/>
              </w:rPr>
            </w:pPr>
          </w:p>
        </w:tc>
        <w:tc>
          <w:tcPr>
            <w:tcW w:w="32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33602" w:rsidRPr="00C65D38" w:rsidRDefault="00A33602" w:rsidP="00B31295">
            <w:pPr>
              <w:pStyle w:val="ParaAttribute26"/>
              <w:keepNext/>
              <w:keepLines/>
              <w:widowControl/>
              <w:suppressLineNumbers/>
              <w:suppressAutoHyphens/>
              <w:wordWrap/>
              <w:rPr>
                <w:rFonts w:eastAsia="Times New Roman"/>
                <w:sz w:val="22"/>
                <w:szCs w:val="22"/>
              </w:rPr>
            </w:pPr>
            <w:r w:rsidRPr="00C65D38">
              <w:rPr>
                <w:rStyle w:val="CharAttribute16"/>
                <w:rFonts w:eastAsia="Batang"/>
                <w:szCs w:val="22"/>
              </w:rPr>
              <w:t>Industry and Suppliers not understanding and implementing Section 21 of the MHSA 29/1996</w:t>
            </w:r>
          </w:p>
        </w:tc>
        <w:tc>
          <w:tcPr>
            <w:tcW w:w="55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33602" w:rsidRPr="00C65D38" w:rsidRDefault="00A33602" w:rsidP="00A33602">
            <w:pPr>
              <w:pStyle w:val="ListParagraph"/>
              <w:keepNext/>
              <w:keepLines/>
              <w:widowControl/>
              <w:numPr>
                <w:ilvl w:val="0"/>
                <w:numId w:val="39"/>
              </w:numPr>
              <w:suppressLineNumbers/>
              <w:suppressAutoHyphens/>
              <w:wordWrap/>
              <w:jc w:val="left"/>
              <w:rPr>
                <w:rFonts w:ascii="Times New Roman"/>
                <w:sz w:val="22"/>
                <w:szCs w:val="22"/>
              </w:rPr>
            </w:pPr>
            <w:r w:rsidRPr="00C65D38">
              <w:rPr>
                <w:rStyle w:val="CharAttribute16"/>
                <w:rFonts w:eastAsia="Batang"/>
                <w:szCs w:val="22"/>
              </w:rPr>
              <w:t>Proper and explicit Scoping and Terms of Reference of the Task Team should prioritise and deliver on this</w:t>
            </w:r>
          </w:p>
          <w:p w:rsidR="00A33602" w:rsidRPr="00C65D38" w:rsidRDefault="00A33602" w:rsidP="00B31295">
            <w:pPr>
              <w:pStyle w:val="ParaAttribute26"/>
              <w:keepNext/>
              <w:keepLines/>
              <w:widowControl/>
              <w:suppressLineNumbers/>
              <w:suppressAutoHyphens/>
              <w:wordWrap/>
              <w:rPr>
                <w:rFonts w:eastAsia="Times New Roman"/>
                <w:sz w:val="22"/>
                <w:szCs w:val="22"/>
              </w:rPr>
            </w:pPr>
          </w:p>
        </w:tc>
      </w:tr>
      <w:tr w:rsidR="00A33602" w:rsidRPr="00C65D38" w:rsidTr="00B31295">
        <w:tc>
          <w:tcPr>
            <w:tcW w:w="7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33602" w:rsidRPr="00C65D38" w:rsidRDefault="00A33602" w:rsidP="00A33602">
            <w:pPr>
              <w:pStyle w:val="ListParagraph"/>
              <w:keepNext/>
              <w:keepLines/>
              <w:widowControl/>
              <w:numPr>
                <w:ilvl w:val="0"/>
                <w:numId w:val="3"/>
              </w:numPr>
              <w:suppressLineNumbers/>
              <w:suppressAutoHyphens/>
              <w:wordWrap/>
              <w:jc w:val="center"/>
              <w:rPr>
                <w:rFonts w:ascii="Times New Roman"/>
                <w:sz w:val="22"/>
                <w:szCs w:val="22"/>
              </w:rPr>
            </w:pPr>
          </w:p>
        </w:tc>
        <w:tc>
          <w:tcPr>
            <w:tcW w:w="32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33602" w:rsidRPr="00C65D38" w:rsidRDefault="00A33602" w:rsidP="00B31295">
            <w:pPr>
              <w:pStyle w:val="ParaAttribute26"/>
              <w:keepNext/>
              <w:keepLines/>
              <w:widowControl/>
              <w:suppressLineNumbers/>
              <w:suppressAutoHyphens/>
              <w:wordWrap/>
              <w:rPr>
                <w:rFonts w:eastAsia="Times New Roman"/>
                <w:sz w:val="22"/>
                <w:szCs w:val="22"/>
              </w:rPr>
            </w:pPr>
            <w:r w:rsidRPr="00C65D38">
              <w:rPr>
                <w:rStyle w:val="CharAttribute16"/>
                <w:rFonts w:eastAsia="Batang"/>
                <w:szCs w:val="22"/>
              </w:rPr>
              <w:t>Change the current BQI to Buy and Repair  Quiet Initiative</w:t>
            </w:r>
          </w:p>
        </w:tc>
        <w:tc>
          <w:tcPr>
            <w:tcW w:w="55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33602" w:rsidRPr="00C65D38" w:rsidRDefault="00A33602" w:rsidP="00A33602">
            <w:pPr>
              <w:pStyle w:val="ListParagraph"/>
              <w:keepNext/>
              <w:keepLines/>
              <w:widowControl/>
              <w:numPr>
                <w:ilvl w:val="0"/>
                <w:numId w:val="40"/>
              </w:numPr>
              <w:suppressLineNumbers/>
              <w:suppressAutoHyphens/>
              <w:wordWrap/>
              <w:jc w:val="left"/>
              <w:rPr>
                <w:rFonts w:ascii="Times New Roman"/>
                <w:sz w:val="22"/>
                <w:szCs w:val="22"/>
              </w:rPr>
            </w:pPr>
            <w:r w:rsidRPr="00C65D38">
              <w:rPr>
                <w:rStyle w:val="CharAttribute16"/>
                <w:rFonts w:eastAsia="Batang"/>
                <w:szCs w:val="22"/>
              </w:rPr>
              <w:t xml:space="preserve">Proper Scoping should be along the lines of </w:t>
            </w:r>
            <w:r w:rsidRPr="00C65D38">
              <w:rPr>
                <w:rStyle w:val="CharAttribute28"/>
                <w:rFonts w:eastAsia="Batang"/>
                <w:szCs w:val="22"/>
              </w:rPr>
              <w:t>Buy and Maintain Quiet</w:t>
            </w:r>
            <w:r w:rsidRPr="00C65D38">
              <w:rPr>
                <w:rStyle w:val="CharAttribute16"/>
                <w:rFonts w:eastAsia="Batang"/>
                <w:szCs w:val="22"/>
              </w:rPr>
              <w:t xml:space="preserve"> as opposed to Buy Quiet Only</w:t>
            </w:r>
          </w:p>
        </w:tc>
      </w:tr>
      <w:tr w:rsidR="00A33602" w:rsidRPr="00C65D38" w:rsidTr="00B31295">
        <w:tc>
          <w:tcPr>
            <w:tcW w:w="7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33602" w:rsidRPr="00C65D38" w:rsidRDefault="00A33602" w:rsidP="00A33602">
            <w:pPr>
              <w:pStyle w:val="ListParagraph"/>
              <w:keepNext/>
              <w:keepLines/>
              <w:widowControl/>
              <w:numPr>
                <w:ilvl w:val="0"/>
                <w:numId w:val="3"/>
              </w:numPr>
              <w:suppressLineNumbers/>
              <w:suppressAutoHyphens/>
              <w:wordWrap/>
              <w:jc w:val="center"/>
              <w:rPr>
                <w:rFonts w:ascii="Times New Roman"/>
                <w:sz w:val="22"/>
                <w:szCs w:val="22"/>
              </w:rPr>
            </w:pPr>
          </w:p>
        </w:tc>
        <w:tc>
          <w:tcPr>
            <w:tcW w:w="32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33602" w:rsidRPr="00C65D38" w:rsidRDefault="00A33602" w:rsidP="00B31295">
            <w:pPr>
              <w:pStyle w:val="ParaAttribute26"/>
              <w:keepNext/>
              <w:keepLines/>
              <w:widowControl/>
              <w:suppressLineNumbers/>
              <w:suppressAutoHyphens/>
              <w:wordWrap/>
              <w:rPr>
                <w:rFonts w:eastAsia="Times New Roman"/>
                <w:sz w:val="22"/>
                <w:szCs w:val="22"/>
              </w:rPr>
            </w:pPr>
            <w:r w:rsidRPr="00C65D38">
              <w:rPr>
                <w:rStyle w:val="CharAttribute16"/>
                <w:rFonts w:eastAsia="Batang"/>
                <w:szCs w:val="22"/>
              </w:rPr>
              <w:t>Incorporate the agreement to SAB standards</w:t>
            </w:r>
          </w:p>
        </w:tc>
        <w:tc>
          <w:tcPr>
            <w:tcW w:w="55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33602" w:rsidRPr="00C65D38" w:rsidRDefault="00A33602" w:rsidP="00A33602">
            <w:pPr>
              <w:pStyle w:val="ListParagraph"/>
              <w:keepNext/>
              <w:keepLines/>
              <w:widowControl/>
              <w:numPr>
                <w:ilvl w:val="0"/>
                <w:numId w:val="41"/>
              </w:numPr>
              <w:suppressLineNumbers/>
              <w:suppressAutoHyphens/>
              <w:wordWrap/>
              <w:jc w:val="left"/>
              <w:rPr>
                <w:rFonts w:ascii="Times New Roman"/>
                <w:sz w:val="22"/>
                <w:szCs w:val="22"/>
              </w:rPr>
            </w:pPr>
            <w:r w:rsidRPr="00C65D38">
              <w:rPr>
                <w:rStyle w:val="CharAttribute16"/>
                <w:rFonts w:eastAsia="Batang"/>
                <w:szCs w:val="22"/>
              </w:rPr>
              <w:t>Proper and explicit Scoping and Terms of Reference of the Task Team should prioritise and deliver on this</w:t>
            </w:r>
          </w:p>
          <w:p w:rsidR="00A33602" w:rsidRPr="00C65D38" w:rsidRDefault="00A33602" w:rsidP="00B31295">
            <w:pPr>
              <w:pStyle w:val="ParaAttribute26"/>
              <w:keepNext/>
              <w:keepLines/>
              <w:widowControl/>
              <w:suppressLineNumbers/>
              <w:suppressAutoHyphens/>
              <w:wordWrap/>
              <w:rPr>
                <w:rFonts w:eastAsia="Times New Roman"/>
                <w:sz w:val="22"/>
                <w:szCs w:val="22"/>
              </w:rPr>
            </w:pPr>
          </w:p>
        </w:tc>
      </w:tr>
      <w:tr w:rsidR="00A33602" w:rsidRPr="00C65D38" w:rsidTr="00B31295">
        <w:tc>
          <w:tcPr>
            <w:tcW w:w="7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33602" w:rsidRPr="00C65D38" w:rsidRDefault="00A33602" w:rsidP="00A33602">
            <w:pPr>
              <w:pStyle w:val="ListParagraph"/>
              <w:keepNext/>
              <w:keepLines/>
              <w:widowControl/>
              <w:numPr>
                <w:ilvl w:val="0"/>
                <w:numId w:val="3"/>
              </w:numPr>
              <w:suppressLineNumbers/>
              <w:suppressAutoHyphens/>
              <w:wordWrap/>
              <w:jc w:val="center"/>
              <w:rPr>
                <w:rFonts w:ascii="Times New Roman"/>
                <w:sz w:val="22"/>
                <w:szCs w:val="22"/>
              </w:rPr>
            </w:pPr>
          </w:p>
        </w:tc>
        <w:tc>
          <w:tcPr>
            <w:tcW w:w="32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33602" w:rsidRPr="00C65D38" w:rsidRDefault="00A33602" w:rsidP="00B31295">
            <w:pPr>
              <w:pStyle w:val="ParaAttribute26"/>
              <w:keepNext/>
              <w:keepLines/>
              <w:widowControl/>
              <w:suppressLineNumbers/>
              <w:suppressAutoHyphens/>
              <w:wordWrap/>
              <w:rPr>
                <w:rFonts w:eastAsia="Times New Roman"/>
                <w:sz w:val="22"/>
                <w:szCs w:val="22"/>
              </w:rPr>
            </w:pPr>
            <w:r w:rsidRPr="00C65D38">
              <w:rPr>
                <w:rStyle w:val="CharAttribute16"/>
                <w:rFonts w:eastAsia="Batang"/>
                <w:szCs w:val="22"/>
              </w:rPr>
              <w:t>Not learning from past failures in noise control</w:t>
            </w:r>
          </w:p>
        </w:tc>
        <w:tc>
          <w:tcPr>
            <w:tcW w:w="55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33602" w:rsidRPr="00C65D38" w:rsidRDefault="00A33602" w:rsidP="00A33602">
            <w:pPr>
              <w:pStyle w:val="ListParagraph"/>
              <w:keepNext/>
              <w:keepLines/>
              <w:widowControl/>
              <w:numPr>
                <w:ilvl w:val="0"/>
                <w:numId w:val="42"/>
              </w:numPr>
              <w:suppressLineNumbers/>
              <w:suppressAutoHyphens/>
              <w:wordWrap/>
              <w:jc w:val="left"/>
              <w:rPr>
                <w:rFonts w:ascii="Times New Roman"/>
                <w:sz w:val="22"/>
                <w:szCs w:val="22"/>
              </w:rPr>
            </w:pPr>
            <w:r w:rsidRPr="00C65D38">
              <w:rPr>
                <w:rStyle w:val="CharAttribute16"/>
                <w:rFonts w:eastAsia="Batang"/>
                <w:szCs w:val="22"/>
              </w:rPr>
              <w:t>Need for a forum to close the loop – feedback from different initiatives</w:t>
            </w:r>
          </w:p>
          <w:p w:rsidR="00A33602" w:rsidRPr="00C65D38" w:rsidRDefault="00A33602" w:rsidP="00A33602">
            <w:pPr>
              <w:pStyle w:val="ListParagraph"/>
              <w:keepNext/>
              <w:keepLines/>
              <w:widowControl/>
              <w:numPr>
                <w:ilvl w:val="0"/>
                <w:numId w:val="42"/>
              </w:numPr>
              <w:suppressLineNumbers/>
              <w:suppressAutoHyphens/>
              <w:wordWrap/>
              <w:jc w:val="left"/>
              <w:rPr>
                <w:rFonts w:ascii="Times New Roman"/>
                <w:sz w:val="22"/>
                <w:szCs w:val="22"/>
              </w:rPr>
            </w:pPr>
            <w:r w:rsidRPr="00C65D38">
              <w:rPr>
                <w:rStyle w:val="CharAttribute16"/>
                <w:rFonts w:eastAsia="Batang"/>
                <w:szCs w:val="22"/>
              </w:rPr>
              <w:t>MOSH process can be that forum</w:t>
            </w:r>
          </w:p>
        </w:tc>
      </w:tr>
      <w:tr w:rsidR="00A33602" w:rsidRPr="00C65D38" w:rsidTr="00B31295">
        <w:tc>
          <w:tcPr>
            <w:tcW w:w="7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33602" w:rsidRPr="00C65D38" w:rsidRDefault="00A33602" w:rsidP="00A33602">
            <w:pPr>
              <w:pStyle w:val="ListParagraph"/>
              <w:keepNext/>
              <w:keepLines/>
              <w:widowControl/>
              <w:numPr>
                <w:ilvl w:val="0"/>
                <w:numId w:val="3"/>
              </w:numPr>
              <w:suppressLineNumbers/>
              <w:suppressAutoHyphens/>
              <w:wordWrap/>
              <w:jc w:val="center"/>
              <w:rPr>
                <w:rFonts w:ascii="Times New Roman"/>
                <w:sz w:val="22"/>
                <w:szCs w:val="22"/>
              </w:rPr>
            </w:pPr>
          </w:p>
        </w:tc>
        <w:tc>
          <w:tcPr>
            <w:tcW w:w="32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33602" w:rsidRPr="00C65D38" w:rsidRDefault="00A33602" w:rsidP="00B31295">
            <w:pPr>
              <w:pStyle w:val="ParaAttribute26"/>
              <w:keepNext/>
              <w:keepLines/>
              <w:widowControl/>
              <w:suppressLineNumbers/>
              <w:suppressAutoHyphens/>
              <w:wordWrap/>
              <w:rPr>
                <w:rFonts w:eastAsia="Times New Roman"/>
                <w:sz w:val="22"/>
                <w:szCs w:val="22"/>
              </w:rPr>
            </w:pPr>
            <w:r w:rsidRPr="00C65D38">
              <w:rPr>
                <w:rStyle w:val="CharAttribute16"/>
                <w:rFonts w:eastAsia="Batang"/>
                <w:szCs w:val="22"/>
              </w:rPr>
              <w:t>Accepting and implementing easier solutions in noise control such HPDs</w:t>
            </w:r>
          </w:p>
        </w:tc>
        <w:tc>
          <w:tcPr>
            <w:tcW w:w="55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33602" w:rsidRPr="00C65D38" w:rsidRDefault="00A33602" w:rsidP="00A33602">
            <w:pPr>
              <w:pStyle w:val="ListParagraph"/>
              <w:keepNext/>
              <w:keepLines/>
              <w:widowControl/>
              <w:numPr>
                <w:ilvl w:val="0"/>
                <w:numId w:val="43"/>
              </w:numPr>
              <w:suppressLineNumbers/>
              <w:suppressAutoHyphens/>
              <w:wordWrap/>
              <w:jc w:val="left"/>
              <w:rPr>
                <w:rFonts w:ascii="Times New Roman"/>
                <w:sz w:val="22"/>
                <w:szCs w:val="22"/>
              </w:rPr>
            </w:pPr>
            <w:r w:rsidRPr="00C65D38">
              <w:rPr>
                <w:rStyle w:val="CharAttribute16"/>
                <w:rFonts w:eastAsia="Batang"/>
                <w:szCs w:val="22"/>
              </w:rPr>
              <w:t>Effective HCPs and COPs should address this</w:t>
            </w:r>
          </w:p>
          <w:p w:rsidR="00A33602" w:rsidRPr="00C65D38" w:rsidRDefault="00A33602" w:rsidP="00A33602">
            <w:pPr>
              <w:pStyle w:val="ListParagraph"/>
              <w:keepNext/>
              <w:keepLines/>
              <w:widowControl/>
              <w:numPr>
                <w:ilvl w:val="0"/>
                <w:numId w:val="43"/>
              </w:numPr>
              <w:suppressLineNumbers/>
              <w:suppressAutoHyphens/>
              <w:wordWrap/>
              <w:jc w:val="left"/>
              <w:rPr>
                <w:rFonts w:ascii="Times New Roman"/>
                <w:sz w:val="22"/>
                <w:szCs w:val="22"/>
              </w:rPr>
            </w:pPr>
            <w:r w:rsidRPr="00C65D38">
              <w:rPr>
                <w:rStyle w:val="CharAttribute16"/>
                <w:rFonts w:eastAsia="Batang"/>
                <w:szCs w:val="22"/>
              </w:rPr>
              <w:t>Proper Leadership on the BQI</w:t>
            </w:r>
          </w:p>
        </w:tc>
      </w:tr>
      <w:tr w:rsidR="00A33602" w:rsidRPr="00C65D38" w:rsidTr="00B31295">
        <w:trPr>
          <w:trHeight w:val="756"/>
        </w:trPr>
        <w:tc>
          <w:tcPr>
            <w:tcW w:w="7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33602" w:rsidRPr="00C65D38" w:rsidRDefault="00A33602" w:rsidP="00A33602">
            <w:pPr>
              <w:pStyle w:val="ListParagraph"/>
              <w:keepNext/>
              <w:keepLines/>
              <w:widowControl/>
              <w:numPr>
                <w:ilvl w:val="0"/>
                <w:numId w:val="3"/>
              </w:numPr>
              <w:suppressLineNumbers/>
              <w:suppressAutoHyphens/>
              <w:wordWrap/>
              <w:jc w:val="center"/>
              <w:rPr>
                <w:rFonts w:ascii="Times New Roman"/>
                <w:sz w:val="22"/>
                <w:szCs w:val="22"/>
              </w:rPr>
            </w:pPr>
          </w:p>
        </w:tc>
        <w:tc>
          <w:tcPr>
            <w:tcW w:w="32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33602" w:rsidRPr="00C65D38" w:rsidRDefault="00A33602" w:rsidP="00B31295">
            <w:pPr>
              <w:pStyle w:val="ParaAttribute26"/>
              <w:keepNext/>
              <w:keepLines/>
              <w:widowControl/>
              <w:suppressLineNumbers/>
              <w:suppressAutoHyphens/>
              <w:wordWrap/>
              <w:rPr>
                <w:rFonts w:eastAsia="Times New Roman"/>
                <w:sz w:val="22"/>
                <w:szCs w:val="22"/>
              </w:rPr>
            </w:pPr>
            <w:r w:rsidRPr="00C65D38">
              <w:rPr>
                <w:rStyle w:val="CharAttribute16"/>
                <w:rFonts w:eastAsia="Batang"/>
                <w:szCs w:val="22"/>
              </w:rPr>
              <w:t>What to do in case of emergencies and equipment availability</w:t>
            </w:r>
          </w:p>
        </w:tc>
        <w:tc>
          <w:tcPr>
            <w:tcW w:w="55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33602" w:rsidRPr="00C65D38" w:rsidRDefault="00A33602" w:rsidP="00A33602">
            <w:pPr>
              <w:pStyle w:val="ListParagraph"/>
              <w:keepNext/>
              <w:keepLines/>
              <w:widowControl/>
              <w:numPr>
                <w:ilvl w:val="0"/>
                <w:numId w:val="44"/>
              </w:numPr>
              <w:suppressLineNumbers/>
              <w:suppressAutoHyphens/>
              <w:wordWrap/>
              <w:jc w:val="left"/>
              <w:rPr>
                <w:rFonts w:ascii="Times New Roman"/>
                <w:sz w:val="22"/>
                <w:szCs w:val="22"/>
              </w:rPr>
            </w:pPr>
            <w:r w:rsidRPr="00C65D38">
              <w:rPr>
                <w:rStyle w:val="CharAttribute16"/>
                <w:rFonts w:eastAsia="Batang"/>
                <w:szCs w:val="22"/>
              </w:rPr>
              <w:t>Keep record of un silenced equipment</w:t>
            </w:r>
          </w:p>
          <w:p w:rsidR="00A33602" w:rsidRPr="00C65D38" w:rsidRDefault="00A33602" w:rsidP="00A33602">
            <w:pPr>
              <w:pStyle w:val="ListParagraph"/>
              <w:keepNext/>
              <w:keepLines/>
              <w:widowControl/>
              <w:numPr>
                <w:ilvl w:val="0"/>
                <w:numId w:val="44"/>
              </w:numPr>
              <w:suppressLineNumbers/>
              <w:suppressAutoHyphens/>
              <w:wordWrap/>
              <w:jc w:val="left"/>
              <w:rPr>
                <w:rFonts w:ascii="Times New Roman"/>
                <w:sz w:val="22"/>
                <w:szCs w:val="22"/>
              </w:rPr>
            </w:pPr>
            <w:r w:rsidRPr="00C65D38">
              <w:rPr>
                <w:rStyle w:val="CharAttribute16"/>
                <w:rFonts w:eastAsia="Batang"/>
                <w:szCs w:val="22"/>
              </w:rPr>
              <w:t>Critical spares and equipment should have the same standards as other  equipment</w:t>
            </w:r>
          </w:p>
        </w:tc>
      </w:tr>
      <w:tr w:rsidR="00A33602" w:rsidRPr="00C65D38" w:rsidTr="00B31295">
        <w:tc>
          <w:tcPr>
            <w:tcW w:w="7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33602" w:rsidRPr="00C65D38" w:rsidRDefault="00A33602" w:rsidP="00A33602">
            <w:pPr>
              <w:pStyle w:val="ListParagraph"/>
              <w:keepNext/>
              <w:keepLines/>
              <w:widowControl/>
              <w:numPr>
                <w:ilvl w:val="0"/>
                <w:numId w:val="3"/>
              </w:numPr>
              <w:suppressLineNumbers/>
              <w:suppressAutoHyphens/>
              <w:wordWrap/>
              <w:jc w:val="center"/>
              <w:rPr>
                <w:rFonts w:ascii="Times New Roman"/>
                <w:sz w:val="22"/>
                <w:szCs w:val="22"/>
              </w:rPr>
            </w:pPr>
          </w:p>
        </w:tc>
        <w:tc>
          <w:tcPr>
            <w:tcW w:w="32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33602" w:rsidRPr="00C65D38" w:rsidRDefault="00A33602" w:rsidP="00B31295">
            <w:pPr>
              <w:pStyle w:val="ParaAttribute26"/>
              <w:keepNext/>
              <w:keepLines/>
              <w:widowControl/>
              <w:suppressLineNumbers/>
              <w:suppressAutoHyphens/>
              <w:wordWrap/>
              <w:rPr>
                <w:rFonts w:eastAsia="Times New Roman"/>
                <w:sz w:val="22"/>
                <w:szCs w:val="22"/>
              </w:rPr>
            </w:pPr>
            <w:r w:rsidRPr="00C65D38">
              <w:rPr>
                <w:rStyle w:val="CharAttribute16"/>
                <w:rFonts w:eastAsia="Batang"/>
                <w:szCs w:val="22"/>
              </w:rPr>
              <w:t>Not educating and demystify the scientific silencing of equipment</w:t>
            </w:r>
          </w:p>
        </w:tc>
        <w:tc>
          <w:tcPr>
            <w:tcW w:w="55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33602" w:rsidRPr="00C65D38" w:rsidRDefault="00A33602" w:rsidP="00A33602">
            <w:pPr>
              <w:pStyle w:val="ListParagraph"/>
              <w:keepNext/>
              <w:keepLines/>
              <w:widowControl/>
              <w:numPr>
                <w:ilvl w:val="0"/>
                <w:numId w:val="45"/>
              </w:numPr>
              <w:suppressLineNumbers/>
              <w:suppressAutoHyphens/>
              <w:wordWrap/>
              <w:jc w:val="left"/>
              <w:rPr>
                <w:rFonts w:ascii="Times New Roman"/>
                <w:sz w:val="22"/>
                <w:szCs w:val="22"/>
              </w:rPr>
            </w:pPr>
            <w:r w:rsidRPr="00C65D38">
              <w:rPr>
                <w:rStyle w:val="CharAttribute16"/>
                <w:rFonts w:eastAsia="Batang"/>
                <w:szCs w:val="22"/>
              </w:rPr>
              <w:t>MOSH process can assist with this regards</w:t>
            </w:r>
          </w:p>
          <w:p w:rsidR="00A33602" w:rsidRPr="00C65D38" w:rsidRDefault="00A33602" w:rsidP="00A33602">
            <w:pPr>
              <w:pStyle w:val="ListParagraph"/>
              <w:keepNext/>
              <w:keepLines/>
              <w:widowControl/>
              <w:numPr>
                <w:ilvl w:val="0"/>
                <w:numId w:val="45"/>
              </w:numPr>
              <w:suppressLineNumbers/>
              <w:suppressAutoHyphens/>
              <w:wordWrap/>
              <w:jc w:val="left"/>
              <w:rPr>
                <w:rFonts w:ascii="Times New Roman"/>
                <w:sz w:val="22"/>
                <w:szCs w:val="22"/>
              </w:rPr>
            </w:pPr>
            <w:r w:rsidRPr="00C65D38">
              <w:rPr>
                <w:rStyle w:val="CharAttribute16"/>
                <w:rFonts w:eastAsia="Batang"/>
              </w:rPr>
              <w:t>Understand/ have clarity of what is involved/required on silencing of equipment/integral parts of equipment as part of scoping</w:t>
            </w:r>
          </w:p>
        </w:tc>
      </w:tr>
      <w:tr w:rsidR="00A33602" w:rsidRPr="00C65D38" w:rsidTr="00B31295">
        <w:tc>
          <w:tcPr>
            <w:tcW w:w="7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33602" w:rsidRPr="00C65D38" w:rsidRDefault="00A33602" w:rsidP="00A33602">
            <w:pPr>
              <w:pStyle w:val="ListParagraph"/>
              <w:keepNext/>
              <w:keepLines/>
              <w:widowControl/>
              <w:numPr>
                <w:ilvl w:val="0"/>
                <w:numId w:val="3"/>
              </w:numPr>
              <w:suppressLineNumbers/>
              <w:suppressAutoHyphens/>
              <w:wordWrap/>
              <w:jc w:val="center"/>
              <w:rPr>
                <w:rFonts w:ascii="Times New Roman"/>
                <w:sz w:val="22"/>
                <w:szCs w:val="22"/>
              </w:rPr>
            </w:pPr>
          </w:p>
        </w:tc>
        <w:tc>
          <w:tcPr>
            <w:tcW w:w="32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33602" w:rsidRPr="00C65D38" w:rsidRDefault="00A33602" w:rsidP="00B31295">
            <w:pPr>
              <w:pStyle w:val="ParaAttribute26"/>
              <w:keepNext/>
              <w:keepLines/>
              <w:widowControl/>
              <w:suppressLineNumbers/>
              <w:suppressAutoHyphens/>
              <w:wordWrap/>
              <w:rPr>
                <w:rFonts w:eastAsia="Times New Roman"/>
                <w:sz w:val="22"/>
                <w:szCs w:val="22"/>
              </w:rPr>
            </w:pPr>
            <w:r w:rsidRPr="00C65D38">
              <w:rPr>
                <w:rStyle w:val="CharAttribute16"/>
                <w:rFonts w:eastAsia="Batang"/>
                <w:szCs w:val="22"/>
              </w:rPr>
              <w:t>Not marketing the BQI to Suppliers</w:t>
            </w:r>
          </w:p>
        </w:tc>
        <w:tc>
          <w:tcPr>
            <w:tcW w:w="55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33602" w:rsidRPr="00C65D38" w:rsidRDefault="00A33602" w:rsidP="00A33602">
            <w:pPr>
              <w:pStyle w:val="ListParagraph"/>
              <w:keepNext/>
              <w:keepLines/>
              <w:widowControl/>
              <w:numPr>
                <w:ilvl w:val="0"/>
                <w:numId w:val="46"/>
              </w:numPr>
              <w:suppressLineNumbers/>
              <w:suppressAutoHyphens/>
              <w:wordWrap/>
              <w:jc w:val="left"/>
              <w:rPr>
                <w:rFonts w:ascii="Times New Roman"/>
                <w:sz w:val="22"/>
                <w:szCs w:val="22"/>
              </w:rPr>
            </w:pPr>
            <w:r w:rsidRPr="00C65D38">
              <w:rPr>
                <w:rStyle w:val="CharAttribute16"/>
                <w:rFonts w:eastAsia="Batang"/>
                <w:szCs w:val="22"/>
              </w:rPr>
              <w:t>OEMs/Suppliers should be part of Task Teams</w:t>
            </w:r>
          </w:p>
          <w:p w:rsidR="00A33602" w:rsidRPr="00C65D38" w:rsidRDefault="00A33602" w:rsidP="00A33602">
            <w:pPr>
              <w:pStyle w:val="ListParagraph"/>
              <w:keepNext/>
              <w:keepLines/>
              <w:widowControl/>
              <w:numPr>
                <w:ilvl w:val="0"/>
                <w:numId w:val="46"/>
              </w:numPr>
              <w:suppressLineNumbers/>
              <w:suppressAutoHyphens/>
              <w:wordWrap/>
              <w:jc w:val="left"/>
              <w:rPr>
                <w:rFonts w:ascii="Times New Roman"/>
                <w:sz w:val="22"/>
                <w:szCs w:val="22"/>
              </w:rPr>
            </w:pPr>
            <w:r w:rsidRPr="00C65D38">
              <w:rPr>
                <w:rStyle w:val="CharAttribute16"/>
                <w:rFonts w:eastAsia="Batang"/>
                <w:szCs w:val="22"/>
              </w:rPr>
              <w:t xml:space="preserve">Establish a list of OEMs and then they nominate representatives to this initiative </w:t>
            </w:r>
          </w:p>
          <w:p w:rsidR="00A33602" w:rsidRPr="00C65D38" w:rsidRDefault="00A33602" w:rsidP="00A33602">
            <w:pPr>
              <w:pStyle w:val="ListParagraph"/>
              <w:keepNext/>
              <w:keepLines/>
              <w:widowControl/>
              <w:numPr>
                <w:ilvl w:val="0"/>
                <w:numId w:val="46"/>
              </w:numPr>
              <w:suppressLineNumbers/>
              <w:suppressAutoHyphens/>
              <w:wordWrap/>
              <w:jc w:val="left"/>
              <w:rPr>
                <w:rFonts w:ascii="Times New Roman"/>
                <w:sz w:val="22"/>
                <w:szCs w:val="22"/>
              </w:rPr>
            </w:pPr>
            <w:r w:rsidRPr="00C65D38">
              <w:rPr>
                <w:rStyle w:val="CharAttribute16"/>
                <w:rFonts w:eastAsia="Batang"/>
                <w:szCs w:val="22"/>
              </w:rPr>
              <w:t>Mining Industry to stipulate the parameters of the OEMs /Supplier involvement</w:t>
            </w:r>
          </w:p>
        </w:tc>
      </w:tr>
      <w:tr w:rsidR="00A33602" w:rsidRPr="00C65D38" w:rsidTr="00B31295">
        <w:tc>
          <w:tcPr>
            <w:tcW w:w="7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33602" w:rsidRPr="00C65D38" w:rsidRDefault="00A33602" w:rsidP="00A33602">
            <w:pPr>
              <w:pStyle w:val="ListParagraph"/>
              <w:keepNext/>
              <w:keepLines/>
              <w:widowControl/>
              <w:numPr>
                <w:ilvl w:val="0"/>
                <w:numId w:val="3"/>
              </w:numPr>
              <w:suppressLineNumbers/>
              <w:suppressAutoHyphens/>
              <w:wordWrap/>
              <w:jc w:val="center"/>
              <w:rPr>
                <w:rFonts w:ascii="Times New Roman"/>
                <w:sz w:val="22"/>
                <w:szCs w:val="22"/>
              </w:rPr>
            </w:pPr>
          </w:p>
        </w:tc>
        <w:tc>
          <w:tcPr>
            <w:tcW w:w="32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33602" w:rsidRPr="00C65D38" w:rsidRDefault="00A33602" w:rsidP="00B31295">
            <w:pPr>
              <w:pStyle w:val="ParaAttribute26"/>
              <w:keepNext/>
              <w:keepLines/>
              <w:widowControl/>
              <w:suppressLineNumbers/>
              <w:suppressAutoHyphens/>
              <w:wordWrap/>
              <w:rPr>
                <w:rFonts w:eastAsia="Times New Roman"/>
                <w:sz w:val="22"/>
                <w:szCs w:val="22"/>
              </w:rPr>
            </w:pPr>
            <w:r w:rsidRPr="00C65D38">
              <w:rPr>
                <w:rStyle w:val="CharAttribute16"/>
                <w:rFonts w:eastAsia="Batang"/>
                <w:szCs w:val="22"/>
              </w:rPr>
              <w:t>Non involvement of research institutions</w:t>
            </w:r>
          </w:p>
        </w:tc>
        <w:tc>
          <w:tcPr>
            <w:tcW w:w="55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33602" w:rsidRPr="00C65D38" w:rsidRDefault="00A33602" w:rsidP="00A33602">
            <w:pPr>
              <w:pStyle w:val="ListParagraph"/>
              <w:keepNext/>
              <w:keepLines/>
              <w:widowControl/>
              <w:numPr>
                <w:ilvl w:val="0"/>
                <w:numId w:val="47"/>
              </w:numPr>
              <w:suppressLineNumbers/>
              <w:suppressAutoHyphens/>
              <w:wordWrap/>
              <w:jc w:val="left"/>
              <w:rPr>
                <w:rFonts w:ascii="Times New Roman"/>
                <w:sz w:val="22"/>
                <w:szCs w:val="22"/>
              </w:rPr>
            </w:pPr>
            <w:r w:rsidRPr="00C65D38">
              <w:rPr>
                <w:rStyle w:val="CharAttribute16"/>
                <w:rFonts w:eastAsia="Batang"/>
                <w:szCs w:val="22"/>
              </w:rPr>
              <w:t>Involve them through MOSH</w:t>
            </w:r>
          </w:p>
        </w:tc>
      </w:tr>
      <w:tr w:rsidR="00A33602" w:rsidRPr="00C65D38" w:rsidTr="00B31295">
        <w:tc>
          <w:tcPr>
            <w:tcW w:w="7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33602" w:rsidRPr="00C65D38" w:rsidRDefault="00A33602" w:rsidP="00A33602">
            <w:pPr>
              <w:pStyle w:val="ListParagraph"/>
              <w:keepNext/>
              <w:keepLines/>
              <w:widowControl/>
              <w:numPr>
                <w:ilvl w:val="0"/>
                <w:numId w:val="3"/>
              </w:numPr>
              <w:suppressLineNumbers/>
              <w:suppressAutoHyphens/>
              <w:wordWrap/>
              <w:jc w:val="center"/>
              <w:rPr>
                <w:rFonts w:ascii="Times New Roman"/>
                <w:sz w:val="22"/>
                <w:szCs w:val="22"/>
              </w:rPr>
            </w:pPr>
          </w:p>
        </w:tc>
        <w:tc>
          <w:tcPr>
            <w:tcW w:w="32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33602" w:rsidRPr="00C65D38" w:rsidRDefault="00A33602" w:rsidP="00B31295">
            <w:pPr>
              <w:pStyle w:val="ParaAttribute26"/>
              <w:keepNext/>
              <w:keepLines/>
              <w:widowControl/>
              <w:suppressLineNumbers/>
              <w:suppressAutoHyphens/>
              <w:wordWrap/>
              <w:rPr>
                <w:rFonts w:eastAsia="Times New Roman"/>
                <w:sz w:val="22"/>
                <w:szCs w:val="22"/>
              </w:rPr>
            </w:pPr>
            <w:r w:rsidRPr="00C65D38">
              <w:rPr>
                <w:rStyle w:val="CharAttribute16"/>
                <w:rFonts w:eastAsia="Batang"/>
                <w:szCs w:val="22"/>
              </w:rPr>
              <w:t>Non availability of generic measurement standard</w:t>
            </w:r>
          </w:p>
        </w:tc>
        <w:tc>
          <w:tcPr>
            <w:tcW w:w="55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33602" w:rsidRPr="00C65D38" w:rsidRDefault="00A33602" w:rsidP="00A33602">
            <w:pPr>
              <w:pStyle w:val="ListParagraph"/>
              <w:keepNext/>
              <w:keepLines/>
              <w:widowControl/>
              <w:numPr>
                <w:ilvl w:val="0"/>
                <w:numId w:val="48"/>
              </w:numPr>
              <w:suppressLineNumbers/>
              <w:suppressAutoHyphens/>
              <w:wordWrap/>
              <w:jc w:val="left"/>
              <w:rPr>
                <w:rFonts w:ascii="Times New Roman"/>
                <w:sz w:val="22"/>
                <w:szCs w:val="22"/>
              </w:rPr>
            </w:pPr>
            <w:r w:rsidRPr="00C65D38">
              <w:rPr>
                <w:rStyle w:val="CharAttribute16"/>
                <w:rFonts w:eastAsia="Batang"/>
                <w:szCs w:val="22"/>
              </w:rPr>
              <w:t xml:space="preserve">Proper Scoping and definition of generic standards, including the verification of these standards </w:t>
            </w:r>
          </w:p>
          <w:p w:rsidR="00A33602" w:rsidRPr="00C65D38" w:rsidRDefault="00A33602" w:rsidP="00A33602">
            <w:pPr>
              <w:pStyle w:val="ListParagraph"/>
              <w:keepNext/>
              <w:keepLines/>
              <w:widowControl/>
              <w:numPr>
                <w:ilvl w:val="0"/>
                <w:numId w:val="48"/>
              </w:numPr>
              <w:suppressLineNumbers/>
              <w:suppressAutoHyphens/>
              <w:wordWrap/>
              <w:jc w:val="left"/>
              <w:rPr>
                <w:rFonts w:ascii="Times New Roman"/>
                <w:sz w:val="22"/>
                <w:szCs w:val="22"/>
              </w:rPr>
            </w:pPr>
            <w:r w:rsidRPr="00C65D38">
              <w:rPr>
                <w:rStyle w:val="CharAttribute16"/>
                <w:rFonts w:eastAsia="Batang"/>
                <w:szCs w:val="22"/>
              </w:rPr>
              <w:t>Proper and explicit Scoping and Terms of Reference of the Task Team should prioritise and deliver on this</w:t>
            </w:r>
          </w:p>
          <w:p w:rsidR="00A33602" w:rsidRPr="00C65D38" w:rsidRDefault="00A33602" w:rsidP="00B31295">
            <w:pPr>
              <w:pStyle w:val="ParaAttribute26"/>
              <w:keepNext/>
              <w:keepLines/>
              <w:widowControl/>
              <w:suppressLineNumbers/>
              <w:suppressAutoHyphens/>
              <w:wordWrap/>
              <w:rPr>
                <w:rFonts w:eastAsia="Times New Roman"/>
                <w:sz w:val="22"/>
                <w:szCs w:val="22"/>
              </w:rPr>
            </w:pPr>
          </w:p>
        </w:tc>
      </w:tr>
      <w:tr w:rsidR="00A33602" w:rsidRPr="00C65D38" w:rsidTr="00B31295">
        <w:tc>
          <w:tcPr>
            <w:tcW w:w="7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33602" w:rsidRPr="00C65D38" w:rsidRDefault="00A33602" w:rsidP="00A33602">
            <w:pPr>
              <w:pStyle w:val="ListParagraph"/>
              <w:keepNext/>
              <w:keepLines/>
              <w:widowControl/>
              <w:numPr>
                <w:ilvl w:val="0"/>
                <w:numId w:val="3"/>
              </w:numPr>
              <w:suppressLineNumbers/>
              <w:suppressAutoHyphens/>
              <w:wordWrap/>
              <w:jc w:val="center"/>
              <w:rPr>
                <w:rFonts w:ascii="Times New Roman"/>
                <w:sz w:val="22"/>
                <w:szCs w:val="22"/>
              </w:rPr>
            </w:pPr>
          </w:p>
        </w:tc>
        <w:tc>
          <w:tcPr>
            <w:tcW w:w="32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33602" w:rsidRPr="00C65D38" w:rsidRDefault="00A33602" w:rsidP="00B31295">
            <w:pPr>
              <w:pStyle w:val="ParaAttribute26"/>
              <w:keepNext/>
              <w:keepLines/>
              <w:widowControl/>
              <w:suppressLineNumbers/>
              <w:suppressAutoHyphens/>
              <w:wordWrap/>
              <w:rPr>
                <w:rFonts w:eastAsia="Times New Roman"/>
                <w:sz w:val="22"/>
                <w:szCs w:val="22"/>
              </w:rPr>
            </w:pPr>
            <w:r w:rsidRPr="00C65D38">
              <w:rPr>
                <w:rStyle w:val="CharAttribute16"/>
                <w:rFonts w:eastAsia="Batang"/>
                <w:szCs w:val="22"/>
              </w:rPr>
              <w:t>Alignment with the other state departments e.g. labour</w:t>
            </w:r>
          </w:p>
        </w:tc>
        <w:tc>
          <w:tcPr>
            <w:tcW w:w="55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33602" w:rsidRPr="00C65D38" w:rsidRDefault="00A33602" w:rsidP="00A33602">
            <w:pPr>
              <w:pStyle w:val="ListParagraph"/>
              <w:keepNext/>
              <w:keepLines/>
              <w:widowControl/>
              <w:numPr>
                <w:ilvl w:val="0"/>
                <w:numId w:val="49"/>
              </w:numPr>
              <w:suppressLineNumbers/>
              <w:suppressAutoHyphens/>
              <w:wordWrap/>
              <w:jc w:val="left"/>
              <w:rPr>
                <w:rFonts w:ascii="Times New Roman"/>
                <w:sz w:val="22"/>
                <w:szCs w:val="22"/>
              </w:rPr>
            </w:pPr>
            <w:r w:rsidRPr="00C65D38">
              <w:rPr>
                <w:rStyle w:val="CharAttribute16"/>
                <w:rFonts w:eastAsia="Batang"/>
                <w:szCs w:val="22"/>
              </w:rPr>
              <w:t>Detailed strategy to involve relevant State Departments</w:t>
            </w:r>
          </w:p>
        </w:tc>
      </w:tr>
      <w:tr w:rsidR="00A33602" w:rsidRPr="00C65D38" w:rsidTr="00B31295">
        <w:tc>
          <w:tcPr>
            <w:tcW w:w="7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33602" w:rsidRPr="00C65D38" w:rsidRDefault="00A33602" w:rsidP="00A33602">
            <w:pPr>
              <w:pStyle w:val="ListParagraph"/>
              <w:keepNext/>
              <w:keepLines/>
              <w:widowControl/>
              <w:numPr>
                <w:ilvl w:val="0"/>
                <w:numId w:val="3"/>
              </w:numPr>
              <w:suppressLineNumbers/>
              <w:suppressAutoHyphens/>
              <w:wordWrap/>
              <w:jc w:val="center"/>
              <w:rPr>
                <w:rFonts w:ascii="Times New Roman"/>
                <w:sz w:val="22"/>
                <w:szCs w:val="22"/>
              </w:rPr>
            </w:pPr>
          </w:p>
        </w:tc>
        <w:tc>
          <w:tcPr>
            <w:tcW w:w="32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33602" w:rsidRPr="00C65D38" w:rsidRDefault="00A33602" w:rsidP="00B31295">
            <w:pPr>
              <w:pStyle w:val="ParaAttribute26"/>
              <w:keepNext/>
              <w:keepLines/>
              <w:widowControl/>
              <w:suppressLineNumbers/>
              <w:suppressAutoHyphens/>
              <w:wordWrap/>
              <w:rPr>
                <w:rFonts w:eastAsia="Times New Roman"/>
                <w:sz w:val="22"/>
                <w:szCs w:val="22"/>
              </w:rPr>
            </w:pPr>
            <w:r w:rsidRPr="00C65D38">
              <w:rPr>
                <w:rStyle w:val="CharAttribute16"/>
                <w:rFonts w:eastAsia="Batang"/>
                <w:szCs w:val="22"/>
              </w:rPr>
              <w:t>Involvement of organized labour</w:t>
            </w:r>
          </w:p>
        </w:tc>
        <w:tc>
          <w:tcPr>
            <w:tcW w:w="55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33602" w:rsidRPr="00C65D38" w:rsidRDefault="00A33602" w:rsidP="00A33602">
            <w:pPr>
              <w:pStyle w:val="ListParagraph"/>
              <w:keepNext/>
              <w:keepLines/>
              <w:widowControl/>
              <w:numPr>
                <w:ilvl w:val="0"/>
                <w:numId w:val="50"/>
              </w:numPr>
              <w:suppressLineNumbers/>
              <w:suppressAutoHyphens/>
              <w:wordWrap/>
              <w:jc w:val="left"/>
              <w:rPr>
                <w:rFonts w:ascii="Times New Roman"/>
                <w:sz w:val="22"/>
                <w:szCs w:val="22"/>
              </w:rPr>
            </w:pPr>
            <w:r w:rsidRPr="00C65D38">
              <w:rPr>
                <w:rStyle w:val="CharAttribute16"/>
                <w:rFonts w:eastAsia="Batang"/>
                <w:szCs w:val="22"/>
              </w:rPr>
              <w:t>Unions should be part of the Task Teams</w:t>
            </w:r>
          </w:p>
          <w:p w:rsidR="00A33602" w:rsidRPr="00C65D38" w:rsidRDefault="00A33602" w:rsidP="00A33602">
            <w:pPr>
              <w:pStyle w:val="ListParagraph"/>
              <w:keepNext/>
              <w:keepLines/>
              <w:widowControl/>
              <w:numPr>
                <w:ilvl w:val="0"/>
                <w:numId w:val="50"/>
              </w:numPr>
              <w:suppressLineNumbers/>
              <w:suppressAutoHyphens/>
              <w:wordWrap/>
              <w:jc w:val="left"/>
              <w:rPr>
                <w:rFonts w:ascii="Times New Roman"/>
                <w:sz w:val="22"/>
                <w:szCs w:val="22"/>
              </w:rPr>
            </w:pPr>
            <w:r w:rsidRPr="00C65D38">
              <w:rPr>
                <w:rStyle w:val="CharAttribute16"/>
                <w:rFonts w:eastAsia="Batang"/>
                <w:szCs w:val="22"/>
              </w:rPr>
              <w:t>Detailed strategy involve Unions</w:t>
            </w:r>
          </w:p>
        </w:tc>
      </w:tr>
      <w:tr w:rsidR="00A33602" w:rsidRPr="00C65D38" w:rsidTr="00B31295">
        <w:tc>
          <w:tcPr>
            <w:tcW w:w="7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33602" w:rsidRPr="00C65D38" w:rsidRDefault="00A33602" w:rsidP="00A33602">
            <w:pPr>
              <w:pStyle w:val="ListParagraph"/>
              <w:keepNext/>
              <w:keepLines/>
              <w:widowControl/>
              <w:numPr>
                <w:ilvl w:val="0"/>
                <w:numId w:val="3"/>
              </w:numPr>
              <w:suppressLineNumbers/>
              <w:suppressAutoHyphens/>
              <w:wordWrap/>
              <w:jc w:val="center"/>
              <w:rPr>
                <w:rFonts w:ascii="Times New Roman"/>
                <w:sz w:val="22"/>
                <w:szCs w:val="22"/>
              </w:rPr>
            </w:pPr>
          </w:p>
        </w:tc>
        <w:tc>
          <w:tcPr>
            <w:tcW w:w="32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33602" w:rsidRPr="00C65D38" w:rsidRDefault="00A33602" w:rsidP="00B31295">
            <w:pPr>
              <w:pStyle w:val="ParaAttribute26"/>
              <w:keepNext/>
              <w:keepLines/>
              <w:widowControl/>
              <w:suppressLineNumbers/>
              <w:suppressAutoHyphens/>
              <w:wordWrap/>
              <w:rPr>
                <w:rFonts w:eastAsia="Times New Roman"/>
                <w:sz w:val="22"/>
                <w:szCs w:val="22"/>
              </w:rPr>
            </w:pPr>
            <w:r w:rsidRPr="00C65D38">
              <w:rPr>
                <w:rStyle w:val="CharAttribute16"/>
                <w:rFonts w:eastAsia="Batang"/>
                <w:szCs w:val="22"/>
              </w:rPr>
              <w:t xml:space="preserve">Un ethical tendencies by mining </w:t>
            </w:r>
            <w:r w:rsidRPr="00C65D38">
              <w:rPr>
                <w:rStyle w:val="CharAttribute16"/>
                <w:rFonts w:eastAsia="Batang"/>
                <w:szCs w:val="22"/>
              </w:rPr>
              <w:lastRenderedPageBreak/>
              <w:t xml:space="preserve">companies e.g. </w:t>
            </w:r>
          </w:p>
        </w:tc>
        <w:tc>
          <w:tcPr>
            <w:tcW w:w="55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33602" w:rsidRPr="00C65D38" w:rsidRDefault="00A33602" w:rsidP="00A33602">
            <w:pPr>
              <w:pStyle w:val="ListParagraph"/>
              <w:keepNext/>
              <w:keepLines/>
              <w:widowControl/>
              <w:numPr>
                <w:ilvl w:val="0"/>
                <w:numId w:val="51"/>
              </w:numPr>
              <w:suppressLineNumbers/>
              <w:suppressAutoHyphens/>
              <w:wordWrap/>
              <w:jc w:val="left"/>
              <w:rPr>
                <w:rFonts w:ascii="Times New Roman"/>
                <w:sz w:val="22"/>
                <w:szCs w:val="22"/>
              </w:rPr>
            </w:pPr>
            <w:r w:rsidRPr="00C65D38">
              <w:rPr>
                <w:rStyle w:val="CharAttribute16"/>
                <w:rFonts w:eastAsia="Batang"/>
                <w:szCs w:val="22"/>
              </w:rPr>
              <w:lastRenderedPageBreak/>
              <w:t xml:space="preserve">Mining Industry CEOs and Leadership to </w:t>
            </w:r>
            <w:r w:rsidRPr="00C65D38">
              <w:rPr>
                <w:rStyle w:val="CharAttribute28"/>
                <w:rFonts w:eastAsia="Batang"/>
                <w:szCs w:val="22"/>
              </w:rPr>
              <w:t xml:space="preserve">signoff, </w:t>
            </w:r>
            <w:r w:rsidRPr="00C65D38">
              <w:rPr>
                <w:rStyle w:val="CharAttribute28"/>
                <w:rFonts w:eastAsia="Batang"/>
                <w:szCs w:val="22"/>
              </w:rPr>
              <w:lastRenderedPageBreak/>
              <w:t xml:space="preserve">commit </w:t>
            </w:r>
            <w:r w:rsidRPr="00C65D38">
              <w:rPr>
                <w:rStyle w:val="CharAttribute16"/>
                <w:rFonts w:eastAsia="Batang"/>
                <w:szCs w:val="22"/>
              </w:rPr>
              <w:t xml:space="preserve">and </w:t>
            </w:r>
            <w:r w:rsidRPr="00C65D38">
              <w:rPr>
                <w:rStyle w:val="CharAttribute28"/>
                <w:rFonts w:eastAsia="Batang"/>
                <w:szCs w:val="22"/>
              </w:rPr>
              <w:t xml:space="preserve">adhere </w:t>
            </w:r>
            <w:r w:rsidRPr="00C65D38">
              <w:rPr>
                <w:rStyle w:val="CharAttribute16"/>
                <w:rFonts w:eastAsia="Batang"/>
                <w:szCs w:val="22"/>
              </w:rPr>
              <w:t>to  the BQI</w:t>
            </w:r>
          </w:p>
          <w:p w:rsidR="00A33602" w:rsidRPr="00C65D38" w:rsidRDefault="00A33602" w:rsidP="00A33602">
            <w:pPr>
              <w:pStyle w:val="ListParagraph"/>
              <w:keepNext/>
              <w:keepLines/>
              <w:widowControl/>
              <w:numPr>
                <w:ilvl w:val="0"/>
                <w:numId w:val="51"/>
              </w:numPr>
              <w:suppressLineNumbers/>
              <w:suppressAutoHyphens/>
              <w:wordWrap/>
              <w:jc w:val="left"/>
              <w:rPr>
                <w:rFonts w:ascii="Times New Roman"/>
                <w:sz w:val="22"/>
                <w:szCs w:val="22"/>
              </w:rPr>
            </w:pPr>
            <w:r w:rsidRPr="00C65D38">
              <w:rPr>
                <w:rStyle w:val="CharAttribute16"/>
                <w:rFonts w:eastAsia="Batang"/>
                <w:szCs w:val="22"/>
              </w:rPr>
              <w:t>Firm commitment from the Mining companies to procure on suppliers who comply to the BQI</w:t>
            </w:r>
          </w:p>
        </w:tc>
      </w:tr>
      <w:tr w:rsidR="00A33602" w:rsidRPr="00C65D38" w:rsidTr="00B31295">
        <w:tc>
          <w:tcPr>
            <w:tcW w:w="7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33602" w:rsidRPr="00C65D38" w:rsidRDefault="00A33602" w:rsidP="00A33602">
            <w:pPr>
              <w:pStyle w:val="ListParagraph"/>
              <w:keepNext/>
              <w:keepLines/>
              <w:widowControl/>
              <w:numPr>
                <w:ilvl w:val="0"/>
                <w:numId w:val="3"/>
              </w:numPr>
              <w:suppressLineNumbers/>
              <w:suppressAutoHyphens/>
              <w:wordWrap/>
              <w:jc w:val="center"/>
              <w:rPr>
                <w:rFonts w:ascii="Times New Roman"/>
                <w:sz w:val="22"/>
                <w:szCs w:val="22"/>
              </w:rPr>
            </w:pPr>
          </w:p>
        </w:tc>
        <w:tc>
          <w:tcPr>
            <w:tcW w:w="32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33602" w:rsidRPr="00C65D38" w:rsidRDefault="00A33602" w:rsidP="00B31295">
            <w:pPr>
              <w:pStyle w:val="ParaAttribute26"/>
              <w:keepNext/>
              <w:keepLines/>
              <w:widowControl/>
              <w:suppressLineNumbers/>
              <w:suppressAutoHyphens/>
              <w:wordWrap/>
              <w:rPr>
                <w:rFonts w:eastAsia="Times New Roman"/>
                <w:sz w:val="22"/>
                <w:szCs w:val="22"/>
              </w:rPr>
            </w:pPr>
            <w:r w:rsidRPr="00C65D38">
              <w:rPr>
                <w:rStyle w:val="CharAttribute16"/>
                <w:rFonts w:eastAsia="Batang"/>
                <w:szCs w:val="22"/>
              </w:rPr>
              <w:t>Not having a holistic approach to noise management e.g. not removing people from the risk</w:t>
            </w:r>
          </w:p>
        </w:tc>
        <w:tc>
          <w:tcPr>
            <w:tcW w:w="55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33602" w:rsidRPr="00C65D38" w:rsidRDefault="00A33602" w:rsidP="00A33602">
            <w:pPr>
              <w:pStyle w:val="ListParagraph"/>
              <w:keepNext/>
              <w:keepLines/>
              <w:widowControl/>
              <w:numPr>
                <w:ilvl w:val="0"/>
                <w:numId w:val="52"/>
              </w:numPr>
              <w:suppressLineNumbers/>
              <w:suppressAutoHyphens/>
              <w:wordWrap/>
              <w:jc w:val="left"/>
              <w:rPr>
                <w:rFonts w:ascii="Times New Roman"/>
                <w:sz w:val="22"/>
                <w:szCs w:val="22"/>
              </w:rPr>
            </w:pPr>
            <w:r w:rsidRPr="00C65D38">
              <w:rPr>
                <w:rStyle w:val="CharAttribute16"/>
                <w:rFonts w:eastAsia="Batang"/>
                <w:szCs w:val="22"/>
              </w:rPr>
              <w:t>Effective HCPs and COPs should be able to address this</w:t>
            </w:r>
          </w:p>
        </w:tc>
      </w:tr>
      <w:tr w:rsidR="00A33602" w:rsidRPr="00C65D38" w:rsidTr="00B31295">
        <w:tc>
          <w:tcPr>
            <w:tcW w:w="7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33602" w:rsidRPr="00C65D38" w:rsidRDefault="00A33602" w:rsidP="00A33602">
            <w:pPr>
              <w:pStyle w:val="ListParagraph"/>
              <w:keepNext/>
              <w:keepLines/>
              <w:widowControl/>
              <w:numPr>
                <w:ilvl w:val="0"/>
                <w:numId w:val="3"/>
              </w:numPr>
              <w:suppressLineNumbers/>
              <w:suppressAutoHyphens/>
              <w:wordWrap/>
              <w:jc w:val="center"/>
              <w:rPr>
                <w:rFonts w:ascii="Times New Roman"/>
                <w:sz w:val="22"/>
                <w:szCs w:val="22"/>
              </w:rPr>
            </w:pPr>
          </w:p>
        </w:tc>
        <w:tc>
          <w:tcPr>
            <w:tcW w:w="32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33602" w:rsidRPr="00C65D38" w:rsidRDefault="00A33602" w:rsidP="00B31295">
            <w:pPr>
              <w:pStyle w:val="ParaAttribute26"/>
              <w:keepNext/>
              <w:keepLines/>
              <w:widowControl/>
              <w:suppressLineNumbers/>
              <w:suppressAutoHyphens/>
              <w:wordWrap/>
              <w:rPr>
                <w:rFonts w:eastAsia="Times New Roman"/>
                <w:sz w:val="22"/>
                <w:szCs w:val="22"/>
              </w:rPr>
            </w:pPr>
            <w:r w:rsidRPr="00C65D38">
              <w:rPr>
                <w:rStyle w:val="CharAttribute16"/>
                <w:rFonts w:eastAsia="Batang"/>
                <w:szCs w:val="22"/>
              </w:rPr>
              <w:t>Not guarding against scope creep</w:t>
            </w:r>
          </w:p>
        </w:tc>
        <w:tc>
          <w:tcPr>
            <w:tcW w:w="55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33602" w:rsidRPr="00C65D38" w:rsidRDefault="00A33602" w:rsidP="00A33602">
            <w:pPr>
              <w:pStyle w:val="ListParagraph"/>
              <w:keepNext/>
              <w:keepLines/>
              <w:widowControl/>
              <w:numPr>
                <w:ilvl w:val="0"/>
                <w:numId w:val="53"/>
              </w:numPr>
              <w:suppressLineNumbers/>
              <w:suppressAutoHyphens/>
              <w:wordWrap/>
              <w:jc w:val="left"/>
              <w:rPr>
                <w:rFonts w:ascii="Times New Roman"/>
                <w:sz w:val="22"/>
                <w:szCs w:val="22"/>
              </w:rPr>
            </w:pPr>
            <w:r w:rsidRPr="00C65D38">
              <w:rPr>
                <w:rStyle w:val="CharAttribute16"/>
                <w:rFonts w:eastAsia="Batang"/>
                <w:szCs w:val="22"/>
              </w:rPr>
              <w:t xml:space="preserve">Proper Scoping and definition of generic standards, including the verification of these standards </w:t>
            </w:r>
          </w:p>
          <w:p w:rsidR="00A33602" w:rsidRPr="00C65D38" w:rsidRDefault="00A33602" w:rsidP="00A33602">
            <w:pPr>
              <w:pStyle w:val="ListParagraph"/>
              <w:keepNext/>
              <w:keepLines/>
              <w:widowControl/>
              <w:numPr>
                <w:ilvl w:val="0"/>
                <w:numId w:val="53"/>
              </w:numPr>
              <w:suppressLineNumbers/>
              <w:suppressAutoHyphens/>
              <w:wordWrap/>
              <w:jc w:val="left"/>
              <w:rPr>
                <w:rFonts w:ascii="Times New Roman"/>
                <w:sz w:val="22"/>
                <w:szCs w:val="22"/>
              </w:rPr>
            </w:pPr>
            <w:r w:rsidRPr="00C65D38">
              <w:rPr>
                <w:rStyle w:val="CharAttribute16"/>
                <w:rFonts w:eastAsia="Batang"/>
                <w:szCs w:val="22"/>
              </w:rPr>
              <w:t>Proper and explicit Scoping and Terms of Reference of the Task Team should prioritise and deliver on this</w:t>
            </w:r>
          </w:p>
        </w:tc>
      </w:tr>
      <w:tr w:rsidR="00A33602" w:rsidRPr="00C65D38" w:rsidTr="00B31295">
        <w:tc>
          <w:tcPr>
            <w:tcW w:w="7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33602" w:rsidRPr="00C65D38" w:rsidRDefault="00A33602" w:rsidP="00A33602">
            <w:pPr>
              <w:pStyle w:val="ListParagraph"/>
              <w:keepNext/>
              <w:keepLines/>
              <w:widowControl/>
              <w:numPr>
                <w:ilvl w:val="0"/>
                <w:numId w:val="3"/>
              </w:numPr>
              <w:suppressLineNumbers/>
              <w:suppressAutoHyphens/>
              <w:wordWrap/>
              <w:jc w:val="center"/>
              <w:rPr>
                <w:rFonts w:ascii="Times New Roman"/>
                <w:sz w:val="22"/>
                <w:szCs w:val="22"/>
              </w:rPr>
            </w:pPr>
          </w:p>
        </w:tc>
        <w:tc>
          <w:tcPr>
            <w:tcW w:w="32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33602" w:rsidRPr="00C65D38" w:rsidRDefault="00A33602" w:rsidP="00B31295">
            <w:pPr>
              <w:pStyle w:val="ParaAttribute26"/>
              <w:keepNext/>
              <w:keepLines/>
              <w:widowControl/>
              <w:suppressLineNumbers/>
              <w:suppressAutoHyphens/>
              <w:wordWrap/>
              <w:rPr>
                <w:rFonts w:eastAsia="Times New Roman"/>
                <w:sz w:val="22"/>
                <w:szCs w:val="22"/>
              </w:rPr>
            </w:pPr>
            <w:r w:rsidRPr="00C65D38">
              <w:rPr>
                <w:rStyle w:val="CharAttribute16"/>
                <w:rFonts w:eastAsia="Batang"/>
                <w:szCs w:val="22"/>
              </w:rPr>
              <w:t>Not incorporating service providers</w:t>
            </w:r>
          </w:p>
        </w:tc>
        <w:tc>
          <w:tcPr>
            <w:tcW w:w="55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33602" w:rsidRPr="00C65D38" w:rsidRDefault="00A33602" w:rsidP="00A33602">
            <w:pPr>
              <w:pStyle w:val="ListParagraph"/>
              <w:keepNext/>
              <w:keepLines/>
              <w:widowControl/>
              <w:numPr>
                <w:ilvl w:val="0"/>
                <w:numId w:val="54"/>
              </w:numPr>
              <w:suppressLineNumbers/>
              <w:suppressAutoHyphens/>
              <w:wordWrap/>
              <w:jc w:val="left"/>
              <w:rPr>
                <w:rFonts w:ascii="Times New Roman"/>
                <w:sz w:val="22"/>
                <w:szCs w:val="22"/>
              </w:rPr>
            </w:pPr>
            <w:r w:rsidRPr="00C65D38">
              <w:rPr>
                <w:rStyle w:val="CharAttribute16"/>
                <w:rFonts w:eastAsia="Batang"/>
                <w:szCs w:val="22"/>
              </w:rPr>
              <w:t>Composition of Task Teams should have representatives from SMEs</w:t>
            </w:r>
          </w:p>
        </w:tc>
      </w:tr>
      <w:tr w:rsidR="00A33602" w:rsidRPr="00C65D38" w:rsidTr="00B31295">
        <w:tc>
          <w:tcPr>
            <w:tcW w:w="7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33602" w:rsidRPr="00C65D38" w:rsidRDefault="00A33602" w:rsidP="00A33602">
            <w:pPr>
              <w:pStyle w:val="ListParagraph"/>
              <w:keepNext/>
              <w:keepLines/>
              <w:widowControl/>
              <w:numPr>
                <w:ilvl w:val="0"/>
                <w:numId w:val="3"/>
              </w:numPr>
              <w:suppressLineNumbers/>
              <w:suppressAutoHyphens/>
              <w:wordWrap/>
              <w:jc w:val="center"/>
              <w:rPr>
                <w:rFonts w:ascii="Times New Roman"/>
                <w:sz w:val="22"/>
                <w:szCs w:val="22"/>
              </w:rPr>
            </w:pPr>
          </w:p>
        </w:tc>
        <w:tc>
          <w:tcPr>
            <w:tcW w:w="32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33602" w:rsidRPr="00C65D38" w:rsidRDefault="00A33602" w:rsidP="00B31295">
            <w:pPr>
              <w:pStyle w:val="ParaAttribute26"/>
              <w:keepNext/>
              <w:keepLines/>
              <w:widowControl/>
              <w:suppressLineNumbers/>
              <w:suppressAutoHyphens/>
              <w:wordWrap/>
              <w:rPr>
                <w:rFonts w:eastAsia="Times New Roman"/>
                <w:sz w:val="22"/>
                <w:szCs w:val="22"/>
              </w:rPr>
            </w:pPr>
            <w:r w:rsidRPr="00C65D38">
              <w:rPr>
                <w:rStyle w:val="CharAttribute16"/>
                <w:rFonts w:eastAsia="Batang"/>
                <w:szCs w:val="22"/>
              </w:rPr>
              <w:t xml:space="preserve">Not having clear and non ambiguous definitions </w:t>
            </w:r>
          </w:p>
        </w:tc>
        <w:tc>
          <w:tcPr>
            <w:tcW w:w="55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33602" w:rsidRPr="00C65D38" w:rsidRDefault="00A33602" w:rsidP="00A33602">
            <w:pPr>
              <w:pStyle w:val="ListParagraph"/>
              <w:keepNext/>
              <w:keepLines/>
              <w:widowControl/>
              <w:numPr>
                <w:ilvl w:val="0"/>
                <w:numId w:val="55"/>
              </w:numPr>
              <w:suppressLineNumbers/>
              <w:suppressAutoHyphens/>
              <w:wordWrap/>
              <w:jc w:val="left"/>
              <w:rPr>
                <w:rFonts w:ascii="Times New Roman"/>
                <w:sz w:val="22"/>
                <w:szCs w:val="22"/>
              </w:rPr>
            </w:pPr>
            <w:r w:rsidRPr="00C65D38">
              <w:rPr>
                <w:rStyle w:val="CharAttribute16"/>
                <w:rFonts w:eastAsia="Batang"/>
                <w:szCs w:val="22"/>
              </w:rPr>
              <w:t xml:space="preserve">Proper Scoping and definition of generic standards, including the verification of these standards </w:t>
            </w:r>
          </w:p>
          <w:p w:rsidR="00A33602" w:rsidRPr="00C65D38" w:rsidRDefault="00A33602" w:rsidP="00A33602">
            <w:pPr>
              <w:pStyle w:val="ListParagraph"/>
              <w:keepNext/>
              <w:keepLines/>
              <w:widowControl/>
              <w:numPr>
                <w:ilvl w:val="0"/>
                <w:numId w:val="55"/>
              </w:numPr>
              <w:suppressLineNumbers/>
              <w:suppressAutoHyphens/>
              <w:wordWrap/>
              <w:jc w:val="left"/>
              <w:rPr>
                <w:rFonts w:ascii="Times New Roman"/>
                <w:sz w:val="22"/>
                <w:szCs w:val="22"/>
              </w:rPr>
            </w:pPr>
            <w:r w:rsidRPr="00C65D38">
              <w:rPr>
                <w:rStyle w:val="CharAttribute16"/>
                <w:rFonts w:eastAsia="Batang"/>
                <w:szCs w:val="22"/>
              </w:rPr>
              <w:t>Proper and explicit Scoping and Terms of Reference of the Task Team should prioritise and deliver on this</w:t>
            </w:r>
          </w:p>
        </w:tc>
      </w:tr>
      <w:tr w:rsidR="00A33602" w:rsidRPr="00C65D38" w:rsidTr="00B31295">
        <w:tc>
          <w:tcPr>
            <w:tcW w:w="7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33602" w:rsidRPr="00C65D38" w:rsidRDefault="00A33602" w:rsidP="00A33602">
            <w:pPr>
              <w:pStyle w:val="ListParagraph"/>
              <w:keepNext/>
              <w:keepLines/>
              <w:widowControl/>
              <w:numPr>
                <w:ilvl w:val="0"/>
                <w:numId w:val="3"/>
              </w:numPr>
              <w:suppressLineNumbers/>
              <w:suppressAutoHyphens/>
              <w:wordWrap/>
              <w:jc w:val="center"/>
              <w:rPr>
                <w:rFonts w:ascii="Times New Roman"/>
                <w:sz w:val="22"/>
                <w:szCs w:val="22"/>
              </w:rPr>
            </w:pPr>
          </w:p>
        </w:tc>
        <w:tc>
          <w:tcPr>
            <w:tcW w:w="32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33602" w:rsidRPr="00C65D38" w:rsidRDefault="00A33602" w:rsidP="00B31295">
            <w:pPr>
              <w:pStyle w:val="ParaAttribute26"/>
              <w:keepNext/>
              <w:keepLines/>
              <w:widowControl/>
              <w:suppressLineNumbers/>
              <w:suppressAutoHyphens/>
              <w:wordWrap/>
              <w:rPr>
                <w:rFonts w:eastAsia="Times New Roman"/>
                <w:sz w:val="22"/>
                <w:szCs w:val="22"/>
              </w:rPr>
            </w:pPr>
            <w:r w:rsidRPr="00C65D38">
              <w:rPr>
                <w:rStyle w:val="CharAttribute16"/>
                <w:rFonts w:eastAsia="Batang"/>
                <w:szCs w:val="22"/>
              </w:rPr>
              <w:t xml:space="preserve">Not involving the SME portion of  the market </w:t>
            </w:r>
          </w:p>
        </w:tc>
        <w:tc>
          <w:tcPr>
            <w:tcW w:w="55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33602" w:rsidRPr="00C65D38" w:rsidRDefault="00A33602" w:rsidP="00A33602">
            <w:pPr>
              <w:pStyle w:val="ListParagraph"/>
              <w:keepNext/>
              <w:keepLines/>
              <w:widowControl/>
              <w:numPr>
                <w:ilvl w:val="0"/>
                <w:numId w:val="56"/>
              </w:numPr>
              <w:suppressLineNumbers/>
              <w:suppressAutoHyphens/>
              <w:wordWrap/>
              <w:jc w:val="left"/>
              <w:rPr>
                <w:rFonts w:ascii="Times New Roman"/>
                <w:sz w:val="22"/>
                <w:szCs w:val="22"/>
              </w:rPr>
            </w:pPr>
            <w:r w:rsidRPr="00C65D38">
              <w:rPr>
                <w:rStyle w:val="CharAttribute16"/>
                <w:rFonts w:eastAsia="Batang"/>
                <w:szCs w:val="22"/>
              </w:rPr>
              <w:t>Composition of Task Teams should have representatives from SMEs</w:t>
            </w:r>
          </w:p>
        </w:tc>
      </w:tr>
      <w:tr w:rsidR="00A33602" w:rsidRPr="00C65D38" w:rsidTr="00B31295">
        <w:tc>
          <w:tcPr>
            <w:tcW w:w="7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33602" w:rsidRPr="00C65D38" w:rsidRDefault="00A33602" w:rsidP="00A33602">
            <w:pPr>
              <w:pStyle w:val="ListParagraph"/>
              <w:keepNext/>
              <w:keepLines/>
              <w:widowControl/>
              <w:numPr>
                <w:ilvl w:val="0"/>
                <w:numId w:val="3"/>
              </w:numPr>
              <w:suppressLineNumbers/>
              <w:suppressAutoHyphens/>
              <w:wordWrap/>
              <w:jc w:val="center"/>
              <w:rPr>
                <w:rFonts w:ascii="Times New Roman"/>
                <w:sz w:val="22"/>
                <w:szCs w:val="22"/>
              </w:rPr>
            </w:pPr>
          </w:p>
        </w:tc>
        <w:tc>
          <w:tcPr>
            <w:tcW w:w="32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33602" w:rsidRPr="00C65D38" w:rsidRDefault="00A33602" w:rsidP="00B31295">
            <w:pPr>
              <w:pStyle w:val="ParaAttribute26"/>
              <w:keepNext/>
              <w:keepLines/>
              <w:widowControl/>
              <w:suppressLineNumbers/>
              <w:suppressAutoHyphens/>
              <w:wordWrap/>
              <w:rPr>
                <w:rFonts w:eastAsia="Times New Roman"/>
                <w:sz w:val="22"/>
                <w:szCs w:val="22"/>
              </w:rPr>
            </w:pPr>
            <w:r w:rsidRPr="00C65D38">
              <w:rPr>
                <w:rStyle w:val="CharAttribute16"/>
                <w:rFonts w:eastAsia="Batang"/>
                <w:szCs w:val="22"/>
              </w:rPr>
              <w:t>Not addressing and Implementing above</w:t>
            </w:r>
          </w:p>
        </w:tc>
        <w:tc>
          <w:tcPr>
            <w:tcW w:w="55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33602" w:rsidRPr="00C65D38" w:rsidRDefault="00A33602" w:rsidP="00A33602">
            <w:pPr>
              <w:pStyle w:val="ListParagraph"/>
              <w:keepNext/>
              <w:keepLines/>
              <w:widowControl/>
              <w:numPr>
                <w:ilvl w:val="0"/>
                <w:numId w:val="57"/>
              </w:numPr>
              <w:suppressLineNumbers/>
              <w:suppressAutoHyphens/>
              <w:wordWrap/>
              <w:jc w:val="left"/>
              <w:rPr>
                <w:rFonts w:ascii="Times New Roman"/>
                <w:sz w:val="22"/>
                <w:szCs w:val="22"/>
              </w:rPr>
            </w:pPr>
            <w:r w:rsidRPr="00C65D38">
              <w:rPr>
                <w:rStyle w:val="CharAttribute16"/>
                <w:rFonts w:eastAsia="Batang"/>
                <w:szCs w:val="22"/>
              </w:rPr>
              <w:t xml:space="preserve">Mining Industry CEOs and Leadership  to </w:t>
            </w:r>
            <w:r w:rsidRPr="00C65D38">
              <w:rPr>
                <w:rStyle w:val="CharAttribute28"/>
                <w:rFonts w:eastAsia="Batang"/>
                <w:szCs w:val="22"/>
              </w:rPr>
              <w:t xml:space="preserve">signoff, commit </w:t>
            </w:r>
            <w:r w:rsidRPr="00C65D38">
              <w:rPr>
                <w:rStyle w:val="CharAttribute16"/>
                <w:rFonts w:eastAsia="Batang"/>
                <w:szCs w:val="22"/>
              </w:rPr>
              <w:t xml:space="preserve">and </w:t>
            </w:r>
            <w:r w:rsidRPr="00C65D38">
              <w:rPr>
                <w:rStyle w:val="CharAttribute28"/>
                <w:rFonts w:eastAsia="Batang"/>
                <w:szCs w:val="22"/>
              </w:rPr>
              <w:t xml:space="preserve">adhere </w:t>
            </w:r>
            <w:r w:rsidRPr="00C65D38">
              <w:rPr>
                <w:rStyle w:val="CharAttribute16"/>
                <w:rFonts w:eastAsia="Batang"/>
                <w:szCs w:val="22"/>
              </w:rPr>
              <w:t xml:space="preserve">to  the BQI </w:t>
            </w:r>
          </w:p>
          <w:p w:rsidR="00A33602" w:rsidRPr="00C65D38" w:rsidRDefault="00A33602" w:rsidP="00A33602">
            <w:pPr>
              <w:pStyle w:val="ListParagraph"/>
              <w:keepNext/>
              <w:keepLines/>
              <w:widowControl/>
              <w:numPr>
                <w:ilvl w:val="0"/>
                <w:numId w:val="57"/>
              </w:numPr>
              <w:suppressLineNumbers/>
              <w:suppressAutoHyphens/>
              <w:wordWrap/>
              <w:jc w:val="left"/>
              <w:rPr>
                <w:rFonts w:ascii="Times New Roman"/>
                <w:sz w:val="22"/>
                <w:szCs w:val="22"/>
              </w:rPr>
            </w:pPr>
            <w:r w:rsidRPr="00C65D38">
              <w:rPr>
                <w:rStyle w:val="CharAttribute16"/>
                <w:rFonts w:eastAsia="Batang"/>
                <w:szCs w:val="22"/>
              </w:rPr>
              <w:t xml:space="preserve">Mining Industry CEOs to provide </w:t>
            </w:r>
            <w:r w:rsidRPr="00C65D38">
              <w:rPr>
                <w:rStyle w:val="CharAttribute28"/>
                <w:rFonts w:eastAsia="Batang"/>
                <w:szCs w:val="22"/>
              </w:rPr>
              <w:t>effective</w:t>
            </w:r>
            <w:r w:rsidRPr="00C65D38">
              <w:rPr>
                <w:rStyle w:val="CharAttribute16"/>
                <w:rFonts w:eastAsia="Batang"/>
                <w:szCs w:val="22"/>
              </w:rPr>
              <w:t xml:space="preserve"> leadership</w:t>
            </w:r>
          </w:p>
          <w:p w:rsidR="00A33602" w:rsidRPr="00C65D38" w:rsidRDefault="00A33602" w:rsidP="00B31295">
            <w:pPr>
              <w:pStyle w:val="ParaAttribute26"/>
              <w:keepNext/>
              <w:keepLines/>
              <w:widowControl/>
              <w:suppressLineNumbers/>
              <w:suppressAutoHyphens/>
              <w:wordWrap/>
              <w:rPr>
                <w:rFonts w:eastAsia="Times New Roman"/>
                <w:sz w:val="22"/>
                <w:szCs w:val="22"/>
              </w:rPr>
            </w:pPr>
          </w:p>
        </w:tc>
      </w:tr>
    </w:tbl>
    <w:p w:rsidR="00A33602" w:rsidRPr="00C65D38" w:rsidRDefault="00A33602" w:rsidP="00A33602">
      <w:pPr>
        <w:pStyle w:val="ParaAttribute7"/>
        <w:keepNext/>
        <w:keepLines/>
        <w:widowControl/>
        <w:suppressLineNumbers/>
        <w:suppressAutoHyphens/>
        <w:wordWrap/>
        <w:spacing w:line="276" w:lineRule="auto"/>
        <w:rPr>
          <w:rFonts w:eastAsia="Times New Roman"/>
          <w:b/>
          <w:sz w:val="24"/>
          <w:szCs w:val="24"/>
        </w:rPr>
      </w:pPr>
    </w:p>
    <w:p w:rsidR="00A33602" w:rsidRPr="00C65D38" w:rsidRDefault="00A33602" w:rsidP="00A33602">
      <w:pPr>
        <w:pStyle w:val="ListParagraph"/>
        <w:keepNext/>
        <w:keepLines/>
        <w:widowControl/>
        <w:suppressLineNumbers/>
        <w:suppressAutoHyphens/>
        <w:wordWrap/>
        <w:spacing w:before="240" w:after="240" w:line="360" w:lineRule="auto"/>
        <w:ind w:left="720" w:hanging="360"/>
        <w:rPr>
          <w:rFonts w:ascii="Times New Roman" w:eastAsia="Times New Roman"/>
        </w:rPr>
      </w:pPr>
      <w:bookmarkStart w:id="6" w:name="_Toc364956063"/>
      <w:r w:rsidRPr="00C65D38">
        <w:rPr>
          <w:rFonts w:ascii="Times New Roman"/>
        </w:rPr>
        <w:br w:type="page"/>
      </w:r>
    </w:p>
    <w:p w:rsidR="00A33602" w:rsidRPr="00A33602" w:rsidRDefault="00A33602" w:rsidP="00A33602">
      <w:pPr>
        <w:pStyle w:val="Heading1"/>
        <w:widowControl/>
        <w:numPr>
          <w:ilvl w:val="0"/>
          <w:numId w:val="60"/>
        </w:numPr>
        <w:suppressLineNumbers/>
        <w:suppressAutoHyphens/>
        <w:wordWrap/>
        <w:rPr>
          <w:rStyle w:val="CharAttribute6"/>
          <w:rFonts w:eastAsiaTheme="majorEastAsia" w:cs="Times New Roman"/>
          <w:b/>
          <w:color w:val="auto"/>
        </w:rPr>
      </w:pPr>
      <w:bookmarkStart w:id="7" w:name="_Toc365269481"/>
      <w:r w:rsidRPr="00A33602">
        <w:rPr>
          <w:rStyle w:val="CharAttribute6"/>
          <w:rFonts w:eastAsiaTheme="majorEastAsia" w:cs="Times New Roman"/>
          <w:b/>
          <w:color w:val="auto"/>
        </w:rPr>
        <w:lastRenderedPageBreak/>
        <w:t>RESULTS ANALYSIS</w:t>
      </w:r>
      <w:bookmarkEnd w:id="6"/>
      <w:bookmarkEnd w:id="7"/>
    </w:p>
    <w:p w:rsidR="00A33602" w:rsidRPr="00C65D38" w:rsidRDefault="00A33602" w:rsidP="00A33602">
      <w:pPr>
        <w:pStyle w:val="ParaAttribute18"/>
        <w:keepNext/>
        <w:keepLines/>
        <w:widowControl/>
        <w:suppressLineNumbers/>
        <w:suppressAutoHyphens/>
        <w:wordWrap/>
        <w:spacing w:line="360" w:lineRule="auto"/>
        <w:rPr>
          <w:rFonts w:eastAsia="Times New Roman"/>
          <w:sz w:val="24"/>
          <w:szCs w:val="24"/>
        </w:rPr>
      </w:pPr>
      <w:r w:rsidRPr="00C65D38">
        <w:rPr>
          <w:rStyle w:val="CharAttribute11"/>
          <w:rFonts w:eastAsia="Batang"/>
          <w:szCs w:val="24"/>
        </w:rPr>
        <w:t>The results can be summarized as:</w:t>
      </w:r>
    </w:p>
    <w:p w:rsidR="00A33602" w:rsidRPr="00C65D38" w:rsidRDefault="00A33602" w:rsidP="00A33602">
      <w:pPr>
        <w:pStyle w:val="ListParagraph"/>
        <w:keepNext/>
        <w:keepLines/>
        <w:widowControl/>
        <w:numPr>
          <w:ilvl w:val="0"/>
          <w:numId w:val="58"/>
        </w:numPr>
        <w:suppressLineNumbers/>
        <w:suppressAutoHyphens/>
        <w:wordWrap/>
        <w:spacing w:before="240" w:after="240" w:line="360" w:lineRule="auto"/>
        <w:rPr>
          <w:rFonts w:ascii="Times New Roman"/>
          <w:sz w:val="22"/>
          <w:szCs w:val="22"/>
        </w:rPr>
      </w:pPr>
      <w:r w:rsidRPr="00C65D38">
        <w:rPr>
          <w:rStyle w:val="CharAttribute11"/>
          <w:rFonts w:eastAsia="Batang"/>
          <w:szCs w:val="24"/>
        </w:rPr>
        <w:t xml:space="preserve">About half of the identified obstacles to implementing the BQI are related to </w:t>
      </w:r>
      <w:r w:rsidRPr="00C65D38">
        <w:rPr>
          <w:rStyle w:val="CharAttribute12"/>
          <w:rFonts w:eastAsia="Batang"/>
          <w:szCs w:val="24"/>
        </w:rPr>
        <w:t>SCOPING</w:t>
      </w:r>
      <w:r w:rsidRPr="00C65D38">
        <w:rPr>
          <w:rStyle w:val="CharAttribute11"/>
          <w:rFonts w:eastAsia="Batang"/>
          <w:szCs w:val="24"/>
        </w:rPr>
        <w:t xml:space="preserve"> issues;</w:t>
      </w:r>
    </w:p>
    <w:p w:rsidR="00A33602" w:rsidRPr="00C65D38" w:rsidRDefault="00A33602" w:rsidP="00A33602">
      <w:pPr>
        <w:pStyle w:val="ListParagraph"/>
        <w:keepNext/>
        <w:keepLines/>
        <w:widowControl/>
        <w:numPr>
          <w:ilvl w:val="0"/>
          <w:numId w:val="58"/>
        </w:numPr>
        <w:suppressLineNumbers/>
        <w:suppressAutoHyphens/>
        <w:wordWrap/>
        <w:spacing w:before="240" w:after="240" w:line="360" w:lineRule="auto"/>
        <w:rPr>
          <w:rStyle w:val="CharAttribute11"/>
          <w:rFonts w:eastAsia="Batang"/>
          <w:sz w:val="22"/>
          <w:szCs w:val="22"/>
        </w:rPr>
      </w:pPr>
      <w:r w:rsidRPr="00C65D38">
        <w:rPr>
          <w:rStyle w:val="CharAttribute11"/>
          <w:rFonts w:eastAsia="Batang"/>
          <w:szCs w:val="24"/>
        </w:rPr>
        <w:t xml:space="preserve"> The most urgent and pertinent issue regarding </w:t>
      </w:r>
      <w:r w:rsidRPr="00C65D38">
        <w:rPr>
          <w:rStyle w:val="CharAttribute12"/>
          <w:rFonts w:eastAsia="Batang"/>
          <w:szCs w:val="24"/>
        </w:rPr>
        <w:t>SCOPING</w:t>
      </w:r>
      <w:r w:rsidRPr="00C65D38">
        <w:rPr>
          <w:rStyle w:val="CharAttribute11"/>
          <w:rFonts w:eastAsia="Batang"/>
          <w:szCs w:val="24"/>
        </w:rPr>
        <w:t xml:space="preserve"> is the nomination and creation of properly constituted Task Team(s). The governance structure and terms of reference of the team must be clarified up front. Although the team has to establish its own execution strategy and plan, the following aspects have been identified to be considered</w:t>
      </w:r>
      <w:r w:rsidR="007267E1">
        <w:rPr>
          <w:rStyle w:val="CharAttribute11"/>
          <w:rFonts w:eastAsia="Batang"/>
          <w:szCs w:val="24"/>
        </w:rPr>
        <w:t>;</w:t>
      </w:r>
    </w:p>
    <w:p w:rsidR="00A33602" w:rsidRPr="00C65D38" w:rsidRDefault="00A33602" w:rsidP="00A33602">
      <w:pPr>
        <w:pStyle w:val="ListParagraph"/>
        <w:keepNext/>
        <w:keepLines/>
        <w:widowControl/>
        <w:numPr>
          <w:ilvl w:val="0"/>
          <w:numId w:val="58"/>
        </w:numPr>
        <w:suppressLineNumbers/>
        <w:suppressAutoHyphens/>
        <w:wordWrap/>
        <w:spacing w:before="240" w:after="240" w:line="360" w:lineRule="auto"/>
        <w:rPr>
          <w:rFonts w:ascii="Times New Roman"/>
          <w:sz w:val="22"/>
          <w:szCs w:val="22"/>
        </w:rPr>
      </w:pPr>
      <w:r w:rsidRPr="00C65D38">
        <w:rPr>
          <w:rStyle w:val="CharAttribute11"/>
          <w:rFonts w:eastAsia="Batang"/>
          <w:szCs w:val="24"/>
        </w:rPr>
        <w:t xml:space="preserve"> Once these Task Teams are formed they must quickly execute the following,</w:t>
      </w:r>
    </w:p>
    <w:p w:rsidR="00A33602" w:rsidRPr="00C65D38" w:rsidRDefault="00A33602" w:rsidP="00A33602">
      <w:pPr>
        <w:pStyle w:val="ListParagraph"/>
        <w:keepNext/>
        <w:keepLines/>
        <w:widowControl/>
        <w:numPr>
          <w:ilvl w:val="1"/>
          <w:numId w:val="59"/>
        </w:numPr>
        <w:suppressLineNumbers/>
        <w:suppressAutoHyphens/>
        <w:wordWrap/>
        <w:spacing w:before="240" w:after="240" w:line="360" w:lineRule="auto"/>
        <w:rPr>
          <w:rFonts w:ascii="Times New Roman"/>
          <w:sz w:val="22"/>
          <w:szCs w:val="22"/>
        </w:rPr>
      </w:pPr>
      <w:r w:rsidRPr="00C65D38">
        <w:rPr>
          <w:rStyle w:val="CharAttribute11"/>
          <w:rFonts w:eastAsia="Batang"/>
          <w:szCs w:val="24"/>
        </w:rPr>
        <w:t>Explicit Project Scoping of this BQI to avoid scope creep</w:t>
      </w:r>
      <w:r w:rsidR="007267E1">
        <w:rPr>
          <w:rStyle w:val="CharAttribute11"/>
          <w:rFonts w:eastAsia="Batang"/>
          <w:szCs w:val="24"/>
        </w:rPr>
        <w:t>,</w:t>
      </w:r>
    </w:p>
    <w:p w:rsidR="00A33602" w:rsidRPr="00C65D38" w:rsidRDefault="00A33602" w:rsidP="00A33602">
      <w:pPr>
        <w:pStyle w:val="ListParagraph"/>
        <w:keepNext/>
        <w:keepLines/>
        <w:widowControl/>
        <w:numPr>
          <w:ilvl w:val="1"/>
          <w:numId w:val="59"/>
        </w:numPr>
        <w:suppressLineNumbers/>
        <w:suppressAutoHyphens/>
        <w:wordWrap/>
        <w:spacing w:before="240" w:after="240" w:line="360" w:lineRule="auto"/>
        <w:rPr>
          <w:rFonts w:ascii="Times New Roman"/>
          <w:sz w:val="22"/>
          <w:szCs w:val="22"/>
        </w:rPr>
      </w:pPr>
      <w:r w:rsidRPr="00C65D38">
        <w:rPr>
          <w:rStyle w:val="CharAttribute11"/>
          <w:rFonts w:eastAsia="Batang"/>
          <w:szCs w:val="24"/>
        </w:rPr>
        <w:t>The scoping of this initiative should seriously consider and include the industry wide Buy and Maintain initiative as opposed to BQI only</w:t>
      </w:r>
      <w:r w:rsidR="007267E1">
        <w:rPr>
          <w:rStyle w:val="CharAttribute11"/>
          <w:rFonts w:eastAsia="Batang"/>
          <w:szCs w:val="24"/>
        </w:rPr>
        <w:t>,</w:t>
      </w:r>
    </w:p>
    <w:p w:rsidR="00A33602" w:rsidRPr="00C65D38" w:rsidRDefault="00A33602" w:rsidP="00A33602">
      <w:pPr>
        <w:pStyle w:val="ListParagraph"/>
        <w:keepNext/>
        <w:keepLines/>
        <w:widowControl/>
        <w:numPr>
          <w:ilvl w:val="1"/>
          <w:numId w:val="59"/>
        </w:numPr>
        <w:suppressLineNumbers/>
        <w:suppressAutoHyphens/>
        <w:wordWrap/>
        <w:spacing w:before="240" w:after="240" w:line="360" w:lineRule="auto"/>
        <w:rPr>
          <w:rFonts w:ascii="Times New Roman"/>
          <w:sz w:val="22"/>
          <w:szCs w:val="22"/>
        </w:rPr>
      </w:pPr>
      <w:r w:rsidRPr="00C65D38">
        <w:rPr>
          <w:rStyle w:val="CharAttribute11"/>
          <w:rFonts w:eastAsia="Batang"/>
          <w:szCs w:val="24"/>
        </w:rPr>
        <w:t>Identify and prioritise noise source throughout the mining industry</w:t>
      </w:r>
      <w:r w:rsidR="007267E1">
        <w:rPr>
          <w:rStyle w:val="CharAttribute11"/>
          <w:rFonts w:eastAsia="Batang"/>
          <w:szCs w:val="24"/>
        </w:rPr>
        <w:t>,</w:t>
      </w:r>
    </w:p>
    <w:p w:rsidR="00A33602" w:rsidRPr="00C65D38" w:rsidRDefault="00A33602" w:rsidP="00A33602">
      <w:pPr>
        <w:pStyle w:val="ListParagraph"/>
        <w:keepNext/>
        <w:keepLines/>
        <w:widowControl/>
        <w:numPr>
          <w:ilvl w:val="1"/>
          <w:numId w:val="59"/>
        </w:numPr>
        <w:suppressLineNumbers/>
        <w:suppressAutoHyphens/>
        <w:wordWrap/>
        <w:spacing w:before="240" w:after="240" w:line="360" w:lineRule="auto"/>
        <w:rPr>
          <w:rStyle w:val="CharAttribute11"/>
          <w:rFonts w:eastAsia="Batang"/>
          <w:szCs w:val="24"/>
        </w:rPr>
      </w:pPr>
      <w:r w:rsidRPr="00C65D38">
        <w:rPr>
          <w:rStyle w:val="CharAttribute11"/>
          <w:rFonts w:eastAsia="Batang"/>
          <w:szCs w:val="24"/>
        </w:rPr>
        <w:t>Creation of noi</w:t>
      </w:r>
      <w:r w:rsidR="007267E1">
        <w:rPr>
          <w:rStyle w:val="CharAttribute11"/>
          <w:rFonts w:eastAsia="Batang"/>
          <w:szCs w:val="24"/>
        </w:rPr>
        <w:t>sy machinery/equipment database,</w:t>
      </w:r>
    </w:p>
    <w:p w:rsidR="00A33602" w:rsidRPr="00C65D38" w:rsidRDefault="00A33602" w:rsidP="00A33602">
      <w:pPr>
        <w:pStyle w:val="ListParagraph"/>
        <w:keepNext/>
        <w:keepLines/>
        <w:widowControl/>
        <w:numPr>
          <w:ilvl w:val="1"/>
          <w:numId w:val="59"/>
        </w:numPr>
        <w:suppressLineNumbers/>
        <w:suppressAutoHyphens/>
        <w:wordWrap/>
        <w:spacing w:before="240" w:after="240" w:line="360" w:lineRule="auto"/>
        <w:rPr>
          <w:rStyle w:val="CharAttribute11"/>
          <w:rFonts w:eastAsia="Batang"/>
          <w:szCs w:val="24"/>
        </w:rPr>
      </w:pPr>
      <w:r w:rsidRPr="00C65D38">
        <w:rPr>
          <w:rStyle w:val="CharAttribute11"/>
          <w:rFonts w:eastAsia="Batang"/>
          <w:szCs w:val="24"/>
        </w:rPr>
        <w:t>Creation of  machinery/</w:t>
      </w:r>
      <w:r w:rsidR="007267E1">
        <w:rPr>
          <w:rStyle w:val="CharAttribute11"/>
          <w:rFonts w:eastAsia="Batang"/>
          <w:szCs w:val="24"/>
        </w:rPr>
        <w:t>equipment supplier/OEM database,</w:t>
      </w:r>
    </w:p>
    <w:p w:rsidR="00A33602" w:rsidRPr="00C65D38" w:rsidRDefault="00A33602" w:rsidP="00A33602">
      <w:pPr>
        <w:pStyle w:val="ListParagraph"/>
        <w:keepNext/>
        <w:keepLines/>
        <w:widowControl/>
        <w:numPr>
          <w:ilvl w:val="1"/>
          <w:numId w:val="59"/>
        </w:numPr>
        <w:suppressLineNumbers/>
        <w:suppressAutoHyphens/>
        <w:wordWrap/>
        <w:spacing w:before="240" w:after="240" w:line="360" w:lineRule="auto"/>
        <w:rPr>
          <w:rFonts w:ascii="Times New Roman"/>
          <w:sz w:val="22"/>
          <w:szCs w:val="22"/>
        </w:rPr>
      </w:pPr>
      <w:r w:rsidRPr="00C65D38">
        <w:rPr>
          <w:rStyle w:val="CharAttribute11"/>
          <w:rFonts w:eastAsia="Batang"/>
          <w:szCs w:val="24"/>
        </w:rPr>
        <w:t>Task Teams to set long term noise reduction / tolerance targets</w:t>
      </w:r>
      <w:r w:rsidR="007267E1">
        <w:rPr>
          <w:rStyle w:val="CharAttribute11"/>
          <w:rFonts w:eastAsia="Batang"/>
          <w:szCs w:val="24"/>
        </w:rPr>
        <w:t>,</w:t>
      </w:r>
    </w:p>
    <w:p w:rsidR="00A33602" w:rsidRPr="00C65D38" w:rsidRDefault="00A33602" w:rsidP="00A33602">
      <w:pPr>
        <w:pStyle w:val="ListParagraph"/>
        <w:keepNext/>
        <w:keepLines/>
        <w:widowControl/>
        <w:numPr>
          <w:ilvl w:val="1"/>
          <w:numId w:val="59"/>
        </w:numPr>
        <w:suppressLineNumbers/>
        <w:suppressAutoHyphens/>
        <w:wordWrap/>
        <w:spacing w:before="240" w:after="240" w:line="360" w:lineRule="auto"/>
        <w:rPr>
          <w:rFonts w:ascii="Times New Roman"/>
          <w:sz w:val="22"/>
          <w:szCs w:val="22"/>
        </w:rPr>
      </w:pPr>
      <w:r w:rsidRPr="00C65D38">
        <w:rPr>
          <w:rStyle w:val="CharAttribute11"/>
          <w:rFonts w:eastAsia="Batang"/>
          <w:szCs w:val="24"/>
        </w:rPr>
        <w:t>The scoping should be explicit on the change management that is require for this initiative and should use the MOSH methodology</w:t>
      </w:r>
      <w:r w:rsidR="007267E1">
        <w:rPr>
          <w:rStyle w:val="CharAttribute11"/>
          <w:rFonts w:eastAsia="Batang"/>
          <w:szCs w:val="24"/>
        </w:rPr>
        <w:t>;</w:t>
      </w:r>
    </w:p>
    <w:p w:rsidR="00A33602" w:rsidRPr="00C65D38" w:rsidRDefault="00A33602" w:rsidP="00A33602">
      <w:pPr>
        <w:pStyle w:val="ListParagraph"/>
        <w:keepNext/>
        <w:keepLines/>
        <w:widowControl/>
        <w:numPr>
          <w:ilvl w:val="0"/>
          <w:numId w:val="58"/>
        </w:numPr>
        <w:suppressLineNumbers/>
        <w:suppressAutoHyphens/>
        <w:wordWrap/>
        <w:spacing w:before="240" w:after="240" w:line="360" w:lineRule="auto"/>
        <w:rPr>
          <w:rFonts w:ascii="Times New Roman"/>
          <w:sz w:val="22"/>
          <w:szCs w:val="22"/>
        </w:rPr>
      </w:pPr>
      <w:r w:rsidRPr="00C65D38">
        <w:rPr>
          <w:rStyle w:val="CharAttribute11"/>
          <w:rFonts w:eastAsia="Batang"/>
          <w:szCs w:val="24"/>
        </w:rPr>
        <w:t xml:space="preserve">There was general consensus on the need for Mining Leaders to provide effective </w:t>
      </w:r>
      <w:r w:rsidRPr="00C65D38">
        <w:rPr>
          <w:rStyle w:val="CharAttribute12"/>
          <w:rFonts w:eastAsia="Batang"/>
          <w:szCs w:val="24"/>
        </w:rPr>
        <w:t>LEADERSHIP</w:t>
      </w:r>
      <w:r w:rsidRPr="00C65D38">
        <w:rPr>
          <w:rStyle w:val="CharAttribute11"/>
          <w:rFonts w:eastAsia="Batang"/>
          <w:szCs w:val="24"/>
        </w:rPr>
        <w:t xml:space="preserve"> by  </w:t>
      </w:r>
      <w:r w:rsidRPr="00C65D38">
        <w:rPr>
          <w:rStyle w:val="CharAttribute36"/>
          <w:rFonts w:eastAsia="Batang"/>
          <w:szCs w:val="24"/>
        </w:rPr>
        <w:t>signing off</w:t>
      </w:r>
      <w:r w:rsidRPr="00C65D38">
        <w:rPr>
          <w:rStyle w:val="CharAttribute11"/>
          <w:rFonts w:eastAsia="Batang"/>
          <w:szCs w:val="24"/>
        </w:rPr>
        <w:t xml:space="preserve">, </w:t>
      </w:r>
      <w:r w:rsidRPr="00C65D38">
        <w:rPr>
          <w:rStyle w:val="CharAttribute36"/>
          <w:rFonts w:eastAsia="Batang"/>
          <w:szCs w:val="24"/>
        </w:rPr>
        <w:t xml:space="preserve">committing </w:t>
      </w:r>
      <w:r w:rsidRPr="00C65D38">
        <w:rPr>
          <w:rStyle w:val="CharAttribute11"/>
          <w:rFonts w:eastAsia="Batang"/>
          <w:szCs w:val="24"/>
        </w:rPr>
        <w:t xml:space="preserve">and </w:t>
      </w:r>
      <w:r w:rsidRPr="00C65D38">
        <w:rPr>
          <w:rStyle w:val="CharAttribute36"/>
          <w:rFonts w:eastAsia="Batang"/>
          <w:szCs w:val="24"/>
        </w:rPr>
        <w:t>adhering</w:t>
      </w:r>
      <w:r w:rsidRPr="00C65D38">
        <w:rPr>
          <w:rStyle w:val="CharAttribute11"/>
          <w:rFonts w:eastAsia="Batang"/>
          <w:szCs w:val="24"/>
        </w:rPr>
        <w:t xml:space="preserve"> to the BQI;</w:t>
      </w:r>
    </w:p>
    <w:p w:rsidR="00A33602" w:rsidRPr="00C65D38" w:rsidRDefault="00A33602" w:rsidP="00A33602">
      <w:pPr>
        <w:pStyle w:val="ListParagraph"/>
        <w:keepNext/>
        <w:keepLines/>
        <w:widowControl/>
        <w:numPr>
          <w:ilvl w:val="0"/>
          <w:numId w:val="58"/>
        </w:numPr>
        <w:suppressLineNumbers/>
        <w:suppressAutoHyphens/>
        <w:wordWrap/>
        <w:spacing w:before="240" w:after="240" w:line="360" w:lineRule="auto"/>
        <w:rPr>
          <w:rFonts w:ascii="Times New Roman"/>
          <w:sz w:val="22"/>
          <w:szCs w:val="22"/>
        </w:rPr>
      </w:pPr>
      <w:r w:rsidRPr="00C65D38">
        <w:rPr>
          <w:rStyle w:val="CharAttribute11"/>
          <w:rFonts w:eastAsia="Batang"/>
          <w:szCs w:val="24"/>
        </w:rPr>
        <w:lastRenderedPageBreak/>
        <w:t xml:space="preserve">Regarding </w:t>
      </w:r>
      <w:r w:rsidRPr="00C65D38">
        <w:rPr>
          <w:rStyle w:val="CharAttribute12"/>
          <w:rFonts w:eastAsia="Batang"/>
          <w:szCs w:val="24"/>
        </w:rPr>
        <w:t>STAKEHOLDER MANAGEMENT</w:t>
      </w:r>
      <w:r w:rsidRPr="00C65D38">
        <w:rPr>
          <w:rStyle w:val="CharAttribute11"/>
          <w:rFonts w:eastAsia="Batang"/>
          <w:szCs w:val="24"/>
        </w:rPr>
        <w:t>, the Mining Industry must involve all relevant stakeholders (e.g. OEMs, Labour Unions, State, and Research Institutions etc). Effective involvement of these stakeholders includes having stakeholder representatives in the Task Teams. However, the Mining Industry has to be very tactful with this by  setting and stipulating the parameters stakeholder involvement and the Task Teams are expected to provide Leadership in this regard;</w:t>
      </w:r>
      <w:r w:rsidR="007267E1">
        <w:rPr>
          <w:rStyle w:val="CharAttribute11"/>
          <w:rFonts w:eastAsia="Batang"/>
          <w:szCs w:val="24"/>
        </w:rPr>
        <w:t xml:space="preserve"> and</w:t>
      </w:r>
    </w:p>
    <w:p w:rsidR="00A33602" w:rsidRPr="00C65D38" w:rsidRDefault="00A33602" w:rsidP="00A33602">
      <w:pPr>
        <w:pStyle w:val="ListParagraph"/>
        <w:keepNext/>
        <w:keepLines/>
        <w:widowControl/>
        <w:numPr>
          <w:ilvl w:val="0"/>
          <w:numId w:val="58"/>
        </w:numPr>
        <w:suppressLineNumbers/>
        <w:suppressAutoHyphens/>
        <w:wordWrap/>
        <w:spacing w:before="240" w:after="240" w:line="360" w:lineRule="auto"/>
        <w:rPr>
          <w:rFonts w:ascii="Times New Roman"/>
          <w:sz w:val="22"/>
          <w:szCs w:val="22"/>
        </w:rPr>
      </w:pPr>
      <w:r w:rsidRPr="00C65D38">
        <w:rPr>
          <w:rStyle w:val="CharAttribute11"/>
          <w:rFonts w:eastAsia="Batang"/>
          <w:szCs w:val="24"/>
        </w:rPr>
        <w:t xml:space="preserve">Task Teams should take into consideration </w:t>
      </w:r>
      <w:r w:rsidRPr="00C65D38">
        <w:rPr>
          <w:rStyle w:val="CharAttribute12"/>
          <w:rFonts w:eastAsia="Batang"/>
          <w:szCs w:val="24"/>
        </w:rPr>
        <w:t xml:space="preserve">ECONOMIC VIABILITY ISSUES </w:t>
      </w:r>
      <w:r w:rsidRPr="00C65D38">
        <w:rPr>
          <w:rStyle w:val="CharAttribute11"/>
          <w:rFonts w:eastAsia="Batang"/>
          <w:szCs w:val="24"/>
        </w:rPr>
        <w:t>during target setting. Some of the activities critical in achieving this include;</w:t>
      </w:r>
    </w:p>
    <w:p w:rsidR="00A33602" w:rsidRPr="00C65D38" w:rsidRDefault="00A33602" w:rsidP="00A33602">
      <w:pPr>
        <w:pStyle w:val="ListParagraph"/>
        <w:keepNext/>
        <w:keepLines/>
        <w:widowControl/>
        <w:numPr>
          <w:ilvl w:val="1"/>
          <w:numId w:val="61"/>
        </w:numPr>
        <w:suppressLineNumbers/>
        <w:suppressAutoHyphens/>
        <w:wordWrap/>
        <w:spacing w:line="276" w:lineRule="auto"/>
        <w:jc w:val="left"/>
        <w:rPr>
          <w:rFonts w:ascii="Times New Roman"/>
          <w:sz w:val="22"/>
          <w:szCs w:val="22"/>
        </w:rPr>
      </w:pPr>
      <w:r w:rsidRPr="00C65D38">
        <w:rPr>
          <w:rStyle w:val="CharAttribute11"/>
          <w:rFonts w:eastAsia="Batang"/>
          <w:szCs w:val="24"/>
        </w:rPr>
        <w:t>Value case per equipment/ machinery</w:t>
      </w:r>
      <w:r w:rsidR="007267E1">
        <w:rPr>
          <w:rStyle w:val="CharAttribute11"/>
          <w:rFonts w:eastAsia="Batang"/>
          <w:szCs w:val="24"/>
        </w:rPr>
        <w:t>,</w:t>
      </w:r>
    </w:p>
    <w:p w:rsidR="00A33602" w:rsidRPr="00C65D38" w:rsidRDefault="00A33602" w:rsidP="00A33602">
      <w:pPr>
        <w:pStyle w:val="ListParagraph"/>
        <w:keepNext/>
        <w:keepLines/>
        <w:widowControl/>
        <w:numPr>
          <w:ilvl w:val="1"/>
          <w:numId w:val="61"/>
        </w:numPr>
        <w:suppressLineNumbers/>
        <w:suppressAutoHyphens/>
        <w:wordWrap/>
        <w:spacing w:line="276" w:lineRule="auto"/>
        <w:jc w:val="left"/>
        <w:rPr>
          <w:rFonts w:ascii="Times New Roman"/>
          <w:sz w:val="22"/>
          <w:szCs w:val="22"/>
        </w:rPr>
      </w:pPr>
      <w:r w:rsidRPr="00C65D38">
        <w:rPr>
          <w:rStyle w:val="CharAttribute11"/>
          <w:rFonts w:eastAsia="Batang"/>
          <w:szCs w:val="24"/>
        </w:rPr>
        <w:t>Identify , prioritise and rank noise sources throughout the mining  industry</w:t>
      </w:r>
      <w:r w:rsidR="007267E1">
        <w:rPr>
          <w:rStyle w:val="CharAttribute11"/>
          <w:rFonts w:eastAsia="Batang"/>
          <w:szCs w:val="24"/>
        </w:rPr>
        <w:t>,</w:t>
      </w:r>
    </w:p>
    <w:p w:rsidR="00A33602" w:rsidRPr="00C65D38" w:rsidRDefault="00A33602" w:rsidP="00A33602">
      <w:pPr>
        <w:pStyle w:val="ListParagraph"/>
        <w:keepNext/>
        <w:keepLines/>
        <w:widowControl/>
        <w:numPr>
          <w:ilvl w:val="1"/>
          <w:numId w:val="61"/>
        </w:numPr>
        <w:suppressLineNumbers/>
        <w:suppressAutoHyphens/>
        <w:wordWrap/>
        <w:spacing w:line="276" w:lineRule="auto"/>
        <w:jc w:val="left"/>
        <w:rPr>
          <w:rFonts w:ascii="Times New Roman"/>
          <w:sz w:val="22"/>
          <w:szCs w:val="22"/>
        </w:rPr>
      </w:pPr>
      <w:r w:rsidRPr="00C65D38">
        <w:rPr>
          <w:rStyle w:val="CharAttribute11"/>
          <w:rFonts w:eastAsia="Batang"/>
          <w:szCs w:val="24"/>
        </w:rPr>
        <w:t>Creation of noisy machinery database (part of identification)</w:t>
      </w:r>
      <w:r w:rsidR="007267E1">
        <w:rPr>
          <w:rStyle w:val="CharAttribute11"/>
          <w:rFonts w:eastAsia="Batang"/>
          <w:szCs w:val="24"/>
        </w:rPr>
        <w:t>, and</w:t>
      </w:r>
    </w:p>
    <w:p w:rsidR="00A33602" w:rsidRPr="00C65D38" w:rsidRDefault="00A33602" w:rsidP="00A33602">
      <w:pPr>
        <w:pStyle w:val="ListParagraph"/>
        <w:keepNext/>
        <w:keepLines/>
        <w:widowControl/>
        <w:numPr>
          <w:ilvl w:val="1"/>
          <w:numId w:val="61"/>
        </w:numPr>
        <w:suppressLineNumbers/>
        <w:suppressAutoHyphens/>
        <w:wordWrap/>
        <w:spacing w:line="360" w:lineRule="auto"/>
        <w:jc w:val="left"/>
        <w:rPr>
          <w:rFonts w:ascii="Times New Roman"/>
          <w:sz w:val="22"/>
          <w:szCs w:val="22"/>
        </w:rPr>
      </w:pPr>
      <w:r w:rsidRPr="00C65D38">
        <w:rPr>
          <w:rStyle w:val="CharAttribute11"/>
          <w:rFonts w:eastAsia="Batang"/>
          <w:szCs w:val="24"/>
        </w:rPr>
        <w:t>Task Teams should set long term noise reduction / tolerance targets</w:t>
      </w:r>
      <w:r w:rsidR="00F82445">
        <w:rPr>
          <w:rStyle w:val="CharAttribute11"/>
          <w:rFonts w:eastAsia="Batang"/>
          <w:szCs w:val="24"/>
        </w:rPr>
        <w:t>.</w:t>
      </w:r>
    </w:p>
    <w:p w:rsidR="00A33602" w:rsidRPr="00A33602" w:rsidRDefault="00A33602" w:rsidP="00A33602">
      <w:pPr>
        <w:pStyle w:val="Heading1"/>
        <w:widowControl/>
        <w:numPr>
          <w:ilvl w:val="0"/>
          <w:numId w:val="60"/>
        </w:numPr>
        <w:suppressLineNumbers/>
        <w:suppressAutoHyphens/>
        <w:wordWrap/>
        <w:rPr>
          <w:rStyle w:val="CharAttribute6"/>
          <w:rFonts w:eastAsiaTheme="majorEastAsia" w:cs="Times New Roman"/>
          <w:b/>
          <w:color w:val="auto"/>
        </w:rPr>
      </w:pPr>
      <w:bookmarkStart w:id="8" w:name="_Toc364956064"/>
      <w:bookmarkStart w:id="9" w:name="_Toc365269482"/>
      <w:r w:rsidRPr="00A33602">
        <w:rPr>
          <w:rStyle w:val="CharAttribute6"/>
          <w:rFonts w:eastAsiaTheme="majorEastAsia" w:cs="Times New Roman"/>
          <w:b/>
          <w:color w:val="auto"/>
        </w:rPr>
        <w:t>CONCLUSION AND RECOMENDATIONS</w:t>
      </w:r>
      <w:bookmarkEnd w:id="8"/>
      <w:bookmarkEnd w:id="9"/>
    </w:p>
    <w:p w:rsidR="00A33602" w:rsidRPr="00C65D38" w:rsidRDefault="00A33602" w:rsidP="00A33602">
      <w:pPr>
        <w:pStyle w:val="ParaAttribute23"/>
        <w:keepNext/>
        <w:keepLines/>
        <w:widowControl/>
        <w:suppressLineNumbers/>
        <w:suppressAutoHyphens/>
        <w:wordWrap/>
        <w:spacing w:line="360" w:lineRule="auto"/>
        <w:ind w:left="0"/>
        <w:rPr>
          <w:rFonts w:eastAsia="Times New Roman"/>
          <w:sz w:val="24"/>
          <w:szCs w:val="24"/>
        </w:rPr>
      </w:pPr>
      <w:r w:rsidRPr="00C65D38">
        <w:rPr>
          <w:rStyle w:val="CharAttribute11"/>
          <w:rFonts w:eastAsia="Batang"/>
          <w:szCs w:val="24"/>
        </w:rPr>
        <w:t xml:space="preserve">The delegates do believe that the industry-wide Buy Quiet Initiative will greatly assist the Mining Industry in combating NIHL and managing of noise at the ‘real’ source. While individual Buy Quiet Policies from mining companies does help, it is only through the collective demand of the mining industry that suppliers will be motivated to focus on noise reduction as a critical part of their product development and performance. </w:t>
      </w:r>
    </w:p>
    <w:p w:rsidR="00A33602" w:rsidRPr="00C65D38" w:rsidRDefault="00A33602" w:rsidP="00F82445">
      <w:pPr>
        <w:pStyle w:val="ParaAttribute39"/>
        <w:keepNext/>
        <w:keepLines/>
        <w:widowControl/>
        <w:suppressLineNumbers/>
        <w:suppressAutoHyphens/>
        <w:wordWrap/>
        <w:spacing w:line="360" w:lineRule="auto"/>
        <w:jc w:val="both"/>
        <w:rPr>
          <w:rStyle w:val="CharAttribute11"/>
          <w:rFonts w:eastAsia="Batang"/>
        </w:rPr>
      </w:pPr>
      <w:r w:rsidRPr="00C65D38">
        <w:rPr>
          <w:rStyle w:val="CharAttribute11"/>
          <w:rFonts w:eastAsia="Batang"/>
          <w:szCs w:val="24"/>
        </w:rPr>
        <w:t xml:space="preserve">To achieve the industry-wide Buy Quiet Initiative, the mining industry has to address the above obstacles. The most </w:t>
      </w:r>
      <w:r w:rsidRPr="00C65D38">
        <w:rPr>
          <w:rStyle w:val="CharAttribute12"/>
          <w:rFonts w:eastAsia="Batang"/>
          <w:szCs w:val="24"/>
        </w:rPr>
        <w:t>critical</w:t>
      </w:r>
      <w:r w:rsidRPr="00C65D38">
        <w:rPr>
          <w:rStyle w:val="CharAttribute11"/>
          <w:rFonts w:eastAsia="Batang"/>
          <w:szCs w:val="24"/>
        </w:rPr>
        <w:t xml:space="preserve"> and </w:t>
      </w:r>
      <w:r w:rsidRPr="00C65D38">
        <w:rPr>
          <w:rStyle w:val="CharAttribute12"/>
          <w:rFonts w:eastAsia="Batang"/>
          <w:szCs w:val="24"/>
        </w:rPr>
        <w:t>urgent</w:t>
      </w:r>
      <w:r w:rsidRPr="00C65D38">
        <w:rPr>
          <w:rStyle w:val="CharAttribute11"/>
          <w:rFonts w:eastAsia="Batang"/>
          <w:szCs w:val="24"/>
        </w:rPr>
        <w:t xml:space="preserve"> issue is the nomination and formation of a properly constituted industry-wide Buy Quiet Initiative Task Team. The Task Team has to be inclusive of nominees from critical stakeholders. However, the Mining Industry has to be very tactful in engaging stakeholders by setting and stipulating the parameters stakeholder involvement. Furthermore, this initiative has the potential to be the benchmark of other mining industry’s challenges that require extensive industry-wide co-operation.</w:t>
      </w:r>
    </w:p>
    <w:bookmarkEnd w:id="0"/>
    <w:p w:rsidR="00A33602" w:rsidRPr="00C65D38" w:rsidRDefault="00A33602" w:rsidP="00A33602">
      <w:pPr>
        <w:pStyle w:val="ParaAttribute3"/>
        <w:widowControl/>
        <w:suppressLineNumbers/>
        <w:suppressAutoHyphens/>
        <w:wordWrap/>
        <w:spacing w:line="360" w:lineRule="auto"/>
        <w:rPr>
          <w:rFonts w:eastAsia="Times New Roman"/>
        </w:rPr>
      </w:pPr>
    </w:p>
    <w:sectPr w:rsidR="00A33602" w:rsidRPr="00C65D38" w:rsidSect="00AA0E34">
      <w:footerReference w:type="default" r:id="rId8"/>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57ADF" w:rsidRDefault="00A57ADF" w:rsidP="00997366">
      <w:r>
        <w:separator/>
      </w:r>
    </w:p>
  </w:endnote>
  <w:endnote w:type="continuationSeparator" w:id="1">
    <w:p w:rsidR="00A57ADF" w:rsidRDefault="00A57ADF" w:rsidP="0099736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264143"/>
      <w:docPartObj>
        <w:docPartGallery w:val="Page Numbers (Bottom of Page)"/>
        <w:docPartUnique/>
      </w:docPartObj>
    </w:sdtPr>
    <w:sdtContent>
      <w:p w:rsidR="00997366" w:rsidRDefault="00F642C0">
        <w:pPr>
          <w:pStyle w:val="Footer"/>
          <w:jc w:val="center"/>
        </w:pPr>
        <w:r w:rsidRPr="00E9561C">
          <w:rPr>
            <w:rFonts w:ascii="Times New Roman"/>
          </w:rPr>
          <w:fldChar w:fldCharType="begin"/>
        </w:r>
        <w:r w:rsidR="00997366" w:rsidRPr="00E9561C">
          <w:rPr>
            <w:rFonts w:ascii="Times New Roman"/>
          </w:rPr>
          <w:instrText xml:space="preserve"> PAGE   \* MERGEFORMAT </w:instrText>
        </w:r>
        <w:r w:rsidRPr="00E9561C">
          <w:rPr>
            <w:rFonts w:ascii="Times New Roman"/>
          </w:rPr>
          <w:fldChar w:fldCharType="separate"/>
        </w:r>
        <w:r w:rsidR="00BF4661">
          <w:rPr>
            <w:rFonts w:ascii="Times New Roman"/>
            <w:noProof/>
          </w:rPr>
          <w:t>1</w:t>
        </w:r>
        <w:r w:rsidRPr="00E9561C">
          <w:rPr>
            <w:rFonts w:ascii="Times New Roman"/>
          </w:rPr>
          <w:fldChar w:fldCharType="end"/>
        </w:r>
      </w:p>
    </w:sdtContent>
  </w:sdt>
  <w:p w:rsidR="00997366" w:rsidRDefault="0099736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57ADF" w:rsidRDefault="00A57ADF" w:rsidP="00997366">
      <w:r>
        <w:separator/>
      </w:r>
    </w:p>
  </w:footnote>
  <w:footnote w:type="continuationSeparator" w:id="1">
    <w:p w:rsidR="00A57ADF" w:rsidRDefault="00A57ADF" w:rsidP="0099736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hybridMultilevel"/>
    <w:tmpl w:val="AE16FAAA"/>
    <w:lvl w:ilvl="0" w:tplc="ECCAB43E">
      <w:start w:val="1"/>
      <w:numFmt w:val="lowerLetter"/>
      <w:lvlText w:val="%1)"/>
      <w:lvlJc w:val="left"/>
      <w:pPr>
        <w:ind w:left="720" w:hanging="360"/>
      </w:pPr>
      <w:rPr>
        <w:rFonts w:ascii="Times New Roman" w:eastAsia="Times New Roman" w:hAnsi="Times New Roman" w:hint="default"/>
        <w:b w:val="0"/>
        <w:i w:val="0"/>
        <w:color w:val="000000"/>
      </w:rPr>
    </w:lvl>
    <w:lvl w:ilvl="1" w:tplc="AA5E46C0">
      <w:start w:val="1"/>
      <w:numFmt w:val="lowerLetter"/>
      <w:lvlText w:val="%2)"/>
      <w:lvlJc w:val="left"/>
      <w:pPr>
        <w:ind w:left="1440" w:hanging="360"/>
      </w:pPr>
      <w:rPr>
        <w:rFonts w:ascii="Times New Roman" w:eastAsia="Times New Roman" w:hAnsi="Times New Roman" w:hint="default"/>
      </w:rPr>
    </w:lvl>
    <w:lvl w:ilvl="2" w:tplc="AE3E2DA0">
      <w:start w:val="1"/>
      <w:numFmt w:val="lowerLetter"/>
      <w:lvlText w:val="%3)"/>
      <w:lvlJc w:val="left"/>
      <w:pPr>
        <w:ind w:left="2160" w:hanging="180"/>
      </w:pPr>
      <w:rPr>
        <w:rFonts w:ascii="Times New Roman" w:eastAsia="Times New Roman" w:hAnsi="Times New Roman" w:hint="default"/>
      </w:rPr>
    </w:lvl>
    <w:lvl w:ilvl="3" w:tplc="B52CD340">
      <w:start w:val="1"/>
      <w:numFmt w:val="lowerLetter"/>
      <w:lvlText w:val="%4)"/>
      <w:lvlJc w:val="left"/>
      <w:pPr>
        <w:ind w:left="2880" w:hanging="360"/>
      </w:pPr>
      <w:rPr>
        <w:rFonts w:ascii="Times New Roman" w:eastAsia="Times New Roman" w:hAnsi="Times New Roman" w:hint="default"/>
      </w:rPr>
    </w:lvl>
    <w:lvl w:ilvl="4" w:tplc="C92C5AEA">
      <w:start w:val="1"/>
      <w:numFmt w:val="lowerLetter"/>
      <w:lvlText w:val="%5)"/>
      <w:lvlJc w:val="left"/>
      <w:pPr>
        <w:ind w:left="3600" w:hanging="360"/>
      </w:pPr>
      <w:rPr>
        <w:rFonts w:ascii="Times New Roman" w:eastAsia="Times New Roman" w:hAnsi="Times New Roman" w:hint="default"/>
      </w:rPr>
    </w:lvl>
    <w:lvl w:ilvl="5" w:tplc="4028C032">
      <w:start w:val="1"/>
      <w:numFmt w:val="lowerLetter"/>
      <w:lvlText w:val="%6)"/>
      <w:lvlJc w:val="left"/>
      <w:pPr>
        <w:ind w:left="4320" w:hanging="180"/>
      </w:pPr>
      <w:rPr>
        <w:rFonts w:ascii="Times New Roman" w:eastAsia="Times New Roman" w:hAnsi="Times New Roman" w:hint="default"/>
      </w:rPr>
    </w:lvl>
    <w:lvl w:ilvl="6" w:tplc="BE08BBDA">
      <w:start w:val="1"/>
      <w:numFmt w:val="lowerLetter"/>
      <w:lvlText w:val="%7)"/>
      <w:lvlJc w:val="left"/>
      <w:pPr>
        <w:ind w:left="5040" w:hanging="360"/>
      </w:pPr>
      <w:rPr>
        <w:rFonts w:ascii="Times New Roman" w:eastAsia="Times New Roman" w:hAnsi="Times New Roman" w:hint="default"/>
      </w:rPr>
    </w:lvl>
    <w:lvl w:ilvl="7" w:tplc="1FCE82D8">
      <w:start w:val="1"/>
      <w:numFmt w:val="lowerLetter"/>
      <w:lvlText w:val="%8)"/>
      <w:lvlJc w:val="left"/>
      <w:pPr>
        <w:ind w:left="5760" w:hanging="360"/>
      </w:pPr>
      <w:rPr>
        <w:rFonts w:ascii="Times New Roman" w:eastAsia="Times New Roman" w:hAnsi="Times New Roman" w:hint="default"/>
      </w:rPr>
    </w:lvl>
    <w:lvl w:ilvl="8" w:tplc="16F03A24">
      <w:start w:val="1"/>
      <w:numFmt w:val="lowerLetter"/>
      <w:lvlText w:val="%9)"/>
      <w:lvlJc w:val="left"/>
      <w:pPr>
        <w:ind w:left="6480" w:hanging="180"/>
      </w:pPr>
      <w:rPr>
        <w:rFonts w:ascii="Times New Roman" w:eastAsia="Times New Roman" w:hAnsi="Times New Roman" w:hint="default"/>
      </w:rPr>
    </w:lvl>
  </w:abstractNum>
  <w:abstractNum w:abstractNumId="1">
    <w:nsid w:val="00000002"/>
    <w:multiLevelType w:val="hybridMultilevel"/>
    <w:tmpl w:val="26807C66"/>
    <w:lvl w:ilvl="0" w:tplc="E052452C">
      <w:start w:val="1"/>
      <w:numFmt w:val="lowerLetter"/>
      <w:lvlText w:val="%1)"/>
      <w:lvlJc w:val="left"/>
      <w:pPr>
        <w:ind w:left="720" w:hanging="360"/>
      </w:pPr>
      <w:rPr>
        <w:rFonts w:ascii="Times New Roman" w:eastAsia="Calibri" w:hAnsi="Times New Roman" w:cs="Times New Roman" w:hint="default"/>
        <w:b w:val="0"/>
        <w:color w:val="000000"/>
      </w:rPr>
    </w:lvl>
    <w:lvl w:ilvl="1" w:tplc="72BE8792">
      <w:start w:val="1"/>
      <w:numFmt w:val="lowerLetter"/>
      <w:lvlText w:val="%2)"/>
      <w:lvlJc w:val="left"/>
      <w:pPr>
        <w:ind w:left="1440" w:hanging="360"/>
      </w:pPr>
      <w:rPr>
        <w:rFonts w:ascii="Calibri" w:eastAsia="Calibri" w:hAnsi="Calibri" w:hint="default"/>
      </w:rPr>
    </w:lvl>
    <w:lvl w:ilvl="2" w:tplc="62B07450">
      <w:start w:val="1"/>
      <w:numFmt w:val="lowerLetter"/>
      <w:lvlText w:val="%3)"/>
      <w:lvlJc w:val="left"/>
      <w:pPr>
        <w:ind w:left="2160" w:hanging="180"/>
      </w:pPr>
      <w:rPr>
        <w:rFonts w:ascii="Calibri" w:eastAsia="Calibri" w:hAnsi="Calibri" w:hint="default"/>
      </w:rPr>
    </w:lvl>
    <w:lvl w:ilvl="3" w:tplc="AFAA9168">
      <w:start w:val="1"/>
      <w:numFmt w:val="lowerLetter"/>
      <w:lvlText w:val="%4)"/>
      <w:lvlJc w:val="left"/>
      <w:pPr>
        <w:ind w:left="2880" w:hanging="360"/>
      </w:pPr>
      <w:rPr>
        <w:rFonts w:ascii="Calibri" w:eastAsia="Calibri" w:hAnsi="Calibri" w:hint="default"/>
      </w:rPr>
    </w:lvl>
    <w:lvl w:ilvl="4" w:tplc="B406B9DA">
      <w:start w:val="1"/>
      <w:numFmt w:val="lowerLetter"/>
      <w:lvlText w:val="%5)"/>
      <w:lvlJc w:val="left"/>
      <w:pPr>
        <w:ind w:left="3600" w:hanging="360"/>
      </w:pPr>
      <w:rPr>
        <w:rFonts w:ascii="Calibri" w:eastAsia="Calibri" w:hAnsi="Calibri" w:hint="default"/>
      </w:rPr>
    </w:lvl>
    <w:lvl w:ilvl="5" w:tplc="78BC4082">
      <w:start w:val="1"/>
      <w:numFmt w:val="lowerLetter"/>
      <w:lvlText w:val="%6)"/>
      <w:lvlJc w:val="left"/>
      <w:pPr>
        <w:ind w:left="4320" w:hanging="180"/>
      </w:pPr>
      <w:rPr>
        <w:rFonts w:ascii="Calibri" w:eastAsia="Calibri" w:hAnsi="Calibri" w:hint="default"/>
      </w:rPr>
    </w:lvl>
    <w:lvl w:ilvl="6" w:tplc="3DA2EE02">
      <w:start w:val="1"/>
      <w:numFmt w:val="lowerLetter"/>
      <w:lvlText w:val="%7)"/>
      <w:lvlJc w:val="left"/>
      <w:pPr>
        <w:ind w:left="5040" w:hanging="360"/>
      </w:pPr>
      <w:rPr>
        <w:rFonts w:ascii="Calibri" w:eastAsia="Calibri" w:hAnsi="Calibri" w:hint="default"/>
      </w:rPr>
    </w:lvl>
    <w:lvl w:ilvl="7" w:tplc="67BAD7FE">
      <w:start w:val="1"/>
      <w:numFmt w:val="lowerLetter"/>
      <w:lvlText w:val="%8)"/>
      <w:lvlJc w:val="left"/>
      <w:pPr>
        <w:ind w:left="5760" w:hanging="360"/>
      </w:pPr>
      <w:rPr>
        <w:rFonts w:ascii="Calibri" w:eastAsia="Calibri" w:hAnsi="Calibri" w:hint="default"/>
      </w:rPr>
    </w:lvl>
    <w:lvl w:ilvl="8" w:tplc="B93A9D94">
      <w:start w:val="1"/>
      <w:numFmt w:val="lowerLetter"/>
      <w:lvlText w:val="%9)"/>
      <w:lvlJc w:val="left"/>
      <w:pPr>
        <w:ind w:left="6480" w:hanging="180"/>
      </w:pPr>
      <w:rPr>
        <w:rFonts w:ascii="Calibri" w:eastAsia="Calibri" w:hAnsi="Calibri" w:hint="default"/>
      </w:rPr>
    </w:lvl>
  </w:abstractNum>
  <w:abstractNum w:abstractNumId="2">
    <w:nsid w:val="00000003"/>
    <w:multiLevelType w:val="hybridMultilevel"/>
    <w:tmpl w:val="27CC09C8"/>
    <w:lvl w:ilvl="0" w:tplc="88B036EC">
      <w:start w:val="1"/>
      <w:numFmt w:val="decimal"/>
      <w:lvlText w:val="%1."/>
      <w:lvlJc w:val="left"/>
      <w:pPr>
        <w:ind w:left="720" w:hanging="360"/>
      </w:pPr>
      <w:rPr>
        <w:rFonts w:ascii="Times New Roman" w:eastAsia="Calibri" w:hAnsi="Times New Roman" w:cs="Times New Roman" w:hint="default"/>
        <w:b w:val="0"/>
        <w:color w:val="000000"/>
      </w:rPr>
    </w:lvl>
    <w:lvl w:ilvl="1" w:tplc="E3B4F1DA">
      <w:start w:val="1"/>
      <w:numFmt w:val="decimal"/>
      <w:lvlText w:val="%2."/>
      <w:lvlJc w:val="left"/>
      <w:pPr>
        <w:ind w:left="1440" w:hanging="360"/>
      </w:pPr>
      <w:rPr>
        <w:rFonts w:ascii="Calibri" w:eastAsia="Calibri" w:hAnsi="Calibri" w:hint="default"/>
      </w:rPr>
    </w:lvl>
    <w:lvl w:ilvl="2" w:tplc="D972808E">
      <w:start w:val="1"/>
      <w:numFmt w:val="decimal"/>
      <w:lvlText w:val="%3."/>
      <w:lvlJc w:val="left"/>
      <w:pPr>
        <w:ind w:left="2160" w:hanging="180"/>
      </w:pPr>
      <w:rPr>
        <w:rFonts w:ascii="Calibri" w:eastAsia="Calibri" w:hAnsi="Calibri" w:hint="default"/>
      </w:rPr>
    </w:lvl>
    <w:lvl w:ilvl="3" w:tplc="44CC974A">
      <w:start w:val="1"/>
      <w:numFmt w:val="decimal"/>
      <w:lvlText w:val="%4."/>
      <w:lvlJc w:val="left"/>
      <w:pPr>
        <w:ind w:left="2880" w:hanging="360"/>
      </w:pPr>
      <w:rPr>
        <w:rFonts w:ascii="Calibri" w:eastAsia="Calibri" w:hAnsi="Calibri" w:hint="default"/>
      </w:rPr>
    </w:lvl>
    <w:lvl w:ilvl="4" w:tplc="9A9E176C">
      <w:start w:val="1"/>
      <w:numFmt w:val="decimal"/>
      <w:lvlText w:val="%5."/>
      <w:lvlJc w:val="left"/>
      <w:pPr>
        <w:ind w:left="3600" w:hanging="360"/>
      </w:pPr>
      <w:rPr>
        <w:rFonts w:ascii="Calibri" w:eastAsia="Calibri" w:hAnsi="Calibri" w:hint="default"/>
      </w:rPr>
    </w:lvl>
    <w:lvl w:ilvl="5" w:tplc="01985FCA">
      <w:start w:val="1"/>
      <w:numFmt w:val="decimal"/>
      <w:lvlText w:val="%6."/>
      <w:lvlJc w:val="left"/>
      <w:pPr>
        <w:ind w:left="4320" w:hanging="180"/>
      </w:pPr>
      <w:rPr>
        <w:rFonts w:ascii="Calibri" w:eastAsia="Calibri" w:hAnsi="Calibri" w:hint="default"/>
      </w:rPr>
    </w:lvl>
    <w:lvl w:ilvl="6" w:tplc="5E72B534">
      <w:start w:val="1"/>
      <w:numFmt w:val="decimal"/>
      <w:lvlText w:val="%7."/>
      <w:lvlJc w:val="left"/>
      <w:pPr>
        <w:ind w:left="5040" w:hanging="360"/>
      </w:pPr>
      <w:rPr>
        <w:rFonts w:ascii="Calibri" w:eastAsia="Calibri" w:hAnsi="Calibri" w:hint="default"/>
      </w:rPr>
    </w:lvl>
    <w:lvl w:ilvl="7" w:tplc="33E2D20A">
      <w:start w:val="1"/>
      <w:numFmt w:val="decimal"/>
      <w:lvlText w:val="%8."/>
      <w:lvlJc w:val="left"/>
      <w:pPr>
        <w:ind w:left="5760" w:hanging="360"/>
      </w:pPr>
      <w:rPr>
        <w:rFonts w:ascii="Calibri" w:eastAsia="Calibri" w:hAnsi="Calibri" w:hint="default"/>
      </w:rPr>
    </w:lvl>
    <w:lvl w:ilvl="8" w:tplc="69C4FADA">
      <w:start w:val="1"/>
      <w:numFmt w:val="decimal"/>
      <w:lvlText w:val="%9."/>
      <w:lvlJc w:val="left"/>
      <w:pPr>
        <w:ind w:left="6480" w:hanging="180"/>
      </w:pPr>
      <w:rPr>
        <w:rFonts w:ascii="Calibri" w:eastAsia="Calibri" w:hAnsi="Calibri" w:hint="default"/>
      </w:rPr>
    </w:lvl>
  </w:abstractNum>
  <w:abstractNum w:abstractNumId="3">
    <w:nsid w:val="00000004"/>
    <w:multiLevelType w:val="hybridMultilevel"/>
    <w:tmpl w:val="7FD69BA6"/>
    <w:lvl w:ilvl="0" w:tplc="DC84418E">
      <w:start w:val="1"/>
      <w:numFmt w:val="lowerLetter"/>
      <w:lvlText w:val="%1)"/>
      <w:lvlJc w:val="left"/>
      <w:pPr>
        <w:ind w:left="720" w:hanging="360"/>
      </w:pPr>
      <w:rPr>
        <w:rFonts w:ascii="Times New Roman" w:eastAsia="Calibri" w:hAnsi="Times New Roman" w:cs="Times New Roman" w:hint="default"/>
        <w:b w:val="0"/>
        <w:color w:val="000000"/>
      </w:rPr>
    </w:lvl>
    <w:lvl w:ilvl="1" w:tplc="060EAF88">
      <w:start w:val="1"/>
      <w:numFmt w:val="lowerLetter"/>
      <w:lvlText w:val="%2)"/>
      <w:lvlJc w:val="left"/>
      <w:pPr>
        <w:ind w:left="1440" w:hanging="360"/>
      </w:pPr>
      <w:rPr>
        <w:rFonts w:ascii="Calibri" w:eastAsia="Calibri" w:hAnsi="Calibri" w:hint="default"/>
      </w:rPr>
    </w:lvl>
    <w:lvl w:ilvl="2" w:tplc="A08EFEFE">
      <w:start w:val="1"/>
      <w:numFmt w:val="lowerLetter"/>
      <w:lvlText w:val="%3)"/>
      <w:lvlJc w:val="left"/>
      <w:pPr>
        <w:ind w:left="2160" w:hanging="180"/>
      </w:pPr>
      <w:rPr>
        <w:rFonts w:ascii="Calibri" w:eastAsia="Calibri" w:hAnsi="Calibri" w:hint="default"/>
      </w:rPr>
    </w:lvl>
    <w:lvl w:ilvl="3" w:tplc="FD7C3DFA">
      <w:start w:val="1"/>
      <w:numFmt w:val="lowerLetter"/>
      <w:lvlText w:val="%4)"/>
      <w:lvlJc w:val="left"/>
      <w:pPr>
        <w:ind w:left="2880" w:hanging="360"/>
      </w:pPr>
      <w:rPr>
        <w:rFonts w:ascii="Calibri" w:eastAsia="Calibri" w:hAnsi="Calibri" w:hint="default"/>
      </w:rPr>
    </w:lvl>
    <w:lvl w:ilvl="4" w:tplc="30442900">
      <w:start w:val="1"/>
      <w:numFmt w:val="lowerLetter"/>
      <w:lvlText w:val="%5)"/>
      <w:lvlJc w:val="left"/>
      <w:pPr>
        <w:ind w:left="3600" w:hanging="360"/>
      </w:pPr>
      <w:rPr>
        <w:rFonts w:ascii="Calibri" w:eastAsia="Calibri" w:hAnsi="Calibri" w:hint="default"/>
      </w:rPr>
    </w:lvl>
    <w:lvl w:ilvl="5" w:tplc="3642D914">
      <w:start w:val="1"/>
      <w:numFmt w:val="lowerLetter"/>
      <w:lvlText w:val="%6)"/>
      <w:lvlJc w:val="left"/>
      <w:pPr>
        <w:ind w:left="4320" w:hanging="180"/>
      </w:pPr>
      <w:rPr>
        <w:rFonts w:ascii="Calibri" w:eastAsia="Calibri" w:hAnsi="Calibri" w:hint="default"/>
      </w:rPr>
    </w:lvl>
    <w:lvl w:ilvl="6" w:tplc="5BBEE88C">
      <w:start w:val="1"/>
      <w:numFmt w:val="lowerLetter"/>
      <w:lvlText w:val="%7)"/>
      <w:lvlJc w:val="left"/>
      <w:pPr>
        <w:ind w:left="5040" w:hanging="360"/>
      </w:pPr>
      <w:rPr>
        <w:rFonts w:ascii="Calibri" w:eastAsia="Calibri" w:hAnsi="Calibri" w:hint="default"/>
      </w:rPr>
    </w:lvl>
    <w:lvl w:ilvl="7" w:tplc="D45EBBCC">
      <w:start w:val="1"/>
      <w:numFmt w:val="lowerLetter"/>
      <w:lvlText w:val="%8)"/>
      <w:lvlJc w:val="left"/>
      <w:pPr>
        <w:ind w:left="5760" w:hanging="360"/>
      </w:pPr>
      <w:rPr>
        <w:rFonts w:ascii="Calibri" w:eastAsia="Calibri" w:hAnsi="Calibri" w:hint="default"/>
      </w:rPr>
    </w:lvl>
    <w:lvl w:ilvl="8" w:tplc="379E3878">
      <w:start w:val="1"/>
      <w:numFmt w:val="lowerLetter"/>
      <w:lvlText w:val="%9)"/>
      <w:lvlJc w:val="left"/>
      <w:pPr>
        <w:ind w:left="6480" w:hanging="180"/>
      </w:pPr>
      <w:rPr>
        <w:rFonts w:ascii="Calibri" w:eastAsia="Calibri" w:hAnsi="Calibri" w:hint="default"/>
      </w:rPr>
    </w:lvl>
  </w:abstractNum>
  <w:abstractNum w:abstractNumId="4">
    <w:nsid w:val="00000005"/>
    <w:multiLevelType w:val="hybridMultilevel"/>
    <w:tmpl w:val="7A30E50C"/>
    <w:lvl w:ilvl="0" w:tplc="BEE0099A">
      <w:start w:val="1"/>
      <w:numFmt w:val="lowerLetter"/>
      <w:lvlText w:val="%1)"/>
      <w:lvlJc w:val="left"/>
      <w:pPr>
        <w:ind w:left="720" w:hanging="360"/>
      </w:pPr>
      <w:rPr>
        <w:rFonts w:ascii="Times New Roman" w:eastAsia="Calibri" w:hAnsi="Times New Roman" w:cs="Times New Roman" w:hint="default"/>
        <w:b w:val="0"/>
        <w:color w:val="000000"/>
      </w:rPr>
    </w:lvl>
    <w:lvl w:ilvl="1" w:tplc="E96C6072">
      <w:start w:val="1"/>
      <w:numFmt w:val="lowerLetter"/>
      <w:lvlText w:val="%2)"/>
      <w:lvlJc w:val="left"/>
      <w:pPr>
        <w:ind w:left="1440" w:hanging="360"/>
      </w:pPr>
      <w:rPr>
        <w:rFonts w:ascii="Calibri" w:eastAsia="Calibri" w:hAnsi="Calibri" w:hint="default"/>
      </w:rPr>
    </w:lvl>
    <w:lvl w:ilvl="2" w:tplc="4A003EFE">
      <w:start w:val="1"/>
      <w:numFmt w:val="lowerLetter"/>
      <w:lvlText w:val="%3)"/>
      <w:lvlJc w:val="left"/>
      <w:pPr>
        <w:ind w:left="2160" w:hanging="180"/>
      </w:pPr>
      <w:rPr>
        <w:rFonts w:ascii="Calibri" w:eastAsia="Calibri" w:hAnsi="Calibri" w:hint="default"/>
      </w:rPr>
    </w:lvl>
    <w:lvl w:ilvl="3" w:tplc="11BE0FBC">
      <w:start w:val="1"/>
      <w:numFmt w:val="lowerLetter"/>
      <w:lvlText w:val="%4)"/>
      <w:lvlJc w:val="left"/>
      <w:pPr>
        <w:ind w:left="2880" w:hanging="360"/>
      </w:pPr>
      <w:rPr>
        <w:rFonts w:ascii="Calibri" w:eastAsia="Calibri" w:hAnsi="Calibri" w:hint="default"/>
      </w:rPr>
    </w:lvl>
    <w:lvl w:ilvl="4" w:tplc="DC424BC4">
      <w:start w:val="1"/>
      <w:numFmt w:val="lowerLetter"/>
      <w:lvlText w:val="%5)"/>
      <w:lvlJc w:val="left"/>
      <w:pPr>
        <w:ind w:left="3600" w:hanging="360"/>
      </w:pPr>
      <w:rPr>
        <w:rFonts w:ascii="Calibri" w:eastAsia="Calibri" w:hAnsi="Calibri" w:hint="default"/>
      </w:rPr>
    </w:lvl>
    <w:lvl w:ilvl="5" w:tplc="2A5208DE">
      <w:start w:val="1"/>
      <w:numFmt w:val="lowerLetter"/>
      <w:lvlText w:val="%6)"/>
      <w:lvlJc w:val="left"/>
      <w:pPr>
        <w:ind w:left="4320" w:hanging="180"/>
      </w:pPr>
      <w:rPr>
        <w:rFonts w:ascii="Calibri" w:eastAsia="Calibri" w:hAnsi="Calibri" w:hint="default"/>
      </w:rPr>
    </w:lvl>
    <w:lvl w:ilvl="6" w:tplc="A0B6F678">
      <w:start w:val="1"/>
      <w:numFmt w:val="lowerLetter"/>
      <w:lvlText w:val="%7)"/>
      <w:lvlJc w:val="left"/>
      <w:pPr>
        <w:ind w:left="5040" w:hanging="360"/>
      </w:pPr>
      <w:rPr>
        <w:rFonts w:ascii="Calibri" w:eastAsia="Calibri" w:hAnsi="Calibri" w:hint="default"/>
      </w:rPr>
    </w:lvl>
    <w:lvl w:ilvl="7" w:tplc="FFFAD740">
      <w:start w:val="1"/>
      <w:numFmt w:val="lowerLetter"/>
      <w:lvlText w:val="%8)"/>
      <w:lvlJc w:val="left"/>
      <w:pPr>
        <w:ind w:left="5760" w:hanging="360"/>
      </w:pPr>
      <w:rPr>
        <w:rFonts w:ascii="Calibri" w:eastAsia="Calibri" w:hAnsi="Calibri" w:hint="default"/>
      </w:rPr>
    </w:lvl>
    <w:lvl w:ilvl="8" w:tplc="39FC01F4">
      <w:start w:val="1"/>
      <w:numFmt w:val="lowerLetter"/>
      <w:lvlText w:val="%9)"/>
      <w:lvlJc w:val="left"/>
      <w:pPr>
        <w:ind w:left="6480" w:hanging="180"/>
      </w:pPr>
      <w:rPr>
        <w:rFonts w:ascii="Calibri" w:eastAsia="Calibri" w:hAnsi="Calibri" w:hint="default"/>
      </w:rPr>
    </w:lvl>
  </w:abstractNum>
  <w:abstractNum w:abstractNumId="5">
    <w:nsid w:val="00000006"/>
    <w:multiLevelType w:val="hybridMultilevel"/>
    <w:tmpl w:val="ABC0511A"/>
    <w:lvl w:ilvl="0" w:tplc="BF103E34">
      <w:start w:val="1"/>
      <w:numFmt w:val="lowerLetter"/>
      <w:lvlText w:val="%1)"/>
      <w:lvlJc w:val="left"/>
      <w:pPr>
        <w:ind w:left="720" w:hanging="360"/>
      </w:pPr>
      <w:rPr>
        <w:rFonts w:ascii="Times New Roman" w:eastAsia="Calibri" w:hAnsi="Times New Roman" w:cs="Times New Roman" w:hint="default"/>
        <w:b w:val="0"/>
        <w:color w:val="000000"/>
      </w:rPr>
    </w:lvl>
    <w:lvl w:ilvl="1" w:tplc="793458E0">
      <w:start w:val="1"/>
      <w:numFmt w:val="lowerLetter"/>
      <w:lvlText w:val="%2)"/>
      <w:lvlJc w:val="left"/>
      <w:pPr>
        <w:ind w:left="1440" w:hanging="360"/>
      </w:pPr>
      <w:rPr>
        <w:rFonts w:ascii="Calibri" w:eastAsia="Calibri" w:hAnsi="Calibri" w:hint="default"/>
      </w:rPr>
    </w:lvl>
    <w:lvl w:ilvl="2" w:tplc="07D4C472">
      <w:start w:val="1"/>
      <w:numFmt w:val="lowerLetter"/>
      <w:lvlText w:val="%3)"/>
      <w:lvlJc w:val="left"/>
      <w:pPr>
        <w:ind w:left="2160" w:hanging="180"/>
      </w:pPr>
      <w:rPr>
        <w:rFonts w:ascii="Calibri" w:eastAsia="Calibri" w:hAnsi="Calibri" w:hint="default"/>
      </w:rPr>
    </w:lvl>
    <w:lvl w:ilvl="3" w:tplc="D734742E">
      <w:start w:val="1"/>
      <w:numFmt w:val="lowerLetter"/>
      <w:lvlText w:val="%4)"/>
      <w:lvlJc w:val="left"/>
      <w:pPr>
        <w:ind w:left="2880" w:hanging="360"/>
      </w:pPr>
      <w:rPr>
        <w:rFonts w:ascii="Calibri" w:eastAsia="Calibri" w:hAnsi="Calibri" w:hint="default"/>
      </w:rPr>
    </w:lvl>
    <w:lvl w:ilvl="4" w:tplc="998868E6">
      <w:start w:val="1"/>
      <w:numFmt w:val="lowerLetter"/>
      <w:lvlText w:val="%5)"/>
      <w:lvlJc w:val="left"/>
      <w:pPr>
        <w:ind w:left="3600" w:hanging="360"/>
      </w:pPr>
      <w:rPr>
        <w:rFonts w:ascii="Calibri" w:eastAsia="Calibri" w:hAnsi="Calibri" w:hint="default"/>
      </w:rPr>
    </w:lvl>
    <w:lvl w:ilvl="5" w:tplc="AEF09D3E">
      <w:start w:val="1"/>
      <w:numFmt w:val="lowerLetter"/>
      <w:lvlText w:val="%6)"/>
      <w:lvlJc w:val="left"/>
      <w:pPr>
        <w:ind w:left="4320" w:hanging="180"/>
      </w:pPr>
      <w:rPr>
        <w:rFonts w:ascii="Calibri" w:eastAsia="Calibri" w:hAnsi="Calibri" w:hint="default"/>
      </w:rPr>
    </w:lvl>
    <w:lvl w:ilvl="6" w:tplc="C7E057D8">
      <w:start w:val="1"/>
      <w:numFmt w:val="lowerLetter"/>
      <w:lvlText w:val="%7)"/>
      <w:lvlJc w:val="left"/>
      <w:pPr>
        <w:ind w:left="5040" w:hanging="360"/>
      </w:pPr>
      <w:rPr>
        <w:rFonts w:ascii="Calibri" w:eastAsia="Calibri" w:hAnsi="Calibri" w:hint="default"/>
      </w:rPr>
    </w:lvl>
    <w:lvl w:ilvl="7" w:tplc="5B6EDEE2">
      <w:start w:val="1"/>
      <w:numFmt w:val="lowerLetter"/>
      <w:lvlText w:val="%8)"/>
      <w:lvlJc w:val="left"/>
      <w:pPr>
        <w:ind w:left="5760" w:hanging="360"/>
      </w:pPr>
      <w:rPr>
        <w:rFonts w:ascii="Calibri" w:eastAsia="Calibri" w:hAnsi="Calibri" w:hint="default"/>
      </w:rPr>
    </w:lvl>
    <w:lvl w:ilvl="8" w:tplc="1696FE06">
      <w:start w:val="1"/>
      <w:numFmt w:val="lowerLetter"/>
      <w:lvlText w:val="%9)"/>
      <w:lvlJc w:val="left"/>
      <w:pPr>
        <w:ind w:left="6480" w:hanging="180"/>
      </w:pPr>
      <w:rPr>
        <w:rFonts w:ascii="Calibri" w:eastAsia="Calibri" w:hAnsi="Calibri" w:hint="default"/>
      </w:rPr>
    </w:lvl>
  </w:abstractNum>
  <w:abstractNum w:abstractNumId="6">
    <w:nsid w:val="00000007"/>
    <w:multiLevelType w:val="hybridMultilevel"/>
    <w:tmpl w:val="B2A01AEA"/>
    <w:lvl w:ilvl="0" w:tplc="E70A1A96">
      <w:start w:val="1"/>
      <w:numFmt w:val="lowerLetter"/>
      <w:lvlText w:val="%1)"/>
      <w:lvlJc w:val="left"/>
      <w:pPr>
        <w:ind w:left="720" w:hanging="360"/>
      </w:pPr>
      <w:rPr>
        <w:rFonts w:ascii="Times New Roman" w:eastAsia="Calibri" w:hAnsi="Times New Roman" w:cs="Times New Roman" w:hint="default"/>
        <w:b w:val="0"/>
        <w:color w:val="000000"/>
      </w:rPr>
    </w:lvl>
    <w:lvl w:ilvl="1" w:tplc="274CED36">
      <w:start w:val="1"/>
      <w:numFmt w:val="lowerLetter"/>
      <w:lvlText w:val="%2)"/>
      <w:lvlJc w:val="left"/>
      <w:pPr>
        <w:ind w:left="1440" w:hanging="360"/>
      </w:pPr>
      <w:rPr>
        <w:rFonts w:ascii="Calibri" w:eastAsia="Calibri" w:hAnsi="Calibri" w:hint="default"/>
      </w:rPr>
    </w:lvl>
    <w:lvl w:ilvl="2" w:tplc="C5AAC0C2">
      <w:start w:val="1"/>
      <w:numFmt w:val="lowerLetter"/>
      <w:lvlText w:val="%3)"/>
      <w:lvlJc w:val="left"/>
      <w:pPr>
        <w:ind w:left="2160" w:hanging="180"/>
      </w:pPr>
      <w:rPr>
        <w:rFonts w:ascii="Calibri" w:eastAsia="Calibri" w:hAnsi="Calibri" w:hint="default"/>
      </w:rPr>
    </w:lvl>
    <w:lvl w:ilvl="3" w:tplc="5C2A3740">
      <w:start w:val="1"/>
      <w:numFmt w:val="lowerLetter"/>
      <w:lvlText w:val="%4)"/>
      <w:lvlJc w:val="left"/>
      <w:pPr>
        <w:ind w:left="2880" w:hanging="360"/>
      </w:pPr>
      <w:rPr>
        <w:rFonts w:ascii="Calibri" w:eastAsia="Calibri" w:hAnsi="Calibri" w:hint="default"/>
      </w:rPr>
    </w:lvl>
    <w:lvl w:ilvl="4" w:tplc="FA5899D8">
      <w:start w:val="1"/>
      <w:numFmt w:val="lowerLetter"/>
      <w:lvlText w:val="%5)"/>
      <w:lvlJc w:val="left"/>
      <w:pPr>
        <w:ind w:left="3600" w:hanging="360"/>
      </w:pPr>
      <w:rPr>
        <w:rFonts w:ascii="Calibri" w:eastAsia="Calibri" w:hAnsi="Calibri" w:hint="default"/>
      </w:rPr>
    </w:lvl>
    <w:lvl w:ilvl="5" w:tplc="5B00787C">
      <w:start w:val="1"/>
      <w:numFmt w:val="lowerLetter"/>
      <w:lvlText w:val="%6)"/>
      <w:lvlJc w:val="left"/>
      <w:pPr>
        <w:ind w:left="4320" w:hanging="180"/>
      </w:pPr>
      <w:rPr>
        <w:rFonts w:ascii="Calibri" w:eastAsia="Calibri" w:hAnsi="Calibri" w:hint="default"/>
      </w:rPr>
    </w:lvl>
    <w:lvl w:ilvl="6" w:tplc="8FFE7B2E">
      <w:start w:val="1"/>
      <w:numFmt w:val="lowerLetter"/>
      <w:lvlText w:val="%7)"/>
      <w:lvlJc w:val="left"/>
      <w:pPr>
        <w:ind w:left="5040" w:hanging="360"/>
      </w:pPr>
      <w:rPr>
        <w:rFonts w:ascii="Calibri" w:eastAsia="Calibri" w:hAnsi="Calibri" w:hint="default"/>
      </w:rPr>
    </w:lvl>
    <w:lvl w:ilvl="7" w:tplc="23862154">
      <w:start w:val="1"/>
      <w:numFmt w:val="lowerLetter"/>
      <w:lvlText w:val="%8)"/>
      <w:lvlJc w:val="left"/>
      <w:pPr>
        <w:ind w:left="5760" w:hanging="360"/>
      </w:pPr>
      <w:rPr>
        <w:rFonts w:ascii="Calibri" w:eastAsia="Calibri" w:hAnsi="Calibri" w:hint="default"/>
      </w:rPr>
    </w:lvl>
    <w:lvl w:ilvl="8" w:tplc="E08CE966">
      <w:start w:val="1"/>
      <w:numFmt w:val="lowerLetter"/>
      <w:lvlText w:val="%9)"/>
      <w:lvlJc w:val="left"/>
      <w:pPr>
        <w:ind w:left="6480" w:hanging="180"/>
      </w:pPr>
      <w:rPr>
        <w:rFonts w:ascii="Calibri" w:eastAsia="Calibri" w:hAnsi="Calibri" w:hint="default"/>
      </w:rPr>
    </w:lvl>
  </w:abstractNum>
  <w:abstractNum w:abstractNumId="7">
    <w:nsid w:val="00000008"/>
    <w:multiLevelType w:val="hybridMultilevel"/>
    <w:tmpl w:val="522CF3AA"/>
    <w:lvl w:ilvl="0" w:tplc="7C703A08">
      <w:start w:val="1"/>
      <w:numFmt w:val="lowerLetter"/>
      <w:lvlText w:val="%1)"/>
      <w:lvlJc w:val="left"/>
      <w:pPr>
        <w:ind w:left="720" w:hanging="360"/>
      </w:pPr>
      <w:rPr>
        <w:rFonts w:ascii="Times New Roman" w:eastAsia="Calibri" w:hAnsi="Times New Roman" w:cs="Times New Roman" w:hint="default"/>
        <w:b w:val="0"/>
        <w:color w:val="000000"/>
      </w:rPr>
    </w:lvl>
    <w:lvl w:ilvl="1" w:tplc="822A2A3E">
      <w:start w:val="1"/>
      <w:numFmt w:val="lowerLetter"/>
      <w:lvlText w:val="%2)"/>
      <w:lvlJc w:val="left"/>
      <w:pPr>
        <w:ind w:left="1440" w:hanging="360"/>
      </w:pPr>
      <w:rPr>
        <w:rFonts w:ascii="Calibri" w:eastAsia="Calibri" w:hAnsi="Calibri" w:hint="default"/>
      </w:rPr>
    </w:lvl>
    <w:lvl w:ilvl="2" w:tplc="0FE0401E">
      <w:start w:val="1"/>
      <w:numFmt w:val="lowerLetter"/>
      <w:lvlText w:val="%3)"/>
      <w:lvlJc w:val="left"/>
      <w:pPr>
        <w:ind w:left="2160" w:hanging="180"/>
      </w:pPr>
      <w:rPr>
        <w:rFonts w:ascii="Calibri" w:eastAsia="Calibri" w:hAnsi="Calibri" w:hint="default"/>
      </w:rPr>
    </w:lvl>
    <w:lvl w:ilvl="3" w:tplc="2C2E2662">
      <w:start w:val="1"/>
      <w:numFmt w:val="lowerLetter"/>
      <w:lvlText w:val="%4)"/>
      <w:lvlJc w:val="left"/>
      <w:pPr>
        <w:ind w:left="2880" w:hanging="360"/>
      </w:pPr>
      <w:rPr>
        <w:rFonts w:ascii="Calibri" w:eastAsia="Calibri" w:hAnsi="Calibri" w:hint="default"/>
      </w:rPr>
    </w:lvl>
    <w:lvl w:ilvl="4" w:tplc="C1B6F098">
      <w:start w:val="1"/>
      <w:numFmt w:val="lowerLetter"/>
      <w:lvlText w:val="%5)"/>
      <w:lvlJc w:val="left"/>
      <w:pPr>
        <w:ind w:left="3600" w:hanging="360"/>
      </w:pPr>
      <w:rPr>
        <w:rFonts w:ascii="Calibri" w:eastAsia="Calibri" w:hAnsi="Calibri" w:hint="default"/>
      </w:rPr>
    </w:lvl>
    <w:lvl w:ilvl="5" w:tplc="92043E82">
      <w:start w:val="1"/>
      <w:numFmt w:val="lowerLetter"/>
      <w:lvlText w:val="%6)"/>
      <w:lvlJc w:val="left"/>
      <w:pPr>
        <w:ind w:left="4320" w:hanging="180"/>
      </w:pPr>
      <w:rPr>
        <w:rFonts w:ascii="Calibri" w:eastAsia="Calibri" w:hAnsi="Calibri" w:hint="default"/>
      </w:rPr>
    </w:lvl>
    <w:lvl w:ilvl="6" w:tplc="8CC4DB1E">
      <w:start w:val="1"/>
      <w:numFmt w:val="lowerLetter"/>
      <w:lvlText w:val="%7)"/>
      <w:lvlJc w:val="left"/>
      <w:pPr>
        <w:ind w:left="5040" w:hanging="360"/>
      </w:pPr>
      <w:rPr>
        <w:rFonts w:ascii="Calibri" w:eastAsia="Calibri" w:hAnsi="Calibri" w:hint="default"/>
      </w:rPr>
    </w:lvl>
    <w:lvl w:ilvl="7" w:tplc="AD4E14DA">
      <w:start w:val="1"/>
      <w:numFmt w:val="lowerLetter"/>
      <w:lvlText w:val="%8)"/>
      <w:lvlJc w:val="left"/>
      <w:pPr>
        <w:ind w:left="5760" w:hanging="360"/>
      </w:pPr>
      <w:rPr>
        <w:rFonts w:ascii="Calibri" w:eastAsia="Calibri" w:hAnsi="Calibri" w:hint="default"/>
      </w:rPr>
    </w:lvl>
    <w:lvl w:ilvl="8" w:tplc="421A6E62">
      <w:start w:val="1"/>
      <w:numFmt w:val="lowerLetter"/>
      <w:lvlText w:val="%9)"/>
      <w:lvlJc w:val="left"/>
      <w:pPr>
        <w:ind w:left="6480" w:hanging="180"/>
      </w:pPr>
      <w:rPr>
        <w:rFonts w:ascii="Calibri" w:eastAsia="Calibri" w:hAnsi="Calibri" w:hint="default"/>
      </w:rPr>
    </w:lvl>
  </w:abstractNum>
  <w:abstractNum w:abstractNumId="8">
    <w:nsid w:val="00000009"/>
    <w:multiLevelType w:val="hybridMultilevel"/>
    <w:tmpl w:val="B3320860"/>
    <w:lvl w:ilvl="0" w:tplc="C5A00D8A">
      <w:start w:val="1"/>
      <w:numFmt w:val="lowerLetter"/>
      <w:lvlText w:val="%1)"/>
      <w:lvlJc w:val="left"/>
      <w:pPr>
        <w:ind w:left="720" w:hanging="360"/>
      </w:pPr>
      <w:rPr>
        <w:rFonts w:ascii="Times New Roman" w:eastAsia="Calibri" w:hAnsi="Times New Roman" w:cs="Times New Roman" w:hint="default"/>
        <w:b w:val="0"/>
        <w:color w:val="000000"/>
      </w:rPr>
    </w:lvl>
    <w:lvl w:ilvl="1" w:tplc="856881D8">
      <w:start w:val="1"/>
      <w:numFmt w:val="lowerLetter"/>
      <w:lvlText w:val="%2)"/>
      <w:lvlJc w:val="left"/>
      <w:pPr>
        <w:ind w:left="1440" w:hanging="360"/>
      </w:pPr>
      <w:rPr>
        <w:rFonts w:ascii="Calibri" w:eastAsia="Calibri" w:hAnsi="Calibri" w:hint="default"/>
      </w:rPr>
    </w:lvl>
    <w:lvl w:ilvl="2" w:tplc="B6288EA8">
      <w:start w:val="1"/>
      <w:numFmt w:val="lowerLetter"/>
      <w:lvlText w:val="%3)"/>
      <w:lvlJc w:val="left"/>
      <w:pPr>
        <w:ind w:left="2160" w:hanging="180"/>
      </w:pPr>
      <w:rPr>
        <w:rFonts w:ascii="Calibri" w:eastAsia="Calibri" w:hAnsi="Calibri" w:hint="default"/>
      </w:rPr>
    </w:lvl>
    <w:lvl w:ilvl="3" w:tplc="4F6AE672">
      <w:start w:val="1"/>
      <w:numFmt w:val="lowerLetter"/>
      <w:lvlText w:val="%4)"/>
      <w:lvlJc w:val="left"/>
      <w:pPr>
        <w:ind w:left="2880" w:hanging="360"/>
      </w:pPr>
      <w:rPr>
        <w:rFonts w:ascii="Calibri" w:eastAsia="Calibri" w:hAnsi="Calibri" w:hint="default"/>
      </w:rPr>
    </w:lvl>
    <w:lvl w:ilvl="4" w:tplc="38C8CDC8">
      <w:start w:val="1"/>
      <w:numFmt w:val="lowerLetter"/>
      <w:lvlText w:val="%5)"/>
      <w:lvlJc w:val="left"/>
      <w:pPr>
        <w:ind w:left="3600" w:hanging="360"/>
      </w:pPr>
      <w:rPr>
        <w:rFonts w:ascii="Calibri" w:eastAsia="Calibri" w:hAnsi="Calibri" w:hint="default"/>
      </w:rPr>
    </w:lvl>
    <w:lvl w:ilvl="5" w:tplc="FC62F304">
      <w:start w:val="1"/>
      <w:numFmt w:val="lowerLetter"/>
      <w:lvlText w:val="%6)"/>
      <w:lvlJc w:val="left"/>
      <w:pPr>
        <w:ind w:left="4320" w:hanging="180"/>
      </w:pPr>
      <w:rPr>
        <w:rFonts w:ascii="Calibri" w:eastAsia="Calibri" w:hAnsi="Calibri" w:hint="default"/>
      </w:rPr>
    </w:lvl>
    <w:lvl w:ilvl="6" w:tplc="7DEEB222">
      <w:start w:val="1"/>
      <w:numFmt w:val="lowerLetter"/>
      <w:lvlText w:val="%7)"/>
      <w:lvlJc w:val="left"/>
      <w:pPr>
        <w:ind w:left="5040" w:hanging="360"/>
      </w:pPr>
      <w:rPr>
        <w:rFonts w:ascii="Calibri" w:eastAsia="Calibri" w:hAnsi="Calibri" w:hint="default"/>
      </w:rPr>
    </w:lvl>
    <w:lvl w:ilvl="7" w:tplc="4FF60F1E">
      <w:start w:val="1"/>
      <w:numFmt w:val="lowerLetter"/>
      <w:lvlText w:val="%8)"/>
      <w:lvlJc w:val="left"/>
      <w:pPr>
        <w:ind w:left="5760" w:hanging="360"/>
      </w:pPr>
      <w:rPr>
        <w:rFonts w:ascii="Calibri" w:eastAsia="Calibri" w:hAnsi="Calibri" w:hint="default"/>
      </w:rPr>
    </w:lvl>
    <w:lvl w:ilvl="8" w:tplc="4CD2AA98">
      <w:start w:val="1"/>
      <w:numFmt w:val="lowerLetter"/>
      <w:lvlText w:val="%9)"/>
      <w:lvlJc w:val="left"/>
      <w:pPr>
        <w:ind w:left="6480" w:hanging="180"/>
      </w:pPr>
      <w:rPr>
        <w:rFonts w:ascii="Calibri" w:eastAsia="Calibri" w:hAnsi="Calibri" w:hint="default"/>
      </w:rPr>
    </w:lvl>
  </w:abstractNum>
  <w:abstractNum w:abstractNumId="9">
    <w:nsid w:val="00000010"/>
    <w:multiLevelType w:val="hybridMultilevel"/>
    <w:tmpl w:val="D2F46798"/>
    <w:lvl w:ilvl="0" w:tplc="959AA112">
      <w:start w:val="1"/>
      <w:numFmt w:val="lowerLetter"/>
      <w:lvlText w:val="%1)"/>
      <w:lvlJc w:val="left"/>
      <w:pPr>
        <w:ind w:left="720" w:hanging="360"/>
      </w:pPr>
      <w:rPr>
        <w:rFonts w:ascii="Times New Roman" w:eastAsia="Calibri" w:hAnsi="Times New Roman" w:cs="Times New Roman" w:hint="default"/>
        <w:b w:val="0"/>
        <w:color w:val="000000"/>
      </w:rPr>
    </w:lvl>
    <w:lvl w:ilvl="1" w:tplc="56149A70">
      <w:start w:val="1"/>
      <w:numFmt w:val="lowerLetter"/>
      <w:lvlText w:val="%2)"/>
      <w:lvlJc w:val="left"/>
      <w:pPr>
        <w:ind w:left="1440" w:hanging="360"/>
      </w:pPr>
      <w:rPr>
        <w:rFonts w:ascii="Calibri" w:eastAsia="Calibri" w:hAnsi="Calibri" w:hint="default"/>
      </w:rPr>
    </w:lvl>
    <w:lvl w:ilvl="2" w:tplc="27CAD084">
      <w:start w:val="1"/>
      <w:numFmt w:val="lowerLetter"/>
      <w:lvlText w:val="%3)"/>
      <w:lvlJc w:val="left"/>
      <w:pPr>
        <w:ind w:left="2160" w:hanging="180"/>
      </w:pPr>
      <w:rPr>
        <w:rFonts w:ascii="Calibri" w:eastAsia="Calibri" w:hAnsi="Calibri" w:hint="default"/>
      </w:rPr>
    </w:lvl>
    <w:lvl w:ilvl="3" w:tplc="0D6C4610">
      <w:start w:val="1"/>
      <w:numFmt w:val="lowerLetter"/>
      <w:lvlText w:val="%4)"/>
      <w:lvlJc w:val="left"/>
      <w:pPr>
        <w:ind w:left="2880" w:hanging="360"/>
      </w:pPr>
      <w:rPr>
        <w:rFonts w:ascii="Calibri" w:eastAsia="Calibri" w:hAnsi="Calibri" w:hint="default"/>
      </w:rPr>
    </w:lvl>
    <w:lvl w:ilvl="4" w:tplc="3574F1F4">
      <w:start w:val="1"/>
      <w:numFmt w:val="lowerLetter"/>
      <w:lvlText w:val="%5)"/>
      <w:lvlJc w:val="left"/>
      <w:pPr>
        <w:ind w:left="3600" w:hanging="360"/>
      </w:pPr>
      <w:rPr>
        <w:rFonts w:ascii="Calibri" w:eastAsia="Calibri" w:hAnsi="Calibri" w:hint="default"/>
      </w:rPr>
    </w:lvl>
    <w:lvl w:ilvl="5" w:tplc="CD54C674">
      <w:start w:val="1"/>
      <w:numFmt w:val="lowerLetter"/>
      <w:lvlText w:val="%6)"/>
      <w:lvlJc w:val="left"/>
      <w:pPr>
        <w:ind w:left="4320" w:hanging="180"/>
      </w:pPr>
      <w:rPr>
        <w:rFonts w:ascii="Calibri" w:eastAsia="Calibri" w:hAnsi="Calibri" w:hint="default"/>
      </w:rPr>
    </w:lvl>
    <w:lvl w:ilvl="6" w:tplc="E9F2A3D2">
      <w:start w:val="1"/>
      <w:numFmt w:val="lowerLetter"/>
      <w:lvlText w:val="%7)"/>
      <w:lvlJc w:val="left"/>
      <w:pPr>
        <w:ind w:left="5040" w:hanging="360"/>
      </w:pPr>
      <w:rPr>
        <w:rFonts w:ascii="Calibri" w:eastAsia="Calibri" w:hAnsi="Calibri" w:hint="default"/>
      </w:rPr>
    </w:lvl>
    <w:lvl w:ilvl="7" w:tplc="26748928">
      <w:start w:val="1"/>
      <w:numFmt w:val="lowerLetter"/>
      <w:lvlText w:val="%8)"/>
      <w:lvlJc w:val="left"/>
      <w:pPr>
        <w:ind w:left="5760" w:hanging="360"/>
      </w:pPr>
      <w:rPr>
        <w:rFonts w:ascii="Calibri" w:eastAsia="Calibri" w:hAnsi="Calibri" w:hint="default"/>
      </w:rPr>
    </w:lvl>
    <w:lvl w:ilvl="8" w:tplc="32484FE2">
      <w:start w:val="1"/>
      <w:numFmt w:val="lowerLetter"/>
      <w:lvlText w:val="%9)"/>
      <w:lvlJc w:val="left"/>
      <w:pPr>
        <w:ind w:left="6480" w:hanging="180"/>
      </w:pPr>
      <w:rPr>
        <w:rFonts w:ascii="Calibri" w:eastAsia="Calibri" w:hAnsi="Calibri" w:hint="default"/>
      </w:rPr>
    </w:lvl>
  </w:abstractNum>
  <w:abstractNum w:abstractNumId="10">
    <w:nsid w:val="00000011"/>
    <w:multiLevelType w:val="hybridMultilevel"/>
    <w:tmpl w:val="BE24F6AA"/>
    <w:lvl w:ilvl="0" w:tplc="59CC4876">
      <w:start w:val="1"/>
      <w:numFmt w:val="lowerLetter"/>
      <w:lvlText w:val="%1)"/>
      <w:lvlJc w:val="left"/>
      <w:pPr>
        <w:ind w:left="720" w:hanging="360"/>
      </w:pPr>
      <w:rPr>
        <w:rFonts w:ascii="Times New Roman" w:eastAsia="Calibri" w:hAnsi="Times New Roman" w:cs="Times New Roman" w:hint="default"/>
        <w:b w:val="0"/>
        <w:color w:val="000000"/>
      </w:rPr>
    </w:lvl>
    <w:lvl w:ilvl="1" w:tplc="B420A668">
      <w:start w:val="1"/>
      <w:numFmt w:val="lowerLetter"/>
      <w:lvlText w:val="%2)"/>
      <w:lvlJc w:val="left"/>
      <w:pPr>
        <w:ind w:left="1440" w:hanging="360"/>
      </w:pPr>
      <w:rPr>
        <w:rFonts w:ascii="Calibri" w:eastAsia="Calibri" w:hAnsi="Calibri" w:hint="default"/>
      </w:rPr>
    </w:lvl>
    <w:lvl w:ilvl="2" w:tplc="6D640332">
      <w:start w:val="1"/>
      <w:numFmt w:val="lowerLetter"/>
      <w:lvlText w:val="%3)"/>
      <w:lvlJc w:val="left"/>
      <w:pPr>
        <w:ind w:left="2160" w:hanging="180"/>
      </w:pPr>
      <w:rPr>
        <w:rFonts w:ascii="Calibri" w:eastAsia="Calibri" w:hAnsi="Calibri" w:hint="default"/>
      </w:rPr>
    </w:lvl>
    <w:lvl w:ilvl="3" w:tplc="13B8BF8C">
      <w:start w:val="1"/>
      <w:numFmt w:val="lowerLetter"/>
      <w:lvlText w:val="%4)"/>
      <w:lvlJc w:val="left"/>
      <w:pPr>
        <w:ind w:left="2880" w:hanging="360"/>
      </w:pPr>
      <w:rPr>
        <w:rFonts w:ascii="Calibri" w:eastAsia="Calibri" w:hAnsi="Calibri" w:hint="default"/>
      </w:rPr>
    </w:lvl>
    <w:lvl w:ilvl="4" w:tplc="D790549A">
      <w:start w:val="1"/>
      <w:numFmt w:val="lowerLetter"/>
      <w:lvlText w:val="%5)"/>
      <w:lvlJc w:val="left"/>
      <w:pPr>
        <w:ind w:left="3600" w:hanging="360"/>
      </w:pPr>
      <w:rPr>
        <w:rFonts w:ascii="Calibri" w:eastAsia="Calibri" w:hAnsi="Calibri" w:hint="default"/>
      </w:rPr>
    </w:lvl>
    <w:lvl w:ilvl="5" w:tplc="FEE41BD2">
      <w:start w:val="1"/>
      <w:numFmt w:val="lowerLetter"/>
      <w:lvlText w:val="%6)"/>
      <w:lvlJc w:val="left"/>
      <w:pPr>
        <w:ind w:left="4320" w:hanging="180"/>
      </w:pPr>
      <w:rPr>
        <w:rFonts w:ascii="Calibri" w:eastAsia="Calibri" w:hAnsi="Calibri" w:hint="default"/>
      </w:rPr>
    </w:lvl>
    <w:lvl w:ilvl="6" w:tplc="A864A810">
      <w:start w:val="1"/>
      <w:numFmt w:val="lowerLetter"/>
      <w:lvlText w:val="%7)"/>
      <w:lvlJc w:val="left"/>
      <w:pPr>
        <w:ind w:left="5040" w:hanging="360"/>
      </w:pPr>
      <w:rPr>
        <w:rFonts w:ascii="Calibri" w:eastAsia="Calibri" w:hAnsi="Calibri" w:hint="default"/>
      </w:rPr>
    </w:lvl>
    <w:lvl w:ilvl="7" w:tplc="05387776">
      <w:start w:val="1"/>
      <w:numFmt w:val="lowerLetter"/>
      <w:lvlText w:val="%8)"/>
      <w:lvlJc w:val="left"/>
      <w:pPr>
        <w:ind w:left="5760" w:hanging="360"/>
      </w:pPr>
      <w:rPr>
        <w:rFonts w:ascii="Calibri" w:eastAsia="Calibri" w:hAnsi="Calibri" w:hint="default"/>
      </w:rPr>
    </w:lvl>
    <w:lvl w:ilvl="8" w:tplc="5EF09F46">
      <w:start w:val="1"/>
      <w:numFmt w:val="lowerLetter"/>
      <w:lvlText w:val="%9)"/>
      <w:lvlJc w:val="left"/>
      <w:pPr>
        <w:ind w:left="6480" w:hanging="180"/>
      </w:pPr>
      <w:rPr>
        <w:rFonts w:ascii="Calibri" w:eastAsia="Calibri" w:hAnsi="Calibri" w:hint="default"/>
      </w:rPr>
    </w:lvl>
  </w:abstractNum>
  <w:abstractNum w:abstractNumId="11">
    <w:nsid w:val="00000012"/>
    <w:multiLevelType w:val="hybridMultilevel"/>
    <w:tmpl w:val="60AABF6A"/>
    <w:lvl w:ilvl="0" w:tplc="F4D41260">
      <w:start w:val="1"/>
      <w:numFmt w:val="lowerLetter"/>
      <w:lvlText w:val="%1)"/>
      <w:lvlJc w:val="left"/>
      <w:pPr>
        <w:ind w:left="720" w:hanging="360"/>
      </w:pPr>
      <w:rPr>
        <w:rFonts w:ascii="Times New Roman" w:eastAsia="Calibri" w:hAnsi="Times New Roman" w:cs="Times New Roman" w:hint="default"/>
        <w:b w:val="0"/>
        <w:color w:val="000000"/>
      </w:rPr>
    </w:lvl>
    <w:lvl w:ilvl="1" w:tplc="07CA294C">
      <w:start w:val="1"/>
      <w:numFmt w:val="lowerLetter"/>
      <w:lvlText w:val="%2)"/>
      <w:lvlJc w:val="left"/>
      <w:pPr>
        <w:ind w:left="1440" w:hanging="360"/>
      </w:pPr>
      <w:rPr>
        <w:rFonts w:ascii="Calibri" w:eastAsia="Calibri" w:hAnsi="Calibri" w:hint="default"/>
      </w:rPr>
    </w:lvl>
    <w:lvl w:ilvl="2" w:tplc="C9123310">
      <w:start w:val="1"/>
      <w:numFmt w:val="lowerLetter"/>
      <w:lvlText w:val="%3)"/>
      <w:lvlJc w:val="left"/>
      <w:pPr>
        <w:ind w:left="2160" w:hanging="180"/>
      </w:pPr>
      <w:rPr>
        <w:rFonts w:ascii="Calibri" w:eastAsia="Calibri" w:hAnsi="Calibri" w:hint="default"/>
      </w:rPr>
    </w:lvl>
    <w:lvl w:ilvl="3" w:tplc="54FCCD96">
      <w:start w:val="1"/>
      <w:numFmt w:val="lowerLetter"/>
      <w:lvlText w:val="%4)"/>
      <w:lvlJc w:val="left"/>
      <w:pPr>
        <w:ind w:left="2880" w:hanging="360"/>
      </w:pPr>
      <w:rPr>
        <w:rFonts w:ascii="Calibri" w:eastAsia="Calibri" w:hAnsi="Calibri" w:hint="default"/>
      </w:rPr>
    </w:lvl>
    <w:lvl w:ilvl="4" w:tplc="8C369D94">
      <w:start w:val="1"/>
      <w:numFmt w:val="lowerLetter"/>
      <w:lvlText w:val="%5)"/>
      <w:lvlJc w:val="left"/>
      <w:pPr>
        <w:ind w:left="3600" w:hanging="360"/>
      </w:pPr>
      <w:rPr>
        <w:rFonts w:ascii="Calibri" w:eastAsia="Calibri" w:hAnsi="Calibri" w:hint="default"/>
      </w:rPr>
    </w:lvl>
    <w:lvl w:ilvl="5" w:tplc="B158F158">
      <w:start w:val="1"/>
      <w:numFmt w:val="lowerLetter"/>
      <w:lvlText w:val="%6)"/>
      <w:lvlJc w:val="left"/>
      <w:pPr>
        <w:ind w:left="4320" w:hanging="180"/>
      </w:pPr>
      <w:rPr>
        <w:rFonts w:ascii="Calibri" w:eastAsia="Calibri" w:hAnsi="Calibri" w:hint="default"/>
      </w:rPr>
    </w:lvl>
    <w:lvl w:ilvl="6" w:tplc="78664D3A">
      <w:start w:val="1"/>
      <w:numFmt w:val="lowerLetter"/>
      <w:lvlText w:val="%7)"/>
      <w:lvlJc w:val="left"/>
      <w:pPr>
        <w:ind w:left="5040" w:hanging="360"/>
      </w:pPr>
      <w:rPr>
        <w:rFonts w:ascii="Calibri" w:eastAsia="Calibri" w:hAnsi="Calibri" w:hint="default"/>
      </w:rPr>
    </w:lvl>
    <w:lvl w:ilvl="7" w:tplc="3B28C658">
      <w:start w:val="1"/>
      <w:numFmt w:val="lowerLetter"/>
      <w:lvlText w:val="%8)"/>
      <w:lvlJc w:val="left"/>
      <w:pPr>
        <w:ind w:left="5760" w:hanging="360"/>
      </w:pPr>
      <w:rPr>
        <w:rFonts w:ascii="Calibri" w:eastAsia="Calibri" w:hAnsi="Calibri" w:hint="default"/>
      </w:rPr>
    </w:lvl>
    <w:lvl w:ilvl="8" w:tplc="A1F85148">
      <w:start w:val="1"/>
      <w:numFmt w:val="lowerLetter"/>
      <w:lvlText w:val="%9)"/>
      <w:lvlJc w:val="left"/>
      <w:pPr>
        <w:ind w:left="6480" w:hanging="180"/>
      </w:pPr>
      <w:rPr>
        <w:rFonts w:ascii="Calibri" w:eastAsia="Calibri" w:hAnsi="Calibri" w:hint="default"/>
      </w:rPr>
    </w:lvl>
  </w:abstractNum>
  <w:abstractNum w:abstractNumId="12">
    <w:nsid w:val="00000013"/>
    <w:multiLevelType w:val="hybridMultilevel"/>
    <w:tmpl w:val="6450D684"/>
    <w:lvl w:ilvl="0" w:tplc="2200DD96">
      <w:start w:val="1"/>
      <w:numFmt w:val="lowerLetter"/>
      <w:lvlText w:val="%1)"/>
      <w:lvlJc w:val="left"/>
      <w:pPr>
        <w:ind w:left="720" w:hanging="360"/>
      </w:pPr>
      <w:rPr>
        <w:rFonts w:ascii="Times New Roman" w:eastAsia="Calibri" w:hAnsi="Times New Roman" w:cs="Times New Roman" w:hint="default"/>
        <w:b w:val="0"/>
        <w:color w:val="000000"/>
      </w:rPr>
    </w:lvl>
    <w:lvl w:ilvl="1" w:tplc="B76AFD6E">
      <w:start w:val="1"/>
      <w:numFmt w:val="lowerLetter"/>
      <w:lvlText w:val="%2)"/>
      <w:lvlJc w:val="left"/>
      <w:pPr>
        <w:ind w:left="1440" w:hanging="360"/>
      </w:pPr>
      <w:rPr>
        <w:rFonts w:ascii="Calibri" w:eastAsia="Calibri" w:hAnsi="Calibri" w:hint="default"/>
      </w:rPr>
    </w:lvl>
    <w:lvl w:ilvl="2" w:tplc="191C9D8C">
      <w:start w:val="1"/>
      <w:numFmt w:val="lowerLetter"/>
      <w:lvlText w:val="%3)"/>
      <w:lvlJc w:val="left"/>
      <w:pPr>
        <w:ind w:left="2160" w:hanging="180"/>
      </w:pPr>
      <w:rPr>
        <w:rFonts w:ascii="Calibri" w:eastAsia="Calibri" w:hAnsi="Calibri" w:hint="default"/>
      </w:rPr>
    </w:lvl>
    <w:lvl w:ilvl="3" w:tplc="B1208F96">
      <w:start w:val="1"/>
      <w:numFmt w:val="lowerLetter"/>
      <w:lvlText w:val="%4)"/>
      <w:lvlJc w:val="left"/>
      <w:pPr>
        <w:ind w:left="2880" w:hanging="360"/>
      </w:pPr>
      <w:rPr>
        <w:rFonts w:ascii="Calibri" w:eastAsia="Calibri" w:hAnsi="Calibri" w:hint="default"/>
      </w:rPr>
    </w:lvl>
    <w:lvl w:ilvl="4" w:tplc="FD843D80">
      <w:start w:val="1"/>
      <w:numFmt w:val="lowerLetter"/>
      <w:lvlText w:val="%5)"/>
      <w:lvlJc w:val="left"/>
      <w:pPr>
        <w:ind w:left="3600" w:hanging="360"/>
      </w:pPr>
      <w:rPr>
        <w:rFonts w:ascii="Calibri" w:eastAsia="Calibri" w:hAnsi="Calibri" w:hint="default"/>
      </w:rPr>
    </w:lvl>
    <w:lvl w:ilvl="5" w:tplc="CDD05012">
      <w:start w:val="1"/>
      <w:numFmt w:val="lowerLetter"/>
      <w:lvlText w:val="%6)"/>
      <w:lvlJc w:val="left"/>
      <w:pPr>
        <w:ind w:left="4320" w:hanging="180"/>
      </w:pPr>
      <w:rPr>
        <w:rFonts w:ascii="Calibri" w:eastAsia="Calibri" w:hAnsi="Calibri" w:hint="default"/>
      </w:rPr>
    </w:lvl>
    <w:lvl w:ilvl="6" w:tplc="4698C96A">
      <w:start w:val="1"/>
      <w:numFmt w:val="lowerLetter"/>
      <w:lvlText w:val="%7)"/>
      <w:lvlJc w:val="left"/>
      <w:pPr>
        <w:ind w:left="5040" w:hanging="360"/>
      </w:pPr>
      <w:rPr>
        <w:rFonts w:ascii="Calibri" w:eastAsia="Calibri" w:hAnsi="Calibri" w:hint="default"/>
      </w:rPr>
    </w:lvl>
    <w:lvl w:ilvl="7" w:tplc="7EA4D60E">
      <w:start w:val="1"/>
      <w:numFmt w:val="lowerLetter"/>
      <w:lvlText w:val="%8)"/>
      <w:lvlJc w:val="left"/>
      <w:pPr>
        <w:ind w:left="5760" w:hanging="360"/>
      </w:pPr>
      <w:rPr>
        <w:rFonts w:ascii="Calibri" w:eastAsia="Calibri" w:hAnsi="Calibri" w:hint="default"/>
      </w:rPr>
    </w:lvl>
    <w:lvl w:ilvl="8" w:tplc="8D22DB5C">
      <w:start w:val="1"/>
      <w:numFmt w:val="lowerLetter"/>
      <w:lvlText w:val="%9)"/>
      <w:lvlJc w:val="left"/>
      <w:pPr>
        <w:ind w:left="6480" w:hanging="180"/>
      </w:pPr>
      <w:rPr>
        <w:rFonts w:ascii="Calibri" w:eastAsia="Calibri" w:hAnsi="Calibri" w:hint="default"/>
      </w:rPr>
    </w:lvl>
  </w:abstractNum>
  <w:abstractNum w:abstractNumId="13">
    <w:nsid w:val="00000014"/>
    <w:multiLevelType w:val="hybridMultilevel"/>
    <w:tmpl w:val="80227319"/>
    <w:lvl w:ilvl="0" w:tplc="86586706">
      <w:start w:val="1"/>
      <w:numFmt w:val="lowerLetter"/>
      <w:lvlText w:val="%1)"/>
      <w:lvlJc w:val="left"/>
      <w:pPr>
        <w:ind w:left="720" w:hanging="360"/>
      </w:pPr>
      <w:rPr>
        <w:rFonts w:ascii="Calibri" w:eastAsia="Calibri" w:hAnsi="Calibri" w:hint="default"/>
        <w:b w:val="0"/>
        <w:color w:val="000000"/>
      </w:rPr>
    </w:lvl>
    <w:lvl w:ilvl="1" w:tplc="C39E1B56">
      <w:start w:val="1"/>
      <w:numFmt w:val="lowerLetter"/>
      <w:lvlText w:val="%2)"/>
      <w:lvlJc w:val="left"/>
      <w:pPr>
        <w:ind w:left="1440" w:hanging="360"/>
      </w:pPr>
      <w:rPr>
        <w:rFonts w:ascii="Calibri" w:eastAsia="Calibri" w:hAnsi="Calibri" w:hint="default"/>
      </w:rPr>
    </w:lvl>
    <w:lvl w:ilvl="2" w:tplc="011862FC">
      <w:start w:val="1"/>
      <w:numFmt w:val="lowerLetter"/>
      <w:lvlText w:val="%3)"/>
      <w:lvlJc w:val="left"/>
      <w:pPr>
        <w:ind w:left="2160" w:hanging="180"/>
      </w:pPr>
      <w:rPr>
        <w:rFonts w:ascii="Calibri" w:eastAsia="Calibri" w:hAnsi="Calibri" w:hint="default"/>
      </w:rPr>
    </w:lvl>
    <w:lvl w:ilvl="3" w:tplc="DA2078BA">
      <w:start w:val="1"/>
      <w:numFmt w:val="lowerLetter"/>
      <w:lvlText w:val="%4)"/>
      <w:lvlJc w:val="left"/>
      <w:pPr>
        <w:ind w:left="2880" w:hanging="360"/>
      </w:pPr>
      <w:rPr>
        <w:rFonts w:ascii="Calibri" w:eastAsia="Calibri" w:hAnsi="Calibri" w:hint="default"/>
      </w:rPr>
    </w:lvl>
    <w:lvl w:ilvl="4" w:tplc="0608D612">
      <w:start w:val="1"/>
      <w:numFmt w:val="lowerLetter"/>
      <w:lvlText w:val="%5)"/>
      <w:lvlJc w:val="left"/>
      <w:pPr>
        <w:ind w:left="3600" w:hanging="360"/>
      </w:pPr>
      <w:rPr>
        <w:rFonts w:ascii="Calibri" w:eastAsia="Calibri" w:hAnsi="Calibri" w:hint="default"/>
      </w:rPr>
    </w:lvl>
    <w:lvl w:ilvl="5" w:tplc="28129E0E">
      <w:start w:val="1"/>
      <w:numFmt w:val="lowerLetter"/>
      <w:lvlText w:val="%6)"/>
      <w:lvlJc w:val="left"/>
      <w:pPr>
        <w:ind w:left="4320" w:hanging="180"/>
      </w:pPr>
      <w:rPr>
        <w:rFonts w:ascii="Calibri" w:eastAsia="Calibri" w:hAnsi="Calibri" w:hint="default"/>
      </w:rPr>
    </w:lvl>
    <w:lvl w:ilvl="6" w:tplc="1E0878B4">
      <w:start w:val="1"/>
      <w:numFmt w:val="lowerLetter"/>
      <w:lvlText w:val="%7)"/>
      <w:lvlJc w:val="left"/>
      <w:pPr>
        <w:ind w:left="5040" w:hanging="360"/>
      </w:pPr>
      <w:rPr>
        <w:rFonts w:ascii="Calibri" w:eastAsia="Calibri" w:hAnsi="Calibri" w:hint="default"/>
      </w:rPr>
    </w:lvl>
    <w:lvl w:ilvl="7" w:tplc="0FD0029C">
      <w:start w:val="1"/>
      <w:numFmt w:val="lowerLetter"/>
      <w:lvlText w:val="%8)"/>
      <w:lvlJc w:val="left"/>
      <w:pPr>
        <w:ind w:left="5760" w:hanging="360"/>
      </w:pPr>
      <w:rPr>
        <w:rFonts w:ascii="Calibri" w:eastAsia="Calibri" w:hAnsi="Calibri" w:hint="default"/>
      </w:rPr>
    </w:lvl>
    <w:lvl w:ilvl="8" w:tplc="9702CD66">
      <w:start w:val="1"/>
      <w:numFmt w:val="lowerLetter"/>
      <w:lvlText w:val="%9)"/>
      <w:lvlJc w:val="left"/>
      <w:pPr>
        <w:ind w:left="6480" w:hanging="180"/>
      </w:pPr>
      <w:rPr>
        <w:rFonts w:ascii="Calibri" w:eastAsia="Calibri" w:hAnsi="Calibri" w:hint="default"/>
      </w:rPr>
    </w:lvl>
  </w:abstractNum>
  <w:abstractNum w:abstractNumId="14">
    <w:nsid w:val="00000015"/>
    <w:multiLevelType w:val="hybridMultilevel"/>
    <w:tmpl w:val="47C497BA"/>
    <w:lvl w:ilvl="0" w:tplc="293C2C70">
      <w:start w:val="1"/>
      <w:numFmt w:val="lowerLetter"/>
      <w:lvlText w:val="%1)"/>
      <w:lvlJc w:val="left"/>
      <w:pPr>
        <w:ind w:left="720" w:hanging="360"/>
      </w:pPr>
      <w:rPr>
        <w:rFonts w:ascii="Times New Roman" w:eastAsia="Calibri" w:hAnsi="Times New Roman" w:cs="Times New Roman" w:hint="default"/>
        <w:b w:val="0"/>
        <w:color w:val="000000"/>
      </w:rPr>
    </w:lvl>
    <w:lvl w:ilvl="1" w:tplc="0150A2C8">
      <w:start w:val="1"/>
      <w:numFmt w:val="lowerLetter"/>
      <w:lvlText w:val="%2)"/>
      <w:lvlJc w:val="left"/>
      <w:pPr>
        <w:ind w:left="1440" w:hanging="360"/>
      </w:pPr>
      <w:rPr>
        <w:rFonts w:ascii="Calibri" w:eastAsia="Calibri" w:hAnsi="Calibri" w:hint="default"/>
      </w:rPr>
    </w:lvl>
    <w:lvl w:ilvl="2" w:tplc="7BCCCBD4">
      <w:start w:val="1"/>
      <w:numFmt w:val="lowerLetter"/>
      <w:lvlText w:val="%3)"/>
      <w:lvlJc w:val="left"/>
      <w:pPr>
        <w:ind w:left="2160" w:hanging="180"/>
      </w:pPr>
      <w:rPr>
        <w:rFonts w:ascii="Calibri" w:eastAsia="Calibri" w:hAnsi="Calibri" w:hint="default"/>
      </w:rPr>
    </w:lvl>
    <w:lvl w:ilvl="3" w:tplc="3E4C76B6">
      <w:start w:val="1"/>
      <w:numFmt w:val="lowerLetter"/>
      <w:lvlText w:val="%4)"/>
      <w:lvlJc w:val="left"/>
      <w:pPr>
        <w:ind w:left="2880" w:hanging="360"/>
      </w:pPr>
      <w:rPr>
        <w:rFonts w:ascii="Calibri" w:eastAsia="Calibri" w:hAnsi="Calibri" w:hint="default"/>
      </w:rPr>
    </w:lvl>
    <w:lvl w:ilvl="4" w:tplc="A07C2C3A">
      <w:start w:val="1"/>
      <w:numFmt w:val="lowerLetter"/>
      <w:lvlText w:val="%5)"/>
      <w:lvlJc w:val="left"/>
      <w:pPr>
        <w:ind w:left="3600" w:hanging="360"/>
      </w:pPr>
      <w:rPr>
        <w:rFonts w:ascii="Calibri" w:eastAsia="Calibri" w:hAnsi="Calibri" w:hint="default"/>
      </w:rPr>
    </w:lvl>
    <w:lvl w:ilvl="5" w:tplc="16BA201C">
      <w:start w:val="1"/>
      <w:numFmt w:val="lowerLetter"/>
      <w:lvlText w:val="%6)"/>
      <w:lvlJc w:val="left"/>
      <w:pPr>
        <w:ind w:left="4320" w:hanging="180"/>
      </w:pPr>
      <w:rPr>
        <w:rFonts w:ascii="Calibri" w:eastAsia="Calibri" w:hAnsi="Calibri" w:hint="default"/>
      </w:rPr>
    </w:lvl>
    <w:lvl w:ilvl="6" w:tplc="2446D6C0">
      <w:start w:val="1"/>
      <w:numFmt w:val="lowerLetter"/>
      <w:lvlText w:val="%7)"/>
      <w:lvlJc w:val="left"/>
      <w:pPr>
        <w:ind w:left="5040" w:hanging="360"/>
      </w:pPr>
      <w:rPr>
        <w:rFonts w:ascii="Calibri" w:eastAsia="Calibri" w:hAnsi="Calibri" w:hint="default"/>
      </w:rPr>
    </w:lvl>
    <w:lvl w:ilvl="7" w:tplc="011020F6">
      <w:start w:val="1"/>
      <w:numFmt w:val="lowerLetter"/>
      <w:lvlText w:val="%8)"/>
      <w:lvlJc w:val="left"/>
      <w:pPr>
        <w:ind w:left="5760" w:hanging="360"/>
      </w:pPr>
      <w:rPr>
        <w:rFonts w:ascii="Calibri" w:eastAsia="Calibri" w:hAnsi="Calibri" w:hint="default"/>
      </w:rPr>
    </w:lvl>
    <w:lvl w:ilvl="8" w:tplc="E488E2F4">
      <w:start w:val="1"/>
      <w:numFmt w:val="lowerLetter"/>
      <w:lvlText w:val="%9)"/>
      <w:lvlJc w:val="left"/>
      <w:pPr>
        <w:ind w:left="6480" w:hanging="180"/>
      </w:pPr>
      <w:rPr>
        <w:rFonts w:ascii="Calibri" w:eastAsia="Calibri" w:hAnsi="Calibri" w:hint="default"/>
      </w:rPr>
    </w:lvl>
  </w:abstractNum>
  <w:abstractNum w:abstractNumId="15">
    <w:nsid w:val="00000016"/>
    <w:multiLevelType w:val="hybridMultilevel"/>
    <w:tmpl w:val="0B74B5D2"/>
    <w:lvl w:ilvl="0" w:tplc="D9040984">
      <w:start w:val="1"/>
      <w:numFmt w:val="lowerLetter"/>
      <w:lvlText w:val="%1)"/>
      <w:lvlJc w:val="left"/>
      <w:pPr>
        <w:ind w:left="720" w:hanging="360"/>
      </w:pPr>
      <w:rPr>
        <w:rFonts w:ascii="Times New Roman" w:eastAsia="Calibri" w:hAnsi="Times New Roman" w:cs="Times New Roman" w:hint="default"/>
        <w:b w:val="0"/>
        <w:color w:val="000000"/>
      </w:rPr>
    </w:lvl>
    <w:lvl w:ilvl="1" w:tplc="A236776C">
      <w:start w:val="1"/>
      <w:numFmt w:val="lowerLetter"/>
      <w:lvlText w:val="%2)"/>
      <w:lvlJc w:val="left"/>
      <w:pPr>
        <w:ind w:left="1440" w:hanging="360"/>
      </w:pPr>
      <w:rPr>
        <w:rFonts w:ascii="Calibri" w:eastAsia="Calibri" w:hAnsi="Calibri" w:hint="default"/>
      </w:rPr>
    </w:lvl>
    <w:lvl w:ilvl="2" w:tplc="D56ACB46">
      <w:start w:val="1"/>
      <w:numFmt w:val="lowerLetter"/>
      <w:lvlText w:val="%3)"/>
      <w:lvlJc w:val="left"/>
      <w:pPr>
        <w:ind w:left="2160" w:hanging="180"/>
      </w:pPr>
      <w:rPr>
        <w:rFonts w:ascii="Calibri" w:eastAsia="Calibri" w:hAnsi="Calibri" w:hint="default"/>
      </w:rPr>
    </w:lvl>
    <w:lvl w:ilvl="3" w:tplc="D18A4F8C">
      <w:start w:val="1"/>
      <w:numFmt w:val="lowerLetter"/>
      <w:lvlText w:val="%4)"/>
      <w:lvlJc w:val="left"/>
      <w:pPr>
        <w:ind w:left="2880" w:hanging="360"/>
      </w:pPr>
      <w:rPr>
        <w:rFonts w:ascii="Calibri" w:eastAsia="Calibri" w:hAnsi="Calibri" w:hint="default"/>
      </w:rPr>
    </w:lvl>
    <w:lvl w:ilvl="4" w:tplc="0F7C63DA">
      <w:start w:val="1"/>
      <w:numFmt w:val="lowerLetter"/>
      <w:lvlText w:val="%5)"/>
      <w:lvlJc w:val="left"/>
      <w:pPr>
        <w:ind w:left="3600" w:hanging="360"/>
      </w:pPr>
      <w:rPr>
        <w:rFonts w:ascii="Calibri" w:eastAsia="Calibri" w:hAnsi="Calibri" w:hint="default"/>
      </w:rPr>
    </w:lvl>
    <w:lvl w:ilvl="5" w:tplc="07D83D7A">
      <w:start w:val="1"/>
      <w:numFmt w:val="lowerLetter"/>
      <w:lvlText w:val="%6)"/>
      <w:lvlJc w:val="left"/>
      <w:pPr>
        <w:ind w:left="4320" w:hanging="180"/>
      </w:pPr>
      <w:rPr>
        <w:rFonts w:ascii="Calibri" w:eastAsia="Calibri" w:hAnsi="Calibri" w:hint="default"/>
      </w:rPr>
    </w:lvl>
    <w:lvl w:ilvl="6" w:tplc="D9DC7F28">
      <w:start w:val="1"/>
      <w:numFmt w:val="lowerLetter"/>
      <w:lvlText w:val="%7)"/>
      <w:lvlJc w:val="left"/>
      <w:pPr>
        <w:ind w:left="5040" w:hanging="360"/>
      </w:pPr>
      <w:rPr>
        <w:rFonts w:ascii="Calibri" w:eastAsia="Calibri" w:hAnsi="Calibri" w:hint="default"/>
      </w:rPr>
    </w:lvl>
    <w:lvl w:ilvl="7" w:tplc="8B000ADE">
      <w:start w:val="1"/>
      <w:numFmt w:val="lowerLetter"/>
      <w:lvlText w:val="%8)"/>
      <w:lvlJc w:val="left"/>
      <w:pPr>
        <w:ind w:left="5760" w:hanging="360"/>
      </w:pPr>
      <w:rPr>
        <w:rFonts w:ascii="Calibri" w:eastAsia="Calibri" w:hAnsi="Calibri" w:hint="default"/>
      </w:rPr>
    </w:lvl>
    <w:lvl w:ilvl="8" w:tplc="5762A2A0">
      <w:start w:val="1"/>
      <w:numFmt w:val="lowerLetter"/>
      <w:lvlText w:val="%9)"/>
      <w:lvlJc w:val="left"/>
      <w:pPr>
        <w:ind w:left="6480" w:hanging="180"/>
      </w:pPr>
      <w:rPr>
        <w:rFonts w:ascii="Calibri" w:eastAsia="Calibri" w:hAnsi="Calibri" w:hint="default"/>
      </w:rPr>
    </w:lvl>
  </w:abstractNum>
  <w:abstractNum w:abstractNumId="16">
    <w:nsid w:val="00000017"/>
    <w:multiLevelType w:val="hybridMultilevel"/>
    <w:tmpl w:val="73C49DDC"/>
    <w:lvl w:ilvl="0" w:tplc="882209CE">
      <w:start w:val="1"/>
      <w:numFmt w:val="lowerLetter"/>
      <w:lvlText w:val="%1)"/>
      <w:lvlJc w:val="left"/>
      <w:pPr>
        <w:ind w:left="720" w:hanging="360"/>
      </w:pPr>
      <w:rPr>
        <w:rFonts w:ascii="Times New Roman" w:eastAsia="Calibri" w:hAnsi="Times New Roman" w:cs="Times New Roman" w:hint="default"/>
        <w:b w:val="0"/>
        <w:color w:val="000000"/>
      </w:rPr>
    </w:lvl>
    <w:lvl w:ilvl="1" w:tplc="9390A56A">
      <w:start w:val="1"/>
      <w:numFmt w:val="lowerLetter"/>
      <w:lvlText w:val="%2)"/>
      <w:lvlJc w:val="left"/>
      <w:pPr>
        <w:ind w:left="1440" w:hanging="360"/>
      </w:pPr>
      <w:rPr>
        <w:rFonts w:ascii="Calibri" w:eastAsia="Calibri" w:hAnsi="Calibri" w:hint="default"/>
      </w:rPr>
    </w:lvl>
    <w:lvl w:ilvl="2" w:tplc="42E83728">
      <w:start w:val="1"/>
      <w:numFmt w:val="lowerLetter"/>
      <w:lvlText w:val="%3)"/>
      <w:lvlJc w:val="left"/>
      <w:pPr>
        <w:ind w:left="2160" w:hanging="180"/>
      </w:pPr>
      <w:rPr>
        <w:rFonts w:ascii="Calibri" w:eastAsia="Calibri" w:hAnsi="Calibri" w:hint="default"/>
      </w:rPr>
    </w:lvl>
    <w:lvl w:ilvl="3" w:tplc="75860BBC">
      <w:start w:val="1"/>
      <w:numFmt w:val="lowerLetter"/>
      <w:lvlText w:val="%4)"/>
      <w:lvlJc w:val="left"/>
      <w:pPr>
        <w:ind w:left="2880" w:hanging="360"/>
      </w:pPr>
      <w:rPr>
        <w:rFonts w:ascii="Calibri" w:eastAsia="Calibri" w:hAnsi="Calibri" w:hint="default"/>
      </w:rPr>
    </w:lvl>
    <w:lvl w:ilvl="4" w:tplc="81A034C0">
      <w:start w:val="1"/>
      <w:numFmt w:val="lowerLetter"/>
      <w:lvlText w:val="%5)"/>
      <w:lvlJc w:val="left"/>
      <w:pPr>
        <w:ind w:left="3600" w:hanging="360"/>
      </w:pPr>
      <w:rPr>
        <w:rFonts w:ascii="Calibri" w:eastAsia="Calibri" w:hAnsi="Calibri" w:hint="default"/>
      </w:rPr>
    </w:lvl>
    <w:lvl w:ilvl="5" w:tplc="18DADDF8">
      <w:start w:val="1"/>
      <w:numFmt w:val="lowerLetter"/>
      <w:lvlText w:val="%6)"/>
      <w:lvlJc w:val="left"/>
      <w:pPr>
        <w:ind w:left="4320" w:hanging="180"/>
      </w:pPr>
      <w:rPr>
        <w:rFonts w:ascii="Calibri" w:eastAsia="Calibri" w:hAnsi="Calibri" w:hint="default"/>
      </w:rPr>
    </w:lvl>
    <w:lvl w:ilvl="6" w:tplc="2C1694B0">
      <w:start w:val="1"/>
      <w:numFmt w:val="lowerLetter"/>
      <w:lvlText w:val="%7)"/>
      <w:lvlJc w:val="left"/>
      <w:pPr>
        <w:ind w:left="5040" w:hanging="360"/>
      </w:pPr>
      <w:rPr>
        <w:rFonts w:ascii="Calibri" w:eastAsia="Calibri" w:hAnsi="Calibri" w:hint="default"/>
      </w:rPr>
    </w:lvl>
    <w:lvl w:ilvl="7" w:tplc="A900E86E">
      <w:start w:val="1"/>
      <w:numFmt w:val="lowerLetter"/>
      <w:lvlText w:val="%8)"/>
      <w:lvlJc w:val="left"/>
      <w:pPr>
        <w:ind w:left="5760" w:hanging="360"/>
      </w:pPr>
      <w:rPr>
        <w:rFonts w:ascii="Calibri" w:eastAsia="Calibri" w:hAnsi="Calibri" w:hint="default"/>
      </w:rPr>
    </w:lvl>
    <w:lvl w:ilvl="8" w:tplc="75D88304">
      <w:start w:val="1"/>
      <w:numFmt w:val="lowerLetter"/>
      <w:lvlText w:val="%9)"/>
      <w:lvlJc w:val="left"/>
      <w:pPr>
        <w:ind w:left="6480" w:hanging="180"/>
      </w:pPr>
      <w:rPr>
        <w:rFonts w:ascii="Calibri" w:eastAsia="Calibri" w:hAnsi="Calibri" w:hint="default"/>
      </w:rPr>
    </w:lvl>
  </w:abstractNum>
  <w:abstractNum w:abstractNumId="17">
    <w:nsid w:val="00000018"/>
    <w:multiLevelType w:val="hybridMultilevel"/>
    <w:tmpl w:val="8FFAD01C"/>
    <w:lvl w:ilvl="0" w:tplc="371EF3E2">
      <w:start w:val="1"/>
      <w:numFmt w:val="lowerLetter"/>
      <w:lvlText w:val="%1)"/>
      <w:lvlJc w:val="left"/>
      <w:pPr>
        <w:ind w:left="720" w:hanging="360"/>
      </w:pPr>
      <w:rPr>
        <w:rFonts w:ascii="Times New Roman" w:eastAsia="Calibri" w:hAnsi="Times New Roman" w:cs="Times New Roman" w:hint="default"/>
        <w:b w:val="0"/>
        <w:color w:val="000000"/>
      </w:rPr>
    </w:lvl>
    <w:lvl w:ilvl="1" w:tplc="6688E46C">
      <w:start w:val="1"/>
      <w:numFmt w:val="lowerLetter"/>
      <w:lvlText w:val="%2)"/>
      <w:lvlJc w:val="left"/>
      <w:pPr>
        <w:ind w:left="1440" w:hanging="360"/>
      </w:pPr>
      <w:rPr>
        <w:rFonts w:ascii="Calibri" w:eastAsia="Calibri" w:hAnsi="Calibri" w:hint="default"/>
      </w:rPr>
    </w:lvl>
    <w:lvl w:ilvl="2" w:tplc="BAFE4BE4">
      <w:start w:val="1"/>
      <w:numFmt w:val="lowerLetter"/>
      <w:lvlText w:val="%3)"/>
      <w:lvlJc w:val="left"/>
      <w:pPr>
        <w:ind w:left="2160" w:hanging="180"/>
      </w:pPr>
      <w:rPr>
        <w:rFonts w:ascii="Calibri" w:eastAsia="Calibri" w:hAnsi="Calibri" w:hint="default"/>
      </w:rPr>
    </w:lvl>
    <w:lvl w:ilvl="3" w:tplc="016E507C">
      <w:start w:val="1"/>
      <w:numFmt w:val="lowerLetter"/>
      <w:lvlText w:val="%4)"/>
      <w:lvlJc w:val="left"/>
      <w:pPr>
        <w:ind w:left="2880" w:hanging="360"/>
      </w:pPr>
      <w:rPr>
        <w:rFonts w:ascii="Calibri" w:eastAsia="Calibri" w:hAnsi="Calibri" w:hint="default"/>
      </w:rPr>
    </w:lvl>
    <w:lvl w:ilvl="4" w:tplc="F594C752">
      <w:start w:val="1"/>
      <w:numFmt w:val="lowerLetter"/>
      <w:lvlText w:val="%5)"/>
      <w:lvlJc w:val="left"/>
      <w:pPr>
        <w:ind w:left="3600" w:hanging="360"/>
      </w:pPr>
      <w:rPr>
        <w:rFonts w:ascii="Calibri" w:eastAsia="Calibri" w:hAnsi="Calibri" w:hint="default"/>
      </w:rPr>
    </w:lvl>
    <w:lvl w:ilvl="5" w:tplc="532044F8">
      <w:start w:val="1"/>
      <w:numFmt w:val="lowerLetter"/>
      <w:lvlText w:val="%6)"/>
      <w:lvlJc w:val="left"/>
      <w:pPr>
        <w:ind w:left="4320" w:hanging="180"/>
      </w:pPr>
      <w:rPr>
        <w:rFonts w:ascii="Calibri" w:eastAsia="Calibri" w:hAnsi="Calibri" w:hint="default"/>
      </w:rPr>
    </w:lvl>
    <w:lvl w:ilvl="6" w:tplc="400424F6">
      <w:start w:val="1"/>
      <w:numFmt w:val="lowerLetter"/>
      <w:lvlText w:val="%7)"/>
      <w:lvlJc w:val="left"/>
      <w:pPr>
        <w:ind w:left="5040" w:hanging="360"/>
      </w:pPr>
      <w:rPr>
        <w:rFonts w:ascii="Calibri" w:eastAsia="Calibri" w:hAnsi="Calibri" w:hint="default"/>
      </w:rPr>
    </w:lvl>
    <w:lvl w:ilvl="7" w:tplc="3C74A0BC">
      <w:start w:val="1"/>
      <w:numFmt w:val="lowerLetter"/>
      <w:lvlText w:val="%8)"/>
      <w:lvlJc w:val="left"/>
      <w:pPr>
        <w:ind w:left="5760" w:hanging="360"/>
      </w:pPr>
      <w:rPr>
        <w:rFonts w:ascii="Calibri" w:eastAsia="Calibri" w:hAnsi="Calibri" w:hint="default"/>
      </w:rPr>
    </w:lvl>
    <w:lvl w:ilvl="8" w:tplc="E0A4AEDC">
      <w:start w:val="1"/>
      <w:numFmt w:val="lowerLetter"/>
      <w:lvlText w:val="%9)"/>
      <w:lvlJc w:val="left"/>
      <w:pPr>
        <w:ind w:left="6480" w:hanging="180"/>
      </w:pPr>
      <w:rPr>
        <w:rFonts w:ascii="Calibri" w:eastAsia="Calibri" w:hAnsi="Calibri" w:hint="default"/>
      </w:rPr>
    </w:lvl>
  </w:abstractNum>
  <w:abstractNum w:abstractNumId="18">
    <w:nsid w:val="00000019"/>
    <w:multiLevelType w:val="hybridMultilevel"/>
    <w:tmpl w:val="FF5615E6"/>
    <w:lvl w:ilvl="0" w:tplc="60CABB14">
      <w:start w:val="1"/>
      <w:numFmt w:val="lowerLetter"/>
      <w:lvlText w:val="%1)"/>
      <w:lvlJc w:val="left"/>
      <w:pPr>
        <w:ind w:left="720" w:hanging="360"/>
      </w:pPr>
      <w:rPr>
        <w:rFonts w:ascii="Times New Roman" w:eastAsia="Calibri" w:hAnsi="Times New Roman" w:cs="Times New Roman" w:hint="default"/>
        <w:b w:val="0"/>
        <w:color w:val="000000"/>
      </w:rPr>
    </w:lvl>
    <w:lvl w:ilvl="1" w:tplc="29FAE15A">
      <w:start w:val="1"/>
      <w:numFmt w:val="lowerLetter"/>
      <w:lvlText w:val="%2)"/>
      <w:lvlJc w:val="left"/>
      <w:pPr>
        <w:ind w:left="1440" w:hanging="360"/>
      </w:pPr>
      <w:rPr>
        <w:rFonts w:ascii="Calibri" w:eastAsia="Calibri" w:hAnsi="Calibri" w:hint="default"/>
      </w:rPr>
    </w:lvl>
    <w:lvl w:ilvl="2" w:tplc="C6B800D4">
      <w:start w:val="1"/>
      <w:numFmt w:val="lowerLetter"/>
      <w:lvlText w:val="%3)"/>
      <w:lvlJc w:val="left"/>
      <w:pPr>
        <w:ind w:left="2160" w:hanging="180"/>
      </w:pPr>
      <w:rPr>
        <w:rFonts w:ascii="Calibri" w:eastAsia="Calibri" w:hAnsi="Calibri" w:hint="default"/>
      </w:rPr>
    </w:lvl>
    <w:lvl w:ilvl="3" w:tplc="2D2C608E">
      <w:start w:val="1"/>
      <w:numFmt w:val="lowerLetter"/>
      <w:lvlText w:val="%4)"/>
      <w:lvlJc w:val="left"/>
      <w:pPr>
        <w:ind w:left="2880" w:hanging="360"/>
      </w:pPr>
      <w:rPr>
        <w:rFonts w:ascii="Calibri" w:eastAsia="Calibri" w:hAnsi="Calibri" w:hint="default"/>
      </w:rPr>
    </w:lvl>
    <w:lvl w:ilvl="4" w:tplc="83829F6E">
      <w:start w:val="1"/>
      <w:numFmt w:val="lowerLetter"/>
      <w:lvlText w:val="%5)"/>
      <w:lvlJc w:val="left"/>
      <w:pPr>
        <w:ind w:left="3600" w:hanging="360"/>
      </w:pPr>
      <w:rPr>
        <w:rFonts w:ascii="Calibri" w:eastAsia="Calibri" w:hAnsi="Calibri" w:hint="default"/>
      </w:rPr>
    </w:lvl>
    <w:lvl w:ilvl="5" w:tplc="B23EAB4E">
      <w:start w:val="1"/>
      <w:numFmt w:val="lowerLetter"/>
      <w:lvlText w:val="%6)"/>
      <w:lvlJc w:val="left"/>
      <w:pPr>
        <w:ind w:left="4320" w:hanging="180"/>
      </w:pPr>
      <w:rPr>
        <w:rFonts w:ascii="Calibri" w:eastAsia="Calibri" w:hAnsi="Calibri" w:hint="default"/>
      </w:rPr>
    </w:lvl>
    <w:lvl w:ilvl="6" w:tplc="44A2700A">
      <w:start w:val="1"/>
      <w:numFmt w:val="lowerLetter"/>
      <w:lvlText w:val="%7)"/>
      <w:lvlJc w:val="left"/>
      <w:pPr>
        <w:ind w:left="5040" w:hanging="360"/>
      </w:pPr>
      <w:rPr>
        <w:rFonts w:ascii="Calibri" w:eastAsia="Calibri" w:hAnsi="Calibri" w:hint="default"/>
      </w:rPr>
    </w:lvl>
    <w:lvl w:ilvl="7" w:tplc="9EB2A276">
      <w:start w:val="1"/>
      <w:numFmt w:val="lowerLetter"/>
      <w:lvlText w:val="%8)"/>
      <w:lvlJc w:val="left"/>
      <w:pPr>
        <w:ind w:left="5760" w:hanging="360"/>
      </w:pPr>
      <w:rPr>
        <w:rFonts w:ascii="Calibri" w:eastAsia="Calibri" w:hAnsi="Calibri" w:hint="default"/>
      </w:rPr>
    </w:lvl>
    <w:lvl w:ilvl="8" w:tplc="1DF6B54C">
      <w:start w:val="1"/>
      <w:numFmt w:val="lowerLetter"/>
      <w:lvlText w:val="%9)"/>
      <w:lvlJc w:val="left"/>
      <w:pPr>
        <w:ind w:left="6480" w:hanging="180"/>
      </w:pPr>
      <w:rPr>
        <w:rFonts w:ascii="Calibri" w:eastAsia="Calibri" w:hAnsi="Calibri" w:hint="default"/>
      </w:rPr>
    </w:lvl>
  </w:abstractNum>
  <w:abstractNum w:abstractNumId="19">
    <w:nsid w:val="00000020"/>
    <w:multiLevelType w:val="hybridMultilevel"/>
    <w:tmpl w:val="91DA0114"/>
    <w:lvl w:ilvl="0" w:tplc="C6B6DC4C">
      <w:start w:val="1"/>
      <w:numFmt w:val="lowerLetter"/>
      <w:lvlText w:val="%1)"/>
      <w:lvlJc w:val="left"/>
      <w:pPr>
        <w:ind w:left="720" w:hanging="360"/>
      </w:pPr>
      <w:rPr>
        <w:rFonts w:ascii="Times New Roman" w:eastAsia="Calibri" w:hAnsi="Times New Roman" w:cs="Times New Roman" w:hint="default"/>
        <w:b w:val="0"/>
        <w:color w:val="000000"/>
      </w:rPr>
    </w:lvl>
    <w:lvl w:ilvl="1" w:tplc="90860F3A">
      <w:start w:val="1"/>
      <w:numFmt w:val="lowerLetter"/>
      <w:lvlText w:val="%2)"/>
      <w:lvlJc w:val="left"/>
      <w:pPr>
        <w:ind w:left="1440" w:hanging="360"/>
      </w:pPr>
      <w:rPr>
        <w:rFonts w:ascii="Calibri" w:eastAsia="Calibri" w:hAnsi="Calibri" w:hint="default"/>
      </w:rPr>
    </w:lvl>
    <w:lvl w:ilvl="2" w:tplc="7BC6C2A4">
      <w:start w:val="1"/>
      <w:numFmt w:val="lowerLetter"/>
      <w:lvlText w:val="%3)"/>
      <w:lvlJc w:val="left"/>
      <w:pPr>
        <w:ind w:left="2160" w:hanging="180"/>
      </w:pPr>
      <w:rPr>
        <w:rFonts w:ascii="Calibri" w:eastAsia="Calibri" w:hAnsi="Calibri" w:hint="default"/>
      </w:rPr>
    </w:lvl>
    <w:lvl w:ilvl="3" w:tplc="AC78E242">
      <w:start w:val="1"/>
      <w:numFmt w:val="lowerLetter"/>
      <w:lvlText w:val="%4)"/>
      <w:lvlJc w:val="left"/>
      <w:pPr>
        <w:ind w:left="2880" w:hanging="360"/>
      </w:pPr>
      <w:rPr>
        <w:rFonts w:ascii="Calibri" w:eastAsia="Calibri" w:hAnsi="Calibri" w:hint="default"/>
      </w:rPr>
    </w:lvl>
    <w:lvl w:ilvl="4" w:tplc="BCA478F8">
      <w:start w:val="1"/>
      <w:numFmt w:val="lowerLetter"/>
      <w:lvlText w:val="%5)"/>
      <w:lvlJc w:val="left"/>
      <w:pPr>
        <w:ind w:left="3600" w:hanging="360"/>
      </w:pPr>
      <w:rPr>
        <w:rFonts w:ascii="Calibri" w:eastAsia="Calibri" w:hAnsi="Calibri" w:hint="default"/>
      </w:rPr>
    </w:lvl>
    <w:lvl w:ilvl="5" w:tplc="39E09FD4">
      <w:start w:val="1"/>
      <w:numFmt w:val="lowerLetter"/>
      <w:lvlText w:val="%6)"/>
      <w:lvlJc w:val="left"/>
      <w:pPr>
        <w:ind w:left="4320" w:hanging="180"/>
      </w:pPr>
      <w:rPr>
        <w:rFonts w:ascii="Calibri" w:eastAsia="Calibri" w:hAnsi="Calibri" w:hint="default"/>
      </w:rPr>
    </w:lvl>
    <w:lvl w:ilvl="6" w:tplc="0AD4C41C">
      <w:start w:val="1"/>
      <w:numFmt w:val="lowerLetter"/>
      <w:lvlText w:val="%7)"/>
      <w:lvlJc w:val="left"/>
      <w:pPr>
        <w:ind w:left="5040" w:hanging="360"/>
      </w:pPr>
      <w:rPr>
        <w:rFonts w:ascii="Calibri" w:eastAsia="Calibri" w:hAnsi="Calibri" w:hint="default"/>
      </w:rPr>
    </w:lvl>
    <w:lvl w:ilvl="7" w:tplc="14267696">
      <w:start w:val="1"/>
      <w:numFmt w:val="lowerLetter"/>
      <w:lvlText w:val="%8)"/>
      <w:lvlJc w:val="left"/>
      <w:pPr>
        <w:ind w:left="5760" w:hanging="360"/>
      </w:pPr>
      <w:rPr>
        <w:rFonts w:ascii="Calibri" w:eastAsia="Calibri" w:hAnsi="Calibri" w:hint="default"/>
      </w:rPr>
    </w:lvl>
    <w:lvl w:ilvl="8" w:tplc="F8E4F9FC">
      <w:start w:val="1"/>
      <w:numFmt w:val="lowerLetter"/>
      <w:lvlText w:val="%9)"/>
      <w:lvlJc w:val="left"/>
      <w:pPr>
        <w:ind w:left="6480" w:hanging="180"/>
      </w:pPr>
      <w:rPr>
        <w:rFonts w:ascii="Calibri" w:eastAsia="Calibri" w:hAnsi="Calibri" w:hint="default"/>
      </w:rPr>
    </w:lvl>
  </w:abstractNum>
  <w:abstractNum w:abstractNumId="20">
    <w:nsid w:val="00000021"/>
    <w:multiLevelType w:val="hybridMultilevel"/>
    <w:tmpl w:val="EF6A58A2"/>
    <w:lvl w:ilvl="0" w:tplc="A09E6C4E">
      <w:start w:val="1"/>
      <w:numFmt w:val="lowerLetter"/>
      <w:lvlText w:val="%1)"/>
      <w:lvlJc w:val="left"/>
      <w:pPr>
        <w:ind w:left="720" w:hanging="360"/>
      </w:pPr>
      <w:rPr>
        <w:rFonts w:ascii="Times New Roman" w:eastAsia="Calibri" w:hAnsi="Times New Roman" w:cs="Times New Roman" w:hint="default"/>
        <w:b w:val="0"/>
        <w:color w:val="000000"/>
      </w:rPr>
    </w:lvl>
    <w:lvl w:ilvl="1" w:tplc="22F2EF54">
      <w:start w:val="1"/>
      <w:numFmt w:val="lowerLetter"/>
      <w:lvlText w:val="%2)"/>
      <w:lvlJc w:val="left"/>
      <w:pPr>
        <w:ind w:left="1440" w:hanging="360"/>
      </w:pPr>
      <w:rPr>
        <w:rFonts w:ascii="Calibri" w:eastAsia="Calibri" w:hAnsi="Calibri" w:hint="default"/>
      </w:rPr>
    </w:lvl>
    <w:lvl w:ilvl="2" w:tplc="327403D6">
      <w:start w:val="1"/>
      <w:numFmt w:val="lowerLetter"/>
      <w:lvlText w:val="%3)"/>
      <w:lvlJc w:val="left"/>
      <w:pPr>
        <w:ind w:left="2160" w:hanging="180"/>
      </w:pPr>
      <w:rPr>
        <w:rFonts w:ascii="Calibri" w:eastAsia="Calibri" w:hAnsi="Calibri" w:hint="default"/>
      </w:rPr>
    </w:lvl>
    <w:lvl w:ilvl="3" w:tplc="9CA4C39E">
      <w:start w:val="1"/>
      <w:numFmt w:val="lowerLetter"/>
      <w:lvlText w:val="%4)"/>
      <w:lvlJc w:val="left"/>
      <w:pPr>
        <w:ind w:left="2880" w:hanging="360"/>
      </w:pPr>
      <w:rPr>
        <w:rFonts w:ascii="Calibri" w:eastAsia="Calibri" w:hAnsi="Calibri" w:hint="default"/>
      </w:rPr>
    </w:lvl>
    <w:lvl w:ilvl="4" w:tplc="0FC8B550">
      <w:start w:val="1"/>
      <w:numFmt w:val="lowerLetter"/>
      <w:lvlText w:val="%5)"/>
      <w:lvlJc w:val="left"/>
      <w:pPr>
        <w:ind w:left="3600" w:hanging="360"/>
      </w:pPr>
      <w:rPr>
        <w:rFonts w:ascii="Calibri" w:eastAsia="Calibri" w:hAnsi="Calibri" w:hint="default"/>
      </w:rPr>
    </w:lvl>
    <w:lvl w:ilvl="5" w:tplc="64046156">
      <w:start w:val="1"/>
      <w:numFmt w:val="lowerLetter"/>
      <w:lvlText w:val="%6)"/>
      <w:lvlJc w:val="left"/>
      <w:pPr>
        <w:ind w:left="4320" w:hanging="180"/>
      </w:pPr>
      <w:rPr>
        <w:rFonts w:ascii="Calibri" w:eastAsia="Calibri" w:hAnsi="Calibri" w:hint="default"/>
      </w:rPr>
    </w:lvl>
    <w:lvl w:ilvl="6" w:tplc="AE6AA1E4">
      <w:start w:val="1"/>
      <w:numFmt w:val="lowerLetter"/>
      <w:lvlText w:val="%7)"/>
      <w:lvlJc w:val="left"/>
      <w:pPr>
        <w:ind w:left="5040" w:hanging="360"/>
      </w:pPr>
      <w:rPr>
        <w:rFonts w:ascii="Calibri" w:eastAsia="Calibri" w:hAnsi="Calibri" w:hint="default"/>
      </w:rPr>
    </w:lvl>
    <w:lvl w:ilvl="7" w:tplc="450C3E46">
      <w:start w:val="1"/>
      <w:numFmt w:val="lowerLetter"/>
      <w:lvlText w:val="%8)"/>
      <w:lvlJc w:val="left"/>
      <w:pPr>
        <w:ind w:left="5760" w:hanging="360"/>
      </w:pPr>
      <w:rPr>
        <w:rFonts w:ascii="Calibri" w:eastAsia="Calibri" w:hAnsi="Calibri" w:hint="default"/>
      </w:rPr>
    </w:lvl>
    <w:lvl w:ilvl="8" w:tplc="721C1FD0">
      <w:start w:val="1"/>
      <w:numFmt w:val="lowerLetter"/>
      <w:lvlText w:val="%9)"/>
      <w:lvlJc w:val="left"/>
      <w:pPr>
        <w:ind w:left="6480" w:hanging="180"/>
      </w:pPr>
      <w:rPr>
        <w:rFonts w:ascii="Calibri" w:eastAsia="Calibri" w:hAnsi="Calibri" w:hint="default"/>
      </w:rPr>
    </w:lvl>
  </w:abstractNum>
  <w:abstractNum w:abstractNumId="21">
    <w:nsid w:val="00000022"/>
    <w:multiLevelType w:val="hybridMultilevel"/>
    <w:tmpl w:val="C7D2720E"/>
    <w:lvl w:ilvl="0" w:tplc="E40E8510">
      <w:start w:val="1"/>
      <w:numFmt w:val="lowerLetter"/>
      <w:lvlText w:val="%1)"/>
      <w:lvlJc w:val="left"/>
      <w:pPr>
        <w:ind w:left="720" w:hanging="360"/>
      </w:pPr>
      <w:rPr>
        <w:rFonts w:ascii="Times New Roman" w:eastAsia="Calibri" w:hAnsi="Times New Roman" w:cs="Times New Roman" w:hint="default"/>
        <w:b w:val="0"/>
        <w:color w:val="000000"/>
      </w:rPr>
    </w:lvl>
    <w:lvl w:ilvl="1" w:tplc="77B82D0A">
      <w:start w:val="1"/>
      <w:numFmt w:val="lowerLetter"/>
      <w:lvlText w:val="%2)"/>
      <w:lvlJc w:val="left"/>
      <w:pPr>
        <w:ind w:left="1440" w:hanging="360"/>
      </w:pPr>
      <w:rPr>
        <w:rFonts w:ascii="Calibri" w:eastAsia="Calibri" w:hAnsi="Calibri" w:hint="default"/>
      </w:rPr>
    </w:lvl>
    <w:lvl w:ilvl="2" w:tplc="2C4EF2B8">
      <w:start w:val="1"/>
      <w:numFmt w:val="lowerLetter"/>
      <w:lvlText w:val="%3)"/>
      <w:lvlJc w:val="left"/>
      <w:pPr>
        <w:ind w:left="2160" w:hanging="180"/>
      </w:pPr>
      <w:rPr>
        <w:rFonts w:ascii="Calibri" w:eastAsia="Calibri" w:hAnsi="Calibri" w:hint="default"/>
      </w:rPr>
    </w:lvl>
    <w:lvl w:ilvl="3" w:tplc="FE10643C">
      <w:start w:val="1"/>
      <w:numFmt w:val="lowerLetter"/>
      <w:lvlText w:val="%4)"/>
      <w:lvlJc w:val="left"/>
      <w:pPr>
        <w:ind w:left="2880" w:hanging="360"/>
      </w:pPr>
      <w:rPr>
        <w:rFonts w:ascii="Calibri" w:eastAsia="Calibri" w:hAnsi="Calibri" w:hint="default"/>
      </w:rPr>
    </w:lvl>
    <w:lvl w:ilvl="4" w:tplc="B6CAD184">
      <w:start w:val="1"/>
      <w:numFmt w:val="lowerLetter"/>
      <w:lvlText w:val="%5)"/>
      <w:lvlJc w:val="left"/>
      <w:pPr>
        <w:ind w:left="3600" w:hanging="360"/>
      </w:pPr>
      <w:rPr>
        <w:rFonts w:ascii="Calibri" w:eastAsia="Calibri" w:hAnsi="Calibri" w:hint="default"/>
      </w:rPr>
    </w:lvl>
    <w:lvl w:ilvl="5" w:tplc="32486768">
      <w:start w:val="1"/>
      <w:numFmt w:val="lowerLetter"/>
      <w:lvlText w:val="%6)"/>
      <w:lvlJc w:val="left"/>
      <w:pPr>
        <w:ind w:left="4320" w:hanging="180"/>
      </w:pPr>
      <w:rPr>
        <w:rFonts w:ascii="Calibri" w:eastAsia="Calibri" w:hAnsi="Calibri" w:hint="default"/>
      </w:rPr>
    </w:lvl>
    <w:lvl w:ilvl="6" w:tplc="8A58C138">
      <w:start w:val="1"/>
      <w:numFmt w:val="lowerLetter"/>
      <w:lvlText w:val="%7)"/>
      <w:lvlJc w:val="left"/>
      <w:pPr>
        <w:ind w:left="5040" w:hanging="360"/>
      </w:pPr>
      <w:rPr>
        <w:rFonts w:ascii="Calibri" w:eastAsia="Calibri" w:hAnsi="Calibri" w:hint="default"/>
      </w:rPr>
    </w:lvl>
    <w:lvl w:ilvl="7" w:tplc="05A4B376">
      <w:start w:val="1"/>
      <w:numFmt w:val="lowerLetter"/>
      <w:lvlText w:val="%8)"/>
      <w:lvlJc w:val="left"/>
      <w:pPr>
        <w:ind w:left="5760" w:hanging="360"/>
      </w:pPr>
      <w:rPr>
        <w:rFonts w:ascii="Calibri" w:eastAsia="Calibri" w:hAnsi="Calibri" w:hint="default"/>
      </w:rPr>
    </w:lvl>
    <w:lvl w:ilvl="8" w:tplc="2ABE01E4">
      <w:start w:val="1"/>
      <w:numFmt w:val="lowerLetter"/>
      <w:lvlText w:val="%9)"/>
      <w:lvlJc w:val="left"/>
      <w:pPr>
        <w:ind w:left="6480" w:hanging="180"/>
      </w:pPr>
      <w:rPr>
        <w:rFonts w:ascii="Calibri" w:eastAsia="Calibri" w:hAnsi="Calibri" w:hint="default"/>
      </w:rPr>
    </w:lvl>
  </w:abstractNum>
  <w:abstractNum w:abstractNumId="22">
    <w:nsid w:val="00000023"/>
    <w:multiLevelType w:val="hybridMultilevel"/>
    <w:tmpl w:val="1CD8F1B0"/>
    <w:lvl w:ilvl="0" w:tplc="71CC05D0">
      <w:start w:val="1"/>
      <w:numFmt w:val="lowerLetter"/>
      <w:lvlText w:val="%1)"/>
      <w:lvlJc w:val="left"/>
      <w:pPr>
        <w:ind w:left="720" w:hanging="360"/>
      </w:pPr>
      <w:rPr>
        <w:rFonts w:ascii="Times New Roman" w:eastAsia="Calibri" w:hAnsi="Times New Roman" w:cs="Times New Roman" w:hint="default"/>
        <w:b w:val="0"/>
        <w:color w:val="000000"/>
      </w:rPr>
    </w:lvl>
    <w:lvl w:ilvl="1" w:tplc="E9FAB710">
      <w:start w:val="1"/>
      <w:numFmt w:val="lowerLetter"/>
      <w:lvlText w:val="%2)"/>
      <w:lvlJc w:val="left"/>
      <w:pPr>
        <w:ind w:left="1440" w:hanging="360"/>
      </w:pPr>
      <w:rPr>
        <w:rFonts w:ascii="Calibri" w:eastAsia="Calibri" w:hAnsi="Calibri" w:hint="default"/>
      </w:rPr>
    </w:lvl>
    <w:lvl w:ilvl="2" w:tplc="585083E4">
      <w:start w:val="1"/>
      <w:numFmt w:val="lowerLetter"/>
      <w:lvlText w:val="%3)"/>
      <w:lvlJc w:val="left"/>
      <w:pPr>
        <w:ind w:left="2160" w:hanging="180"/>
      </w:pPr>
      <w:rPr>
        <w:rFonts w:ascii="Calibri" w:eastAsia="Calibri" w:hAnsi="Calibri" w:hint="default"/>
      </w:rPr>
    </w:lvl>
    <w:lvl w:ilvl="3" w:tplc="22E625C2">
      <w:start w:val="1"/>
      <w:numFmt w:val="lowerLetter"/>
      <w:lvlText w:val="%4)"/>
      <w:lvlJc w:val="left"/>
      <w:pPr>
        <w:ind w:left="2880" w:hanging="360"/>
      </w:pPr>
      <w:rPr>
        <w:rFonts w:ascii="Calibri" w:eastAsia="Calibri" w:hAnsi="Calibri" w:hint="default"/>
      </w:rPr>
    </w:lvl>
    <w:lvl w:ilvl="4" w:tplc="035648CA">
      <w:start w:val="1"/>
      <w:numFmt w:val="lowerLetter"/>
      <w:lvlText w:val="%5)"/>
      <w:lvlJc w:val="left"/>
      <w:pPr>
        <w:ind w:left="3600" w:hanging="360"/>
      </w:pPr>
      <w:rPr>
        <w:rFonts w:ascii="Calibri" w:eastAsia="Calibri" w:hAnsi="Calibri" w:hint="default"/>
      </w:rPr>
    </w:lvl>
    <w:lvl w:ilvl="5" w:tplc="D8803546">
      <w:start w:val="1"/>
      <w:numFmt w:val="lowerLetter"/>
      <w:lvlText w:val="%6)"/>
      <w:lvlJc w:val="left"/>
      <w:pPr>
        <w:ind w:left="4320" w:hanging="180"/>
      </w:pPr>
      <w:rPr>
        <w:rFonts w:ascii="Calibri" w:eastAsia="Calibri" w:hAnsi="Calibri" w:hint="default"/>
      </w:rPr>
    </w:lvl>
    <w:lvl w:ilvl="6" w:tplc="22DA5056">
      <w:start w:val="1"/>
      <w:numFmt w:val="lowerLetter"/>
      <w:lvlText w:val="%7)"/>
      <w:lvlJc w:val="left"/>
      <w:pPr>
        <w:ind w:left="5040" w:hanging="360"/>
      </w:pPr>
      <w:rPr>
        <w:rFonts w:ascii="Calibri" w:eastAsia="Calibri" w:hAnsi="Calibri" w:hint="default"/>
      </w:rPr>
    </w:lvl>
    <w:lvl w:ilvl="7" w:tplc="733E7EDC">
      <w:start w:val="1"/>
      <w:numFmt w:val="lowerLetter"/>
      <w:lvlText w:val="%8)"/>
      <w:lvlJc w:val="left"/>
      <w:pPr>
        <w:ind w:left="5760" w:hanging="360"/>
      </w:pPr>
      <w:rPr>
        <w:rFonts w:ascii="Calibri" w:eastAsia="Calibri" w:hAnsi="Calibri" w:hint="default"/>
      </w:rPr>
    </w:lvl>
    <w:lvl w:ilvl="8" w:tplc="4E98730A">
      <w:start w:val="1"/>
      <w:numFmt w:val="lowerLetter"/>
      <w:lvlText w:val="%9)"/>
      <w:lvlJc w:val="left"/>
      <w:pPr>
        <w:ind w:left="6480" w:hanging="180"/>
      </w:pPr>
      <w:rPr>
        <w:rFonts w:ascii="Calibri" w:eastAsia="Calibri" w:hAnsi="Calibri" w:hint="default"/>
      </w:rPr>
    </w:lvl>
  </w:abstractNum>
  <w:abstractNum w:abstractNumId="23">
    <w:nsid w:val="00000024"/>
    <w:multiLevelType w:val="hybridMultilevel"/>
    <w:tmpl w:val="8038769A"/>
    <w:lvl w:ilvl="0" w:tplc="71A2C028">
      <w:start w:val="1"/>
      <w:numFmt w:val="lowerLetter"/>
      <w:lvlText w:val="%1)"/>
      <w:lvlJc w:val="left"/>
      <w:pPr>
        <w:ind w:left="720" w:hanging="360"/>
      </w:pPr>
      <w:rPr>
        <w:rFonts w:ascii="Times New Roman" w:eastAsia="Calibri" w:hAnsi="Times New Roman" w:cs="Times New Roman" w:hint="default"/>
        <w:b w:val="0"/>
        <w:color w:val="000000"/>
      </w:rPr>
    </w:lvl>
    <w:lvl w:ilvl="1" w:tplc="5C246952">
      <w:start w:val="1"/>
      <w:numFmt w:val="lowerLetter"/>
      <w:lvlText w:val="%2)"/>
      <w:lvlJc w:val="left"/>
      <w:pPr>
        <w:ind w:left="1440" w:hanging="360"/>
      </w:pPr>
      <w:rPr>
        <w:rFonts w:ascii="Calibri" w:eastAsia="Calibri" w:hAnsi="Calibri" w:hint="default"/>
      </w:rPr>
    </w:lvl>
    <w:lvl w:ilvl="2" w:tplc="105E4B94">
      <w:start w:val="1"/>
      <w:numFmt w:val="lowerLetter"/>
      <w:lvlText w:val="%3)"/>
      <w:lvlJc w:val="left"/>
      <w:pPr>
        <w:ind w:left="2160" w:hanging="180"/>
      </w:pPr>
      <w:rPr>
        <w:rFonts w:ascii="Calibri" w:eastAsia="Calibri" w:hAnsi="Calibri" w:hint="default"/>
      </w:rPr>
    </w:lvl>
    <w:lvl w:ilvl="3" w:tplc="CB900F1C">
      <w:start w:val="1"/>
      <w:numFmt w:val="lowerLetter"/>
      <w:lvlText w:val="%4)"/>
      <w:lvlJc w:val="left"/>
      <w:pPr>
        <w:ind w:left="2880" w:hanging="360"/>
      </w:pPr>
      <w:rPr>
        <w:rFonts w:ascii="Calibri" w:eastAsia="Calibri" w:hAnsi="Calibri" w:hint="default"/>
      </w:rPr>
    </w:lvl>
    <w:lvl w:ilvl="4" w:tplc="E6723B9C">
      <w:start w:val="1"/>
      <w:numFmt w:val="lowerLetter"/>
      <w:lvlText w:val="%5)"/>
      <w:lvlJc w:val="left"/>
      <w:pPr>
        <w:ind w:left="3600" w:hanging="360"/>
      </w:pPr>
      <w:rPr>
        <w:rFonts w:ascii="Calibri" w:eastAsia="Calibri" w:hAnsi="Calibri" w:hint="default"/>
      </w:rPr>
    </w:lvl>
    <w:lvl w:ilvl="5" w:tplc="17A4370A">
      <w:start w:val="1"/>
      <w:numFmt w:val="lowerLetter"/>
      <w:lvlText w:val="%6)"/>
      <w:lvlJc w:val="left"/>
      <w:pPr>
        <w:ind w:left="4320" w:hanging="180"/>
      </w:pPr>
      <w:rPr>
        <w:rFonts w:ascii="Calibri" w:eastAsia="Calibri" w:hAnsi="Calibri" w:hint="default"/>
      </w:rPr>
    </w:lvl>
    <w:lvl w:ilvl="6" w:tplc="CB78410C">
      <w:start w:val="1"/>
      <w:numFmt w:val="lowerLetter"/>
      <w:lvlText w:val="%7)"/>
      <w:lvlJc w:val="left"/>
      <w:pPr>
        <w:ind w:left="5040" w:hanging="360"/>
      </w:pPr>
      <w:rPr>
        <w:rFonts w:ascii="Calibri" w:eastAsia="Calibri" w:hAnsi="Calibri" w:hint="default"/>
      </w:rPr>
    </w:lvl>
    <w:lvl w:ilvl="7" w:tplc="D51AE96C">
      <w:start w:val="1"/>
      <w:numFmt w:val="lowerLetter"/>
      <w:lvlText w:val="%8)"/>
      <w:lvlJc w:val="left"/>
      <w:pPr>
        <w:ind w:left="5760" w:hanging="360"/>
      </w:pPr>
      <w:rPr>
        <w:rFonts w:ascii="Calibri" w:eastAsia="Calibri" w:hAnsi="Calibri" w:hint="default"/>
      </w:rPr>
    </w:lvl>
    <w:lvl w:ilvl="8" w:tplc="7BDAED62">
      <w:start w:val="1"/>
      <w:numFmt w:val="lowerLetter"/>
      <w:lvlText w:val="%9)"/>
      <w:lvlJc w:val="left"/>
      <w:pPr>
        <w:ind w:left="6480" w:hanging="180"/>
      </w:pPr>
      <w:rPr>
        <w:rFonts w:ascii="Calibri" w:eastAsia="Calibri" w:hAnsi="Calibri" w:hint="default"/>
      </w:rPr>
    </w:lvl>
  </w:abstractNum>
  <w:abstractNum w:abstractNumId="24">
    <w:nsid w:val="00000025"/>
    <w:multiLevelType w:val="hybridMultilevel"/>
    <w:tmpl w:val="40DC8662"/>
    <w:lvl w:ilvl="0" w:tplc="E29AC880">
      <w:start w:val="1"/>
      <w:numFmt w:val="lowerLetter"/>
      <w:lvlText w:val="%1)"/>
      <w:lvlJc w:val="left"/>
      <w:pPr>
        <w:ind w:left="720" w:hanging="360"/>
      </w:pPr>
      <w:rPr>
        <w:rFonts w:ascii="Times New Roman" w:eastAsia="Calibri" w:hAnsi="Times New Roman" w:cs="Times New Roman" w:hint="default"/>
        <w:b w:val="0"/>
        <w:color w:val="000000"/>
      </w:rPr>
    </w:lvl>
    <w:lvl w:ilvl="1" w:tplc="0374E448">
      <w:start w:val="1"/>
      <w:numFmt w:val="lowerLetter"/>
      <w:lvlText w:val="%2)"/>
      <w:lvlJc w:val="left"/>
      <w:pPr>
        <w:ind w:left="1440" w:hanging="360"/>
      </w:pPr>
      <w:rPr>
        <w:rFonts w:ascii="Calibri" w:eastAsia="Calibri" w:hAnsi="Calibri" w:hint="default"/>
      </w:rPr>
    </w:lvl>
    <w:lvl w:ilvl="2" w:tplc="43D0146E">
      <w:start w:val="1"/>
      <w:numFmt w:val="lowerLetter"/>
      <w:lvlText w:val="%3)"/>
      <w:lvlJc w:val="left"/>
      <w:pPr>
        <w:ind w:left="2160" w:hanging="180"/>
      </w:pPr>
      <w:rPr>
        <w:rFonts w:ascii="Calibri" w:eastAsia="Calibri" w:hAnsi="Calibri" w:hint="default"/>
      </w:rPr>
    </w:lvl>
    <w:lvl w:ilvl="3" w:tplc="01AC5E3E">
      <w:start w:val="1"/>
      <w:numFmt w:val="lowerLetter"/>
      <w:lvlText w:val="%4)"/>
      <w:lvlJc w:val="left"/>
      <w:pPr>
        <w:ind w:left="2880" w:hanging="360"/>
      </w:pPr>
      <w:rPr>
        <w:rFonts w:ascii="Calibri" w:eastAsia="Calibri" w:hAnsi="Calibri" w:hint="default"/>
      </w:rPr>
    </w:lvl>
    <w:lvl w:ilvl="4" w:tplc="D12038A4">
      <w:start w:val="1"/>
      <w:numFmt w:val="lowerLetter"/>
      <w:lvlText w:val="%5)"/>
      <w:lvlJc w:val="left"/>
      <w:pPr>
        <w:ind w:left="3600" w:hanging="360"/>
      </w:pPr>
      <w:rPr>
        <w:rFonts w:ascii="Calibri" w:eastAsia="Calibri" w:hAnsi="Calibri" w:hint="default"/>
      </w:rPr>
    </w:lvl>
    <w:lvl w:ilvl="5" w:tplc="7E2843C6">
      <w:start w:val="1"/>
      <w:numFmt w:val="lowerLetter"/>
      <w:lvlText w:val="%6)"/>
      <w:lvlJc w:val="left"/>
      <w:pPr>
        <w:ind w:left="4320" w:hanging="180"/>
      </w:pPr>
      <w:rPr>
        <w:rFonts w:ascii="Calibri" w:eastAsia="Calibri" w:hAnsi="Calibri" w:hint="default"/>
      </w:rPr>
    </w:lvl>
    <w:lvl w:ilvl="6" w:tplc="97D8A62C">
      <w:start w:val="1"/>
      <w:numFmt w:val="lowerLetter"/>
      <w:lvlText w:val="%7)"/>
      <w:lvlJc w:val="left"/>
      <w:pPr>
        <w:ind w:left="5040" w:hanging="360"/>
      </w:pPr>
      <w:rPr>
        <w:rFonts w:ascii="Calibri" w:eastAsia="Calibri" w:hAnsi="Calibri" w:hint="default"/>
      </w:rPr>
    </w:lvl>
    <w:lvl w:ilvl="7" w:tplc="8224287A">
      <w:start w:val="1"/>
      <w:numFmt w:val="lowerLetter"/>
      <w:lvlText w:val="%8)"/>
      <w:lvlJc w:val="left"/>
      <w:pPr>
        <w:ind w:left="5760" w:hanging="360"/>
      </w:pPr>
      <w:rPr>
        <w:rFonts w:ascii="Calibri" w:eastAsia="Calibri" w:hAnsi="Calibri" w:hint="default"/>
      </w:rPr>
    </w:lvl>
    <w:lvl w:ilvl="8" w:tplc="27F67B8E">
      <w:start w:val="1"/>
      <w:numFmt w:val="lowerLetter"/>
      <w:lvlText w:val="%9)"/>
      <w:lvlJc w:val="left"/>
      <w:pPr>
        <w:ind w:left="6480" w:hanging="180"/>
      </w:pPr>
      <w:rPr>
        <w:rFonts w:ascii="Calibri" w:eastAsia="Calibri" w:hAnsi="Calibri" w:hint="default"/>
      </w:rPr>
    </w:lvl>
  </w:abstractNum>
  <w:abstractNum w:abstractNumId="25">
    <w:nsid w:val="00000026"/>
    <w:multiLevelType w:val="hybridMultilevel"/>
    <w:tmpl w:val="94DEB78C"/>
    <w:lvl w:ilvl="0" w:tplc="FF34F2AC">
      <w:start w:val="1"/>
      <w:numFmt w:val="lowerLetter"/>
      <w:lvlText w:val="%1)"/>
      <w:lvlJc w:val="left"/>
      <w:pPr>
        <w:ind w:left="720" w:hanging="360"/>
      </w:pPr>
      <w:rPr>
        <w:rFonts w:ascii="Times New Roman" w:eastAsia="Calibri" w:hAnsi="Times New Roman" w:cs="Times New Roman" w:hint="default"/>
        <w:b w:val="0"/>
        <w:color w:val="000000"/>
      </w:rPr>
    </w:lvl>
    <w:lvl w:ilvl="1" w:tplc="CBE4A854">
      <w:start w:val="1"/>
      <w:numFmt w:val="lowerLetter"/>
      <w:lvlText w:val="%2)"/>
      <w:lvlJc w:val="left"/>
      <w:pPr>
        <w:ind w:left="1440" w:hanging="360"/>
      </w:pPr>
      <w:rPr>
        <w:rFonts w:ascii="Calibri" w:eastAsia="Calibri" w:hAnsi="Calibri" w:hint="default"/>
      </w:rPr>
    </w:lvl>
    <w:lvl w:ilvl="2" w:tplc="34AAD13A">
      <w:start w:val="1"/>
      <w:numFmt w:val="lowerLetter"/>
      <w:lvlText w:val="%3)"/>
      <w:lvlJc w:val="left"/>
      <w:pPr>
        <w:ind w:left="2160" w:hanging="180"/>
      </w:pPr>
      <w:rPr>
        <w:rFonts w:ascii="Calibri" w:eastAsia="Calibri" w:hAnsi="Calibri" w:hint="default"/>
      </w:rPr>
    </w:lvl>
    <w:lvl w:ilvl="3" w:tplc="1EA86F08">
      <w:start w:val="1"/>
      <w:numFmt w:val="lowerLetter"/>
      <w:lvlText w:val="%4)"/>
      <w:lvlJc w:val="left"/>
      <w:pPr>
        <w:ind w:left="2880" w:hanging="360"/>
      </w:pPr>
      <w:rPr>
        <w:rFonts w:ascii="Calibri" w:eastAsia="Calibri" w:hAnsi="Calibri" w:hint="default"/>
      </w:rPr>
    </w:lvl>
    <w:lvl w:ilvl="4" w:tplc="086A0792">
      <w:start w:val="1"/>
      <w:numFmt w:val="lowerLetter"/>
      <w:lvlText w:val="%5)"/>
      <w:lvlJc w:val="left"/>
      <w:pPr>
        <w:ind w:left="3600" w:hanging="360"/>
      </w:pPr>
      <w:rPr>
        <w:rFonts w:ascii="Calibri" w:eastAsia="Calibri" w:hAnsi="Calibri" w:hint="default"/>
      </w:rPr>
    </w:lvl>
    <w:lvl w:ilvl="5" w:tplc="E31E7BBA">
      <w:start w:val="1"/>
      <w:numFmt w:val="lowerLetter"/>
      <w:lvlText w:val="%6)"/>
      <w:lvlJc w:val="left"/>
      <w:pPr>
        <w:ind w:left="4320" w:hanging="180"/>
      </w:pPr>
      <w:rPr>
        <w:rFonts w:ascii="Calibri" w:eastAsia="Calibri" w:hAnsi="Calibri" w:hint="default"/>
      </w:rPr>
    </w:lvl>
    <w:lvl w:ilvl="6" w:tplc="18640CC6">
      <w:start w:val="1"/>
      <w:numFmt w:val="lowerLetter"/>
      <w:lvlText w:val="%7)"/>
      <w:lvlJc w:val="left"/>
      <w:pPr>
        <w:ind w:left="5040" w:hanging="360"/>
      </w:pPr>
      <w:rPr>
        <w:rFonts w:ascii="Calibri" w:eastAsia="Calibri" w:hAnsi="Calibri" w:hint="default"/>
      </w:rPr>
    </w:lvl>
    <w:lvl w:ilvl="7" w:tplc="43BE36C2">
      <w:start w:val="1"/>
      <w:numFmt w:val="lowerLetter"/>
      <w:lvlText w:val="%8)"/>
      <w:lvlJc w:val="left"/>
      <w:pPr>
        <w:ind w:left="5760" w:hanging="360"/>
      </w:pPr>
      <w:rPr>
        <w:rFonts w:ascii="Calibri" w:eastAsia="Calibri" w:hAnsi="Calibri" w:hint="default"/>
      </w:rPr>
    </w:lvl>
    <w:lvl w:ilvl="8" w:tplc="12048E78">
      <w:start w:val="1"/>
      <w:numFmt w:val="lowerLetter"/>
      <w:lvlText w:val="%9)"/>
      <w:lvlJc w:val="left"/>
      <w:pPr>
        <w:ind w:left="6480" w:hanging="180"/>
      </w:pPr>
      <w:rPr>
        <w:rFonts w:ascii="Calibri" w:eastAsia="Calibri" w:hAnsi="Calibri" w:hint="default"/>
      </w:rPr>
    </w:lvl>
  </w:abstractNum>
  <w:abstractNum w:abstractNumId="26">
    <w:nsid w:val="00000027"/>
    <w:multiLevelType w:val="hybridMultilevel"/>
    <w:tmpl w:val="3BF4615C"/>
    <w:lvl w:ilvl="0" w:tplc="972043BE">
      <w:start w:val="1"/>
      <w:numFmt w:val="lowerLetter"/>
      <w:lvlText w:val="%1)"/>
      <w:lvlJc w:val="left"/>
      <w:pPr>
        <w:ind w:left="720" w:hanging="360"/>
      </w:pPr>
      <w:rPr>
        <w:rFonts w:ascii="Times New Roman" w:eastAsia="Calibri" w:hAnsi="Times New Roman" w:cs="Times New Roman" w:hint="default"/>
        <w:b w:val="0"/>
        <w:color w:val="000000"/>
      </w:rPr>
    </w:lvl>
    <w:lvl w:ilvl="1" w:tplc="679C563E">
      <w:start w:val="1"/>
      <w:numFmt w:val="lowerLetter"/>
      <w:lvlText w:val="%2)"/>
      <w:lvlJc w:val="left"/>
      <w:pPr>
        <w:ind w:left="1440" w:hanging="360"/>
      </w:pPr>
      <w:rPr>
        <w:rFonts w:ascii="Calibri" w:eastAsia="Calibri" w:hAnsi="Calibri" w:hint="default"/>
      </w:rPr>
    </w:lvl>
    <w:lvl w:ilvl="2" w:tplc="1FECF0BE">
      <w:start w:val="1"/>
      <w:numFmt w:val="lowerLetter"/>
      <w:lvlText w:val="%3)"/>
      <w:lvlJc w:val="left"/>
      <w:pPr>
        <w:ind w:left="2160" w:hanging="180"/>
      </w:pPr>
      <w:rPr>
        <w:rFonts w:ascii="Calibri" w:eastAsia="Calibri" w:hAnsi="Calibri" w:hint="default"/>
      </w:rPr>
    </w:lvl>
    <w:lvl w:ilvl="3" w:tplc="2AA43CAC">
      <w:start w:val="1"/>
      <w:numFmt w:val="lowerLetter"/>
      <w:lvlText w:val="%4)"/>
      <w:lvlJc w:val="left"/>
      <w:pPr>
        <w:ind w:left="2880" w:hanging="360"/>
      </w:pPr>
      <w:rPr>
        <w:rFonts w:ascii="Calibri" w:eastAsia="Calibri" w:hAnsi="Calibri" w:hint="default"/>
      </w:rPr>
    </w:lvl>
    <w:lvl w:ilvl="4" w:tplc="DEDADF28">
      <w:start w:val="1"/>
      <w:numFmt w:val="lowerLetter"/>
      <w:lvlText w:val="%5)"/>
      <w:lvlJc w:val="left"/>
      <w:pPr>
        <w:ind w:left="3600" w:hanging="360"/>
      </w:pPr>
      <w:rPr>
        <w:rFonts w:ascii="Calibri" w:eastAsia="Calibri" w:hAnsi="Calibri" w:hint="default"/>
      </w:rPr>
    </w:lvl>
    <w:lvl w:ilvl="5" w:tplc="7E9227DC">
      <w:start w:val="1"/>
      <w:numFmt w:val="lowerLetter"/>
      <w:lvlText w:val="%6)"/>
      <w:lvlJc w:val="left"/>
      <w:pPr>
        <w:ind w:left="4320" w:hanging="180"/>
      </w:pPr>
      <w:rPr>
        <w:rFonts w:ascii="Calibri" w:eastAsia="Calibri" w:hAnsi="Calibri" w:hint="default"/>
      </w:rPr>
    </w:lvl>
    <w:lvl w:ilvl="6" w:tplc="9DAA110C">
      <w:start w:val="1"/>
      <w:numFmt w:val="lowerLetter"/>
      <w:lvlText w:val="%7)"/>
      <w:lvlJc w:val="left"/>
      <w:pPr>
        <w:ind w:left="5040" w:hanging="360"/>
      </w:pPr>
      <w:rPr>
        <w:rFonts w:ascii="Calibri" w:eastAsia="Calibri" w:hAnsi="Calibri" w:hint="default"/>
      </w:rPr>
    </w:lvl>
    <w:lvl w:ilvl="7" w:tplc="3BAC9602">
      <w:start w:val="1"/>
      <w:numFmt w:val="lowerLetter"/>
      <w:lvlText w:val="%8)"/>
      <w:lvlJc w:val="left"/>
      <w:pPr>
        <w:ind w:left="5760" w:hanging="360"/>
      </w:pPr>
      <w:rPr>
        <w:rFonts w:ascii="Calibri" w:eastAsia="Calibri" w:hAnsi="Calibri" w:hint="default"/>
      </w:rPr>
    </w:lvl>
    <w:lvl w:ilvl="8" w:tplc="3E6AF0E8">
      <w:start w:val="1"/>
      <w:numFmt w:val="lowerLetter"/>
      <w:lvlText w:val="%9)"/>
      <w:lvlJc w:val="left"/>
      <w:pPr>
        <w:ind w:left="6480" w:hanging="180"/>
      </w:pPr>
      <w:rPr>
        <w:rFonts w:ascii="Calibri" w:eastAsia="Calibri" w:hAnsi="Calibri" w:hint="default"/>
      </w:rPr>
    </w:lvl>
  </w:abstractNum>
  <w:abstractNum w:abstractNumId="27">
    <w:nsid w:val="00000028"/>
    <w:multiLevelType w:val="hybridMultilevel"/>
    <w:tmpl w:val="D4A6726E"/>
    <w:lvl w:ilvl="0" w:tplc="7760355C">
      <w:start w:val="1"/>
      <w:numFmt w:val="lowerLetter"/>
      <w:lvlText w:val="%1)"/>
      <w:lvlJc w:val="left"/>
      <w:pPr>
        <w:ind w:left="720" w:hanging="360"/>
      </w:pPr>
      <w:rPr>
        <w:rFonts w:ascii="Times New Roman" w:eastAsia="Calibri" w:hAnsi="Times New Roman" w:cs="Times New Roman" w:hint="default"/>
        <w:b w:val="0"/>
        <w:color w:val="000000"/>
      </w:rPr>
    </w:lvl>
    <w:lvl w:ilvl="1" w:tplc="EB001CF0">
      <w:start w:val="1"/>
      <w:numFmt w:val="lowerLetter"/>
      <w:lvlText w:val="%2)"/>
      <w:lvlJc w:val="left"/>
      <w:pPr>
        <w:ind w:left="1440" w:hanging="360"/>
      </w:pPr>
      <w:rPr>
        <w:rFonts w:ascii="Calibri" w:eastAsia="Calibri" w:hAnsi="Calibri" w:hint="default"/>
      </w:rPr>
    </w:lvl>
    <w:lvl w:ilvl="2" w:tplc="776271AE">
      <w:start w:val="1"/>
      <w:numFmt w:val="lowerLetter"/>
      <w:lvlText w:val="%3)"/>
      <w:lvlJc w:val="left"/>
      <w:pPr>
        <w:ind w:left="2160" w:hanging="180"/>
      </w:pPr>
      <w:rPr>
        <w:rFonts w:ascii="Calibri" w:eastAsia="Calibri" w:hAnsi="Calibri" w:hint="default"/>
      </w:rPr>
    </w:lvl>
    <w:lvl w:ilvl="3" w:tplc="90664170">
      <w:start w:val="1"/>
      <w:numFmt w:val="lowerLetter"/>
      <w:lvlText w:val="%4)"/>
      <w:lvlJc w:val="left"/>
      <w:pPr>
        <w:ind w:left="2880" w:hanging="360"/>
      </w:pPr>
      <w:rPr>
        <w:rFonts w:ascii="Calibri" w:eastAsia="Calibri" w:hAnsi="Calibri" w:hint="default"/>
      </w:rPr>
    </w:lvl>
    <w:lvl w:ilvl="4" w:tplc="C36E0E48">
      <w:start w:val="1"/>
      <w:numFmt w:val="lowerLetter"/>
      <w:lvlText w:val="%5)"/>
      <w:lvlJc w:val="left"/>
      <w:pPr>
        <w:ind w:left="3600" w:hanging="360"/>
      </w:pPr>
      <w:rPr>
        <w:rFonts w:ascii="Calibri" w:eastAsia="Calibri" w:hAnsi="Calibri" w:hint="default"/>
      </w:rPr>
    </w:lvl>
    <w:lvl w:ilvl="5" w:tplc="5C8268EC">
      <w:start w:val="1"/>
      <w:numFmt w:val="lowerLetter"/>
      <w:lvlText w:val="%6)"/>
      <w:lvlJc w:val="left"/>
      <w:pPr>
        <w:ind w:left="4320" w:hanging="180"/>
      </w:pPr>
      <w:rPr>
        <w:rFonts w:ascii="Calibri" w:eastAsia="Calibri" w:hAnsi="Calibri" w:hint="default"/>
      </w:rPr>
    </w:lvl>
    <w:lvl w:ilvl="6" w:tplc="83249B80">
      <w:start w:val="1"/>
      <w:numFmt w:val="lowerLetter"/>
      <w:lvlText w:val="%7)"/>
      <w:lvlJc w:val="left"/>
      <w:pPr>
        <w:ind w:left="5040" w:hanging="360"/>
      </w:pPr>
      <w:rPr>
        <w:rFonts w:ascii="Calibri" w:eastAsia="Calibri" w:hAnsi="Calibri" w:hint="default"/>
      </w:rPr>
    </w:lvl>
    <w:lvl w:ilvl="7" w:tplc="145A16E8">
      <w:start w:val="1"/>
      <w:numFmt w:val="lowerLetter"/>
      <w:lvlText w:val="%8)"/>
      <w:lvlJc w:val="left"/>
      <w:pPr>
        <w:ind w:left="5760" w:hanging="360"/>
      </w:pPr>
      <w:rPr>
        <w:rFonts w:ascii="Calibri" w:eastAsia="Calibri" w:hAnsi="Calibri" w:hint="default"/>
      </w:rPr>
    </w:lvl>
    <w:lvl w:ilvl="8" w:tplc="182E1A4C">
      <w:start w:val="1"/>
      <w:numFmt w:val="lowerLetter"/>
      <w:lvlText w:val="%9)"/>
      <w:lvlJc w:val="left"/>
      <w:pPr>
        <w:ind w:left="6480" w:hanging="180"/>
      </w:pPr>
      <w:rPr>
        <w:rFonts w:ascii="Calibri" w:eastAsia="Calibri" w:hAnsi="Calibri" w:hint="default"/>
      </w:rPr>
    </w:lvl>
  </w:abstractNum>
  <w:abstractNum w:abstractNumId="28">
    <w:nsid w:val="00000029"/>
    <w:multiLevelType w:val="hybridMultilevel"/>
    <w:tmpl w:val="95F8ED48"/>
    <w:lvl w:ilvl="0" w:tplc="A6D6F83E">
      <w:start w:val="1"/>
      <w:numFmt w:val="lowerLetter"/>
      <w:lvlText w:val="%1)"/>
      <w:lvlJc w:val="left"/>
      <w:pPr>
        <w:ind w:left="720" w:hanging="360"/>
      </w:pPr>
      <w:rPr>
        <w:rFonts w:ascii="Times New Roman" w:eastAsia="Calibri" w:hAnsi="Times New Roman" w:cs="Times New Roman" w:hint="default"/>
        <w:b w:val="0"/>
        <w:color w:val="000000"/>
      </w:rPr>
    </w:lvl>
    <w:lvl w:ilvl="1" w:tplc="D2EE801E">
      <w:start w:val="1"/>
      <w:numFmt w:val="lowerLetter"/>
      <w:lvlText w:val="%2)"/>
      <w:lvlJc w:val="left"/>
      <w:pPr>
        <w:ind w:left="1440" w:hanging="360"/>
      </w:pPr>
      <w:rPr>
        <w:rFonts w:ascii="Calibri" w:eastAsia="Calibri" w:hAnsi="Calibri" w:hint="default"/>
      </w:rPr>
    </w:lvl>
    <w:lvl w:ilvl="2" w:tplc="7038865A">
      <w:start w:val="1"/>
      <w:numFmt w:val="lowerLetter"/>
      <w:lvlText w:val="%3)"/>
      <w:lvlJc w:val="left"/>
      <w:pPr>
        <w:ind w:left="2160" w:hanging="180"/>
      </w:pPr>
      <w:rPr>
        <w:rFonts w:ascii="Calibri" w:eastAsia="Calibri" w:hAnsi="Calibri" w:hint="default"/>
      </w:rPr>
    </w:lvl>
    <w:lvl w:ilvl="3" w:tplc="BE7060CA">
      <w:start w:val="1"/>
      <w:numFmt w:val="lowerLetter"/>
      <w:lvlText w:val="%4)"/>
      <w:lvlJc w:val="left"/>
      <w:pPr>
        <w:ind w:left="2880" w:hanging="360"/>
      </w:pPr>
      <w:rPr>
        <w:rFonts w:ascii="Calibri" w:eastAsia="Calibri" w:hAnsi="Calibri" w:hint="default"/>
      </w:rPr>
    </w:lvl>
    <w:lvl w:ilvl="4" w:tplc="82DEF0AA">
      <w:start w:val="1"/>
      <w:numFmt w:val="lowerLetter"/>
      <w:lvlText w:val="%5)"/>
      <w:lvlJc w:val="left"/>
      <w:pPr>
        <w:ind w:left="3600" w:hanging="360"/>
      </w:pPr>
      <w:rPr>
        <w:rFonts w:ascii="Calibri" w:eastAsia="Calibri" w:hAnsi="Calibri" w:hint="default"/>
      </w:rPr>
    </w:lvl>
    <w:lvl w:ilvl="5" w:tplc="2E500152">
      <w:start w:val="1"/>
      <w:numFmt w:val="lowerLetter"/>
      <w:lvlText w:val="%6)"/>
      <w:lvlJc w:val="left"/>
      <w:pPr>
        <w:ind w:left="4320" w:hanging="180"/>
      </w:pPr>
      <w:rPr>
        <w:rFonts w:ascii="Calibri" w:eastAsia="Calibri" w:hAnsi="Calibri" w:hint="default"/>
      </w:rPr>
    </w:lvl>
    <w:lvl w:ilvl="6" w:tplc="1FFEDBE6">
      <w:start w:val="1"/>
      <w:numFmt w:val="lowerLetter"/>
      <w:lvlText w:val="%7)"/>
      <w:lvlJc w:val="left"/>
      <w:pPr>
        <w:ind w:left="5040" w:hanging="360"/>
      </w:pPr>
      <w:rPr>
        <w:rFonts w:ascii="Calibri" w:eastAsia="Calibri" w:hAnsi="Calibri" w:hint="default"/>
      </w:rPr>
    </w:lvl>
    <w:lvl w:ilvl="7" w:tplc="B42687D6">
      <w:start w:val="1"/>
      <w:numFmt w:val="lowerLetter"/>
      <w:lvlText w:val="%8)"/>
      <w:lvlJc w:val="left"/>
      <w:pPr>
        <w:ind w:left="5760" w:hanging="360"/>
      </w:pPr>
      <w:rPr>
        <w:rFonts w:ascii="Calibri" w:eastAsia="Calibri" w:hAnsi="Calibri" w:hint="default"/>
      </w:rPr>
    </w:lvl>
    <w:lvl w:ilvl="8" w:tplc="812C07F4">
      <w:start w:val="1"/>
      <w:numFmt w:val="lowerLetter"/>
      <w:lvlText w:val="%9)"/>
      <w:lvlJc w:val="left"/>
      <w:pPr>
        <w:ind w:left="6480" w:hanging="180"/>
      </w:pPr>
      <w:rPr>
        <w:rFonts w:ascii="Calibri" w:eastAsia="Calibri" w:hAnsi="Calibri" w:hint="default"/>
      </w:rPr>
    </w:lvl>
  </w:abstractNum>
  <w:abstractNum w:abstractNumId="29">
    <w:nsid w:val="00000030"/>
    <w:multiLevelType w:val="hybridMultilevel"/>
    <w:tmpl w:val="0E983D5E"/>
    <w:lvl w:ilvl="0" w:tplc="897251DA">
      <w:start w:val="1"/>
      <w:numFmt w:val="lowerLetter"/>
      <w:lvlText w:val="%1)"/>
      <w:lvlJc w:val="left"/>
      <w:pPr>
        <w:ind w:left="720" w:hanging="360"/>
      </w:pPr>
      <w:rPr>
        <w:rFonts w:ascii="Times New Roman" w:eastAsia="Calibri" w:hAnsi="Times New Roman" w:cs="Times New Roman" w:hint="default"/>
        <w:b w:val="0"/>
        <w:color w:val="000000"/>
      </w:rPr>
    </w:lvl>
    <w:lvl w:ilvl="1" w:tplc="D7E06074">
      <w:start w:val="1"/>
      <w:numFmt w:val="lowerLetter"/>
      <w:lvlText w:val="%2)"/>
      <w:lvlJc w:val="left"/>
      <w:pPr>
        <w:ind w:left="1440" w:hanging="360"/>
      </w:pPr>
      <w:rPr>
        <w:rFonts w:ascii="Calibri" w:eastAsia="Calibri" w:hAnsi="Calibri" w:hint="default"/>
      </w:rPr>
    </w:lvl>
    <w:lvl w:ilvl="2" w:tplc="AD24E724">
      <w:start w:val="1"/>
      <w:numFmt w:val="lowerLetter"/>
      <w:lvlText w:val="%3)"/>
      <w:lvlJc w:val="left"/>
      <w:pPr>
        <w:ind w:left="2160" w:hanging="180"/>
      </w:pPr>
      <w:rPr>
        <w:rFonts w:ascii="Calibri" w:eastAsia="Calibri" w:hAnsi="Calibri" w:hint="default"/>
      </w:rPr>
    </w:lvl>
    <w:lvl w:ilvl="3" w:tplc="FE0836D6">
      <w:start w:val="1"/>
      <w:numFmt w:val="lowerLetter"/>
      <w:lvlText w:val="%4)"/>
      <w:lvlJc w:val="left"/>
      <w:pPr>
        <w:ind w:left="2880" w:hanging="360"/>
      </w:pPr>
      <w:rPr>
        <w:rFonts w:ascii="Calibri" w:eastAsia="Calibri" w:hAnsi="Calibri" w:hint="default"/>
      </w:rPr>
    </w:lvl>
    <w:lvl w:ilvl="4" w:tplc="376CB684">
      <w:start w:val="1"/>
      <w:numFmt w:val="lowerLetter"/>
      <w:lvlText w:val="%5)"/>
      <w:lvlJc w:val="left"/>
      <w:pPr>
        <w:ind w:left="3600" w:hanging="360"/>
      </w:pPr>
      <w:rPr>
        <w:rFonts w:ascii="Calibri" w:eastAsia="Calibri" w:hAnsi="Calibri" w:hint="default"/>
      </w:rPr>
    </w:lvl>
    <w:lvl w:ilvl="5" w:tplc="5BCE8B74">
      <w:start w:val="1"/>
      <w:numFmt w:val="lowerLetter"/>
      <w:lvlText w:val="%6)"/>
      <w:lvlJc w:val="left"/>
      <w:pPr>
        <w:ind w:left="4320" w:hanging="180"/>
      </w:pPr>
      <w:rPr>
        <w:rFonts w:ascii="Calibri" w:eastAsia="Calibri" w:hAnsi="Calibri" w:hint="default"/>
      </w:rPr>
    </w:lvl>
    <w:lvl w:ilvl="6" w:tplc="5D3C47B8">
      <w:start w:val="1"/>
      <w:numFmt w:val="lowerLetter"/>
      <w:lvlText w:val="%7)"/>
      <w:lvlJc w:val="left"/>
      <w:pPr>
        <w:ind w:left="5040" w:hanging="360"/>
      </w:pPr>
      <w:rPr>
        <w:rFonts w:ascii="Calibri" w:eastAsia="Calibri" w:hAnsi="Calibri" w:hint="default"/>
      </w:rPr>
    </w:lvl>
    <w:lvl w:ilvl="7" w:tplc="F2E28412">
      <w:start w:val="1"/>
      <w:numFmt w:val="lowerLetter"/>
      <w:lvlText w:val="%8)"/>
      <w:lvlJc w:val="left"/>
      <w:pPr>
        <w:ind w:left="5760" w:hanging="360"/>
      </w:pPr>
      <w:rPr>
        <w:rFonts w:ascii="Calibri" w:eastAsia="Calibri" w:hAnsi="Calibri" w:hint="default"/>
      </w:rPr>
    </w:lvl>
    <w:lvl w:ilvl="8" w:tplc="075238C4">
      <w:start w:val="1"/>
      <w:numFmt w:val="lowerLetter"/>
      <w:lvlText w:val="%9)"/>
      <w:lvlJc w:val="left"/>
      <w:pPr>
        <w:ind w:left="6480" w:hanging="180"/>
      </w:pPr>
      <w:rPr>
        <w:rFonts w:ascii="Calibri" w:eastAsia="Calibri" w:hAnsi="Calibri" w:hint="default"/>
      </w:rPr>
    </w:lvl>
  </w:abstractNum>
  <w:abstractNum w:abstractNumId="30">
    <w:nsid w:val="00000031"/>
    <w:multiLevelType w:val="hybridMultilevel"/>
    <w:tmpl w:val="A064A076"/>
    <w:lvl w:ilvl="0" w:tplc="7604137A">
      <w:start w:val="1"/>
      <w:numFmt w:val="lowerLetter"/>
      <w:lvlText w:val="%1)"/>
      <w:lvlJc w:val="left"/>
      <w:pPr>
        <w:ind w:left="720" w:hanging="360"/>
      </w:pPr>
      <w:rPr>
        <w:rFonts w:ascii="Times New Roman" w:eastAsia="Calibri" w:hAnsi="Times New Roman" w:cs="Times New Roman" w:hint="default"/>
        <w:b w:val="0"/>
        <w:color w:val="000000"/>
      </w:rPr>
    </w:lvl>
    <w:lvl w:ilvl="1" w:tplc="560A3D20">
      <w:start w:val="1"/>
      <w:numFmt w:val="lowerLetter"/>
      <w:lvlText w:val="%2)"/>
      <w:lvlJc w:val="left"/>
      <w:pPr>
        <w:ind w:left="1440" w:hanging="360"/>
      </w:pPr>
      <w:rPr>
        <w:rFonts w:ascii="Calibri" w:eastAsia="Calibri" w:hAnsi="Calibri" w:hint="default"/>
      </w:rPr>
    </w:lvl>
    <w:lvl w:ilvl="2" w:tplc="681EBEBA">
      <w:start w:val="1"/>
      <w:numFmt w:val="lowerLetter"/>
      <w:lvlText w:val="%3)"/>
      <w:lvlJc w:val="left"/>
      <w:pPr>
        <w:ind w:left="2160" w:hanging="180"/>
      </w:pPr>
      <w:rPr>
        <w:rFonts w:ascii="Calibri" w:eastAsia="Calibri" w:hAnsi="Calibri" w:hint="default"/>
      </w:rPr>
    </w:lvl>
    <w:lvl w:ilvl="3" w:tplc="69647940">
      <w:start w:val="1"/>
      <w:numFmt w:val="lowerLetter"/>
      <w:lvlText w:val="%4)"/>
      <w:lvlJc w:val="left"/>
      <w:pPr>
        <w:ind w:left="2880" w:hanging="360"/>
      </w:pPr>
      <w:rPr>
        <w:rFonts w:ascii="Calibri" w:eastAsia="Calibri" w:hAnsi="Calibri" w:hint="default"/>
      </w:rPr>
    </w:lvl>
    <w:lvl w:ilvl="4" w:tplc="1A9E9BF6">
      <w:start w:val="1"/>
      <w:numFmt w:val="lowerLetter"/>
      <w:lvlText w:val="%5)"/>
      <w:lvlJc w:val="left"/>
      <w:pPr>
        <w:ind w:left="3600" w:hanging="360"/>
      </w:pPr>
      <w:rPr>
        <w:rFonts w:ascii="Calibri" w:eastAsia="Calibri" w:hAnsi="Calibri" w:hint="default"/>
      </w:rPr>
    </w:lvl>
    <w:lvl w:ilvl="5" w:tplc="ADDA0A1A">
      <w:start w:val="1"/>
      <w:numFmt w:val="lowerLetter"/>
      <w:lvlText w:val="%6)"/>
      <w:lvlJc w:val="left"/>
      <w:pPr>
        <w:ind w:left="4320" w:hanging="180"/>
      </w:pPr>
      <w:rPr>
        <w:rFonts w:ascii="Calibri" w:eastAsia="Calibri" w:hAnsi="Calibri" w:hint="default"/>
      </w:rPr>
    </w:lvl>
    <w:lvl w:ilvl="6" w:tplc="F2621CF6">
      <w:start w:val="1"/>
      <w:numFmt w:val="lowerLetter"/>
      <w:lvlText w:val="%7)"/>
      <w:lvlJc w:val="left"/>
      <w:pPr>
        <w:ind w:left="5040" w:hanging="360"/>
      </w:pPr>
      <w:rPr>
        <w:rFonts w:ascii="Calibri" w:eastAsia="Calibri" w:hAnsi="Calibri" w:hint="default"/>
      </w:rPr>
    </w:lvl>
    <w:lvl w:ilvl="7" w:tplc="7696F878">
      <w:start w:val="1"/>
      <w:numFmt w:val="lowerLetter"/>
      <w:lvlText w:val="%8)"/>
      <w:lvlJc w:val="left"/>
      <w:pPr>
        <w:ind w:left="5760" w:hanging="360"/>
      </w:pPr>
      <w:rPr>
        <w:rFonts w:ascii="Calibri" w:eastAsia="Calibri" w:hAnsi="Calibri" w:hint="default"/>
      </w:rPr>
    </w:lvl>
    <w:lvl w:ilvl="8" w:tplc="D66680FA">
      <w:start w:val="1"/>
      <w:numFmt w:val="lowerLetter"/>
      <w:lvlText w:val="%9)"/>
      <w:lvlJc w:val="left"/>
      <w:pPr>
        <w:ind w:left="6480" w:hanging="180"/>
      </w:pPr>
      <w:rPr>
        <w:rFonts w:ascii="Calibri" w:eastAsia="Calibri" w:hAnsi="Calibri" w:hint="default"/>
      </w:rPr>
    </w:lvl>
  </w:abstractNum>
  <w:abstractNum w:abstractNumId="31">
    <w:nsid w:val="00000032"/>
    <w:multiLevelType w:val="hybridMultilevel"/>
    <w:tmpl w:val="7BE211A8"/>
    <w:lvl w:ilvl="0" w:tplc="B572726E">
      <w:start w:val="1"/>
      <w:numFmt w:val="lowerLetter"/>
      <w:lvlText w:val="%1)"/>
      <w:lvlJc w:val="left"/>
      <w:pPr>
        <w:ind w:left="720" w:hanging="360"/>
      </w:pPr>
      <w:rPr>
        <w:rFonts w:ascii="Times New Roman" w:eastAsia="Calibri" w:hAnsi="Times New Roman" w:cs="Times New Roman" w:hint="default"/>
        <w:b w:val="0"/>
        <w:color w:val="000000"/>
      </w:rPr>
    </w:lvl>
    <w:lvl w:ilvl="1" w:tplc="6D668350">
      <w:start w:val="1"/>
      <w:numFmt w:val="lowerLetter"/>
      <w:lvlText w:val="%2)"/>
      <w:lvlJc w:val="left"/>
      <w:pPr>
        <w:ind w:left="1440" w:hanging="360"/>
      </w:pPr>
      <w:rPr>
        <w:rFonts w:ascii="Calibri" w:eastAsia="Calibri" w:hAnsi="Calibri" w:hint="default"/>
      </w:rPr>
    </w:lvl>
    <w:lvl w:ilvl="2" w:tplc="0D501A3C">
      <w:start w:val="1"/>
      <w:numFmt w:val="lowerLetter"/>
      <w:lvlText w:val="%3)"/>
      <w:lvlJc w:val="left"/>
      <w:pPr>
        <w:ind w:left="2160" w:hanging="180"/>
      </w:pPr>
      <w:rPr>
        <w:rFonts w:ascii="Calibri" w:eastAsia="Calibri" w:hAnsi="Calibri" w:hint="default"/>
      </w:rPr>
    </w:lvl>
    <w:lvl w:ilvl="3" w:tplc="CDEA3494">
      <w:start w:val="1"/>
      <w:numFmt w:val="lowerLetter"/>
      <w:lvlText w:val="%4)"/>
      <w:lvlJc w:val="left"/>
      <w:pPr>
        <w:ind w:left="2880" w:hanging="360"/>
      </w:pPr>
      <w:rPr>
        <w:rFonts w:ascii="Calibri" w:eastAsia="Calibri" w:hAnsi="Calibri" w:hint="default"/>
      </w:rPr>
    </w:lvl>
    <w:lvl w:ilvl="4" w:tplc="99EEDF50">
      <w:start w:val="1"/>
      <w:numFmt w:val="lowerLetter"/>
      <w:lvlText w:val="%5)"/>
      <w:lvlJc w:val="left"/>
      <w:pPr>
        <w:ind w:left="3600" w:hanging="360"/>
      </w:pPr>
      <w:rPr>
        <w:rFonts w:ascii="Calibri" w:eastAsia="Calibri" w:hAnsi="Calibri" w:hint="default"/>
      </w:rPr>
    </w:lvl>
    <w:lvl w:ilvl="5" w:tplc="BCBAAF64">
      <w:start w:val="1"/>
      <w:numFmt w:val="lowerLetter"/>
      <w:lvlText w:val="%6)"/>
      <w:lvlJc w:val="left"/>
      <w:pPr>
        <w:ind w:left="4320" w:hanging="180"/>
      </w:pPr>
      <w:rPr>
        <w:rFonts w:ascii="Calibri" w:eastAsia="Calibri" w:hAnsi="Calibri" w:hint="default"/>
      </w:rPr>
    </w:lvl>
    <w:lvl w:ilvl="6" w:tplc="346A42C8">
      <w:start w:val="1"/>
      <w:numFmt w:val="lowerLetter"/>
      <w:lvlText w:val="%7)"/>
      <w:lvlJc w:val="left"/>
      <w:pPr>
        <w:ind w:left="5040" w:hanging="360"/>
      </w:pPr>
      <w:rPr>
        <w:rFonts w:ascii="Calibri" w:eastAsia="Calibri" w:hAnsi="Calibri" w:hint="default"/>
      </w:rPr>
    </w:lvl>
    <w:lvl w:ilvl="7" w:tplc="827EC16E">
      <w:start w:val="1"/>
      <w:numFmt w:val="lowerLetter"/>
      <w:lvlText w:val="%8)"/>
      <w:lvlJc w:val="left"/>
      <w:pPr>
        <w:ind w:left="5760" w:hanging="360"/>
      </w:pPr>
      <w:rPr>
        <w:rFonts w:ascii="Calibri" w:eastAsia="Calibri" w:hAnsi="Calibri" w:hint="default"/>
      </w:rPr>
    </w:lvl>
    <w:lvl w:ilvl="8" w:tplc="512EBD68">
      <w:start w:val="1"/>
      <w:numFmt w:val="lowerLetter"/>
      <w:lvlText w:val="%9)"/>
      <w:lvlJc w:val="left"/>
      <w:pPr>
        <w:ind w:left="6480" w:hanging="180"/>
      </w:pPr>
      <w:rPr>
        <w:rFonts w:ascii="Calibri" w:eastAsia="Calibri" w:hAnsi="Calibri" w:hint="default"/>
      </w:rPr>
    </w:lvl>
  </w:abstractNum>
  <w:abstractNum w:abstractNumId="32">
    <w:nsid w:val="00000033"/>
    <w:multiLevelType w:val="hybridMultilevel"/>
    <w:tmpl w:val="497208C0"/>
    <w:lvl w:ilvl="0" w:tplc="03C4E082">
      <w:start w:val="1"/>
      <w:numFmt w:val="lowerLetter"/>
      <w:lvlText w:val="%1)"/>
      <w:lvlJc w:val="left"/>
      <w:pPr>
        <w:ind w:left="720" w:hanging="360"/>
      </w:pPr>
      <w:rPr>
        <w:rFonts w:ascii="Times New Roman" w:eastAsia="Calibri" w:hAnsi="Times New Roman" w:cs="Times New Roman" w:hint="default"/>
        <w:b w:val="0"/>
        <w:color w:val="000000"/>
      </w:rPr>
    </w:lvl>
    <w:lvl w:ilvl="1" w:tplc="7AB0156E">
      <w:start w:val="1"/>
      <w:numFmt w:val="lowerLetter"/>
      <w:lvlText w:val="%2)"/>
      <w:lvlJc w:val="left"/>
      <w:pPr>
        <w:ind w:left="1440" w:hanging="360"/>
      </w:pPr>
      <w:rPr>
        <w:rFonts w:ascii="Calibri" w:eastAsia="Calibri" w:hAnsi="Calibri" w:hint="default"/>
      </w:rPr>
    </w:lvl>
    <w:lvl w:ilvl="2" w:tplc="64463CAE">
      <w:start w:val="1"/>
      <w:numFmt w:val="lowerLetter"/>
      <w:lvlText w:val="%3)"/>
      <w:lvlJc w:val="left"/>
      <w:pPr>
        <w:ind w:left="2160" w:hanging="180"/>
      </w:pPr>
      <w:rPr>
        <w:rFonts w:ascii="Calibri" w:eastAsia="Calibri" w:hAnsi="Calibri" w:hint="default"/>
      </w:rPr>
    </w:lvl>
    <w:lvl w:ilvl="3" w:tplc="6F6AAFDE">
      <w:start w:val="1"/>
      <w:numFmt w:val="lowerLetter"/>
      <w:lvlText w:val="%4)"/>
      <w:lvlJc w:val="left"/>
      <w:pPr>
        <w:ind w:left="2880" w:hanging="360"/>
      </w:pPr>
      <w:rPr>
        <w:rFonts w:ascii="Calibri" w:eastAsia="Calibri" w:hAnsi="Calibri" w:hint="default"/>
      </w:rPr>
    </w:lvl>
    <w:lvl w:ilvl="4" w:tplc="5E2C3020">
      <w:start w:val="1"/>
      <w:numFmt w:val="lowerLetter"/>
      <w:lvlText w:val="%5)"/>
      <w:lvlJc w:val="left"/>
      <w:pPr>
        <w:ind w:left="3600" w:hanging="360"/>
      </w:pPr>
      <w:rPr>
        <w:rFonts w:ascii="Calibri" w:eastAsia="Calibri" w:hAnsi="Calibri" w:hint="default"/>
      </w:rPr>
    </w:lvl>
    <w:lvl w:ilvl="5" w:tplc="976C9F86">
      <w:start w:val="1"/>
      <w:numFmt w:val="lowerLetter"/>
      <w:lvlText w:val="%6)"/>
      <w:lvlJc w:val="left"/>
      <w:pPr>
        <w:ind w:left="4320" w:hanging="180"/>
      </w:pPr>
      <w:rPr>
        <w:rFonts w:ascii="Calibri" w:eastAsia="Calibri" w:hAnsi="Calibri" w:hint="default"/>
      </w:rPr>
    </w:lvl>
    <w:lvl w:ilvl="6" w:tplc="544A1DAE">
      <w:start w:val="1"/>
      <w:numFmt w:val="lowerLetter"/>
      <w:lvlText w:val="%7)"/>
      <w:lvlJc w:val="left"/>
      <w:pPr>
        <w:ind w:left="5040" w:hanging="360"/>
      </w:pPr>
      <w:rPr>
        <w:rFonts w:ascii="Calibri" w:eastAsia="Calibri" w:hAnsi="Calibri" w:hint="default"/>
      </w:rPr>
    </w:lvl>
    <w:lvl w:ilvl="7" w:tplc="17BA806C">
      <w:start w:val="1"/>
      <w:numFmt w:val="lowerLetter"/>
      <w:lvlText w:val="%8)"/>
      <w:lvlJc w:val="left"/>
      <w:pPr>
        <w:ind w:left="5760" w:hanging="360"/>
      </w:pPr>
      <w:rPr>
        <w:rFonts w:ascii="Calibri" w:eastAsia="Calibri" w:hAnsi="Calibri" w:hint="default"/>
      </w:rPr>
    </w:lvl>
    <w:lvl w:ilvl="8" w:tplc="185CF960">
      <w:start w:val="1"/>
      <w:numFmt w:val="lowerLetter"/>
      <w:lvlText w:val="%9)"/>
      <w:lvlJc w:val="left"/>
      <w:pPr>
        <w:ind w:left="6480" w:hanging="180"/>
      </w:pPr>
      <w:rPr>
        <w:rFonts w:ascii="Calibri" w:eastAsia="Calibri" w:hAnsi="Calibri" w:hint="default"/>
      </w:rPr>
    </w:lvl>
  </w:abstractNum>
  <w:abstractNum w:abstractNumId="33">
    <w:nsid w:val="00000034"/>
    <w:multiLevelType w:val="hybridMultilevel"/>
    <w:tmpl w:val="A0FA4258"/>
    <w:lvl w:ilvl="0" w:tplc="B16E77BC">
      <w:start w:val="1"/>
      <w:numFmt w:val="lowerLetter"/>
      <w:lvlText w:val="%1)"/>
      <w:lvlJc w:val="left"/>
      <w:pPr>
        <w:ind w:left="720" w:hanging="360"/>
      </w:pPr>
      <w:rPr>
        <w:rFonts w:ascii="Times New Roman" w:eastAsia="Calibri" w:hAnsi="Times New Roman" w:cs="Times New Roman" w:hint="default"/>
        <w:b w:val="0"/>
        <w:color w:val="000000"/>
      </w:rPr>
    </w:lvl>
    <w:lvl w:ilvl="1" w:tplc="0882B1A6">
      <w:start w:val="1"/>
      <w:numFmt w:val="lowerLetter"/>
      <w:lvlText w:val="%2)"/>
      <w:lvlJc w:val="left"/>
      <w:pPr>
        <w:ind w:left="1440" w:hanging="360"/>
      </w:pPr>
      <w:rPr>
        <w:rFonts w:ascii="Calibri" w:eastAsia="Calibri" w:hAnsi="Calibri" w:hint="default"/>
      </w:rPr>
    </w:lvl>
    <w:lvl w:ilvl="2" w:tplc="AE16FDDA">
      <w:start w:val="1"/>
      <w:numFmt w:val="lowerLetter"/>
      <w:lvlText w:val="%3)"/>
      <w:lvlJc w:val="left"/>
      <w:pPr>
        <w:ind w:left="2160" w:hanging="180"/>
      </w:pPr>
      <w:rPr>
        <w:rFonts w:ascii="Calibri" w:eastAsia="Calibri" w:hAnsi="Calibri" w:hint="default"/>
      </w:rPr>
    </w:lvl>
    <w:lvl w:ilvl="3" w:tplc="5A7819F8">
      <w:start w:val="1"/>
      <w:numFmt w:val="lowerLetter"/>
      <w:lvlText w:val="%4)"/>
      <w:lvlJc w:val="left"/>
      <w:pPr>
        <w:ind w:left="2880" w:hanging="360"/>
      </w:pPr>
      <w:rPr>
        <w:rFonts w:ascii="Calibri" w:eastAsia="Calibri" w:hAnsi="Calibri" w:hint="default"/>
      </w:rPr>
    </w:lvl>
    <w:lvl w:ilvl="4" w:tplc="8852436C">
      <w:start w:val="1"/>
      <w:numFmt w:val="lowerLetter"/>
      <w:lvlText w:val="%5)"/>
      <w:lvlJc w:val="left"/>
      <w:pPr>
        <w:ind w:left="3600" w:hanging="360"/>
      </w:pPr>
      <w:rPr>
        <w:rFonts w:ascii="Calibri" w:eastAsia="Calibri" w:hAnsi="Calibri" w:hint="default"/>
      </w:rPr>
    </w:lvl>
    <w:lvl w:ilvl="5" w:tplc="DE4226C4">
      <w:start w:val="1"/>
      <w:numFmt w:val="lowerLetter"/>
      <w:lvlText w:val="%6)"/>
      <w:lvlJc w:val="left"/>
      <w:pPr>
        <w:ind w:left="4320" w:hanging="180"/>
      </w:pPr>
      <w:rPr>
        <w:rFonts w:ascii="Calibri" w:eastAsia="Calibri" w:hAnsi="Calibri" w:hint="default"/>
      </w:rPr>
    </w:lvl>
    <w:lvl w:ilvl="6" w:tplc="A8D0E1E0">
      <w:start w:val="1"/>
      <w:numFmt w:val="lowerLetter"/>
      <w:lvlText w:val="%7)"/>
      <w:lvlJc w:val="left"/>
      <w:pPr>
        <w:ind w:left="5040" w:hanging="360"/>
      </w:pPr>
      <w:rPr>
        <w:rFonts w:ascii="Calibri" w:eastAsia="Calibri" w:hAnsi="Calibri" w:hint="default"/>
      </w:rPr>
    </w:lvl>
    <w:lvl w:ilvl="7" w:tplc="E2B2815A">
      <w:start w:val="1"/>
      <w:numFmt w:val="lowerLetter"/>
      <w:lvlText w:val="%8)"/>
      <w:lvlJc w:val="left"/>
      <w:pPr>
        <w:ind w:left="5760" w:hanging="360"/>
      </w:pPr>
      <w:rPr>
        <w:rFonts w:ascii="Calibri" w:eastAsia="Calibri" w:hAnsi="Calibri" w:hint="default"/>
      </w:rPr>
    </w:lvl>
    <w:lvl w:ilvl="8" w:tplc="F96E7D02">
      <w:start w:val="1"/>
      <w:numFmt w:val="lowerLetter"/>
      <w:lvlText w:val="%9)"/>
      <w:lvlJc w:val="left"/>
      <w:pPr>
        <w:ind w:left="6480" w:hanging="180"/>
      </w:pPr>
      <w:rPr>
        <w:rFonts w:ascii="Calibri" w:eastAsia="Calibri" w:hAnsi="Calibri" w:hint="default"/>
      </w:rPr>
    </w:lvl>
  </w:abstractNum>
  <w:abstractNum w:abstractNumId="34">
    <w:nsid w:val="00000035"/>
    <w:multiLevelType w:val="hybridMultilevel"/>
    <w:tmpl w:val="C45EE11A"/>
    <w:lvl w:ilvl="0" w:tplc="28ACB62C">
      <w:start w:val="1"/>
      <w:numFmt w:val="lowerLetter"/>
      <w:lvlText w:val="%1)"/>
      <w:lvlJc w:val="left"/>
      <w:pPr>
        <w:ind w:left="720" w:hanging="360"/>
      </w:pPr>
      <w:rPr>
        <w:rFonts w:ascii="Times New Roman" w:eastAsia="Calibri" w:hAnsi="Times New Roman" w:cs="Times New Roman" w:hint="default"/>
        <w:b w:val="0"/>
        <w:color w:val="000000"/>
      </w:rPr>
    </w:lvl>
    <w:lvl w:ilvl="1" w:tplc="9F9E092E">
      <w:start w:val="1"/>
      <w:numFmt w:val="lowerLetter"/>
      <w:lvlText w:val="%2)"/>
      <w:lvlJc w:val="left"/>
      <w:pPr>
        <w:ind w:left="1440" w:hanging="360"/>
      </w:pPr>
      <w:rPr>
        <w:rFonts w:ascii="Calibri" w:eastAsia="Calibri" w:hAnsi="Calibri" w:hint="default"/>
      </w:rPr>
    </w:lvl>
    <w:lvl w:ilvl="2" w:tplc="62EC5D7A">
      <w:start w:val="1"/>
      <w:numFmt w:val="lowerLetter"/>
      <w:lvlText w:val="%3)"/>
      <w:lvlJc w:val="left"/>
      <w:pPr>
        <w:ind w:left="2160" w:hanging="180"/>
      </w:pPr>
      <w:rPr>
        <w:rFonts w:ascii="Calibri" w:eastAsia="Calibri" w:hAnsi="Calibri" w:hint="default"/>
      </w:rPr>
    </w:lvl>
    <w:lvl w:ilvl="3" w:tplc="883E2E74">
      <w:start w:val="1"/>
      <w:numFmt w:val="lowerLetter"/>
      <w:lvlText w:val="%4)"/>
      <w:lvlJc w:val="left"/>
      <w:pPr>
        <w:ind w:left="2880" w:hanging="360"/>
      </w:pPr>
      <w:rPr>
        <w:rFonts w:ascii="Calibri" w:eastAsia="Calibri" w:hAnsi="Calibri" w:hint="default"/>
      </w:rPr>
    </w:lvl>
    <w:lvl w:ilvl="4" w:tplc="71727EDA">
      <w:start w:val="1"/>
      <w:numFmt w:val="lowerLetter"/>
      <w:lvlText w:val="%5)"/>
      <w:lvlJc w:val="left"/>
      <w:pPr>
        <w:ind w:left="3600" w:hanging="360"/>
      </w:pPr>
      <w:rPr>
        <w:rFonts w:ascii="Calibri" w:eastAsia="Calibri" w:hAnsi="Calibri" w:hint="default"/>
      </w:rPr>
    </w:lvl>
    <w:lvl w:ilvl="5" w:tplc="00B6A3E8">
      <w:start w:val="1"/>
      <w:numFmt w:val="lowerLetter"/>
      <w:lvlText w:val="%6)"/>
      <w:lvlJc w:val="left"/>
      <w:pPr>
        <w:ind w:left="4320" w:hanging="180"/>
      </w:pPr>
      <w:rPr>
        <w:rFonts w:ascii="Calibri" w:eastAsia="Calibri" w:hAnsi="Calibri" w:hint="default"/>
      </w:rPr>
    </w:lvl>
    <w:lvl w:ilvl="6" w:tplc="8DB83052">
      <w:start w:val="1"/>
      <w:numFmt w:val="lowerLetter"/>
      <w:lvlText w:val="%7)"/>
      <w:lvlJc w:val="left"/>
      <w:pPr>
        <w:ind w:left="5040" w:hanging="360"/>
      </w:pPr>
      <w:rPr>
        <w:rFonts w:ascii="Calibri" w:eastAsia="Calibri" w:hAnsi="Calibri" w:hint="default"/>
      </w:rPr>
    </w:lvl>
    <w:lvl w:ilvl="7" w:tplc="09C2AC16">
      <w:start w:val="1"/>
      <w:numFmt w:val="lowerLetter"/>
      <w:lvlText w:val="%8)"/>
      <w:lvlJc w:val="left"/>
      <w:pPr>
        <w:ind w:left="5760" w:hanging="360"/>
      </w:pPr>
      <w:rPr>
        <w:rFonts w:ascii="Calibri" w:eastAsia="Calibri" w:hAnsi="Calibri" w:hint="default"/>
      </w:rPr>
    </w:lvl>
    <w:lvl w:ilvl="8" w:tplc="56C67E7A">
      <w:start w:val="1"/>
      <w:numFmt w:val="lowerLetter"/>
      <w:lvlText w:val="%9)"/>
      <w:lvlJc w:val="left"/>
      <w:pPr>
        <w:ind w:left="6480" w:hanging="180"/>
      </w:pPr>
      <w:rPr>
        <w:rFonts w:ascii="Calibri" w:eastAsia="Calibri" w:hAnsi="Calibri" w:hint="default"/>
      </w:rPr>
    </w:lvl>
  </w:abstractNum>
  <w:abstractNum w:abstractNumId="35">
    <w:nsid w:val="00000036"/>
    <w:multiLevelType w:val="hybridMultilevel"/>
    <w:tmpl w:val="50F66C72"/>
    <w:lvl w:ilvl="0" w:tplc="D7A6A762">
      <w:start w:val="1"/>
      <w:numFmt w:val="lowerLetter"/>
      <w:lvlText w:val="%1)"/>
      <w:lvlJc w:val="left"/>
      <w:pPr>
        <w:ind w:left="720" w:hanging="360"/>
      </w:pPr>
      <w:rPr>
        <w:rFonts w:ascii="Times New Roman" w:eastAsia="Calibri" w:hAnsi="Times New Roman" w:cs="Times New Roman" w:hint="default"/>
        <w:b w:val="0"/>
        <w:color w:val="000000"/>
      </w:rPr>
    </w:lvl>
    <w:lvl w:ilvl="1" w:tplc="DCECD84E">
      <w:start w:val="1"/>
      <w:numFmt w:val="lowerLetter"/>
      <w:lvlText w:val="%2)"/>
      <w:lvlJc w:val="left"/>
      <w:pPr>
        <w:ind w:left="1440" w:hanging="360"/>
      </w:pPr>
      <w:rPr>
        <w:rFonts w:ascii="Calibri" w:eastAsia="Calibri" w:hAnsi="Calibri" w:hint="default"/>
      </w:rPr>
    </w:lvl>
    <w:lvl w:ilvl="2" w:tplc="E3BE6E7E">
      <w:start w:val="1"/>
      <w:numFmt w:val="lowerLetter"/>
      <w:lvlText w:val="%3)"/>
      <w:lvlJc w:val="left"/>
      <w:pPr>
        <w:ind w:left="2160" w:hanging="180"/>
      </w:pPr>
      <w:rPr>
        <w:rFonts w:ascii="Calibri" w:eastAsia="Calibri" w:hAnsi="Calibri" w:hint="default"/>
      </w:rPr>
    </w:lvl>
    <w:lvl w:ilvl="3" w:tplc="73AE5788">
      <w:start w:val="1"/>
      <w:numFmt w:val="lowerLetter"/>
      <w:lvlText w:val="%4)"/>
      <w:lvlJc w:val="left"/>
      <w:pPr>
        <w:ind w:left="2880" w:hanging="360"/>
      </w:pPr>
      <w:rPr>
        <w:rFonts w:ascii="Calibri" w:eastAsia="Calibri" w:hAnsi="Calibri" w:hint="default"/>
      </w:rPr>
    </w:lvl>
    <w:lvl w:ilvl="4" w:tplc="5DE816DE">
      <w:start w:val="1"/>
      <w:numFmt w:val="lowerLetter"/>
      <w:lvlText w:val="%5)"/>
      <w:lvlJc w:val="left"/>
      <w:pPr>
        <w:ind w:left="3600" w:hanging="360"/>
      </w:pPr>
      <w:rPr>
        <w:rFonts w:ascii="Calibri" w:eastAsia="Calibri" w:hAnsi="Calibri" w:hint="default"/>
      </w:rPr>
    </w:lvl>
    <w:lvl w:ilvl="5" w:tplc="A54E241E">
      <w:start w:val="1"/>
      <w:numFmt w:val="lowerLetter"/>
      <w:lvlText w:val="%6)"/>
      <w:lvlJc w:val="left"/>
      <w:pPr>
        <w:ind w:left="4320" w:hanging="180"/>
      </w:pPr>
      <w:rPr>
        <w:rFonts w:ascii="Calibri" w:eastAsia="Calibri" w:hAnsi="Calibri" w:hint="default"/>
      </w:rPr>
    </w:lvl>
    <w:lvl w:ilvl="6" w:tplc="18861A2C">
      <w:start w:val="1"/>
      <w:numFmt w:val="lowerLetter"/>
      <w:lvlText w:val="%7)"/>
      <w:lvlJc w:val="left"/>
      <w:pPr>
        <w:ind w:left="5040" w:hanging="360"/>
      </w:pPr>
      <w:rPr>
        <w:rFonts w:ascii="Calibri" w:eastAsia="Calibri" w:hAnsi="Calibri" w:hint="default"/>
      </w:rPr>
    </w:lvl>
    <w:lvl w:ilvl="7" w:tplc="61186160">
      <w:start w:val="1"/>
      <w:numFmt w:val="lowerLetter"/>
      <w:lvlText w:val="%8)"/>
      <w:lvlJc w:val="left"/>
      <w:pPr>
        <w:ind w:left="5760" w:hanging="360"/>
      </w:pPr>
      <w:rPr>
        <w:rFonts w:ascii="Calibri" w:eastAsia="Calibri" w:hAnsi="Calibri" w:hint="default"/>
      </w:rPr>
    </w:lvl>
    <w:lvl w:ilvl="8" w:tplc="3E28E27C">
      <w:start w:val="1"/>
      <w:numFmt w:val="lowerLetter"/>
      <w:lvlText w:val="%9)"/>
      <w:lvlJc w:val="left"/>
      <w:pPr>
        <w:ind w:left="6480" w:hanging="180"/>
      </w:pPr>
      <w:rPr>
        <w:rFonts w:ascii="Calibri" w:eastAsia="Calibri" w:hAnsi="Calibri" w:hint="default"/>
      </w:rPr>
    </w:lvl>
  </w:abstractNum>
  <w:abstractNum w:abstractNumId="36">
    <w:nsid w:val="00000037"/>
    <w:multiLevelType w:val="hybridMultilevel"/>
    <w:tmpl w:val="F46C5ED8"/>
    <w:lvl w:ilvl="0" w:tplc="E772B9B4">
      <w:start w:val="1"/>
      <w:numFmt w:val="lowerLetter"/>
      <w:lvlText w:val="%1)"/>
      <w:lvlJc w:val="left"/>
      <w:pPr>
        <w:ind w:left="720" w:hanging="360"/>
      </w:pPr>
      <w:rPr>
        <w:rFonts w:ascii="Times New Roman" w:eastAsia="Calibri" w:hAnsi="Times New Roman" w:cs="Times New Roman" w:hint="default"/>
        <w:b w:val="0"/>
        <w:color w:val="000000"/>
      </w:rPr>
    </w:lvl>
    <w:lvl w:ilvl="1" w:tplc="0E7E7616">
      <w:start w:val="1"/>
      <w:numFmt w:val="lowerLetter"/>
      <w:lvlText w:val="%2)"/>
      <w:lvlJc w:val="left"/>
      <w:pPr>
        <w:ind w:left="1440" w:hanging="360"/>
      </w:pPr>
      <w:rPr>
        <w:rFonts w:ascii="Calibri" w:eastAsia="Calibri" w:hAnsi="Calibri" w:hint="default"/>
      </w:rPr>
    </w:lvl>
    <w:lvl w:ilvl="2" w:tplc="9456254C">
      <w:start w:val="1"/>
      <w:numFmt w:val="lowerLetter"/>
      <w:lvlText w:val="%3)"/>
      <w:lvlJc w:val="left"/>
      <w:pPr>
        <w:ind w:left="2160" w:hanging="180"/>
      </w:pPr>
      <w:rPr>
        <w:rFonts w:ascii="Calibri" w:eastAsia="Calibri" w:hAnsi="Calibri" w:hint="default"/>
      </w:rPr>
    </w:lvl>
    <w:lvl w:ilvl="3" w:tplc="1EEEE2A4">
      <w:start w:val="1"/>
      <w:numFmt w:val="lowerLetter"/>
      <w:lvlText w:val="%4)"/>
      <w:lvlJc w:val="left"/>
      <w:pPr>
        <w:ind w:left="2880" w:hanging="360"/>
      </w:pPr>
      <w:rPr>
        <w:rFonts w:ascii="Calibri" w:eastAsia="Calibri" w:hAnsi="Calibri" w:hint="default"/>
      </w:rPr>
    </w:lvl>
    <w:lvl w:ilvl="4" w:tplc="720217B4">
      <w:start w:val="1"/>
      <w:numFmt w:val="lowerLetter"/>
      <w:lvlText w:val="%5)"/>
      <w:lvlJc w:val="left"/>
      <w:pPr>
        <w:ind w:left="3600" w:hanging="360"/>
      </w:pPr>
      <w:rPr>
        <w:rFonts w:ascii="Calibri" w:eastAsia="Calibri" w:hAnsi="Calibri" w:hint="default"/>
      </w:rPr>
    </w:lvl>
    <w:lvl w:ilvl="5" w:tplc="D49635C2">
      <w:start w:val="1"/>
      <w:numFmt w:val="lowerLetter"/>
      <w:lvlText w:val="%6)"/>
      <w:lvlJc w:val="left"/>
      <w:pPr>
        <w:ind w:left="4320" w:hanging="180"/>
      </w:pPr>
      <w:rPr>
        <w:rFonts w:ascii="Calibri" w:eastAsia="Calibri" w:hAnsi="Calibri" w:hint="default"/>
      </w:rPr>
    </w:lvl>
    <w:lvl w:ilvl="6" w:tplc="D5B8B1AE">
      <w:start w:val="1"/>
      <w:numFmt w:val="lowerLetter"/>
      <w:lvlText w:val="%7)"/>
      <w:lvlJc w:val="left"/>
      <w:pPr>
        <w:ind w:left="5040" w:hanging="360"/>
      </w:pPr>
      <w:rPr>
        <w:rFonts w:ascii="Calibri" w:eastAsia="Calibri" w:hAnsi="Calibri" w:hint="default"/>
      </w:rPr>
    </w:lvl>
    <w:lvl w:ilvl="7" w:tplc="007E2D80">
      <w:start w:val="1"/>
      <w:numFmt w:val="lowerLetter"/>
      <w:lvlText w:val="%8)"/>
      <w:lvlJc w:val="left"/>
      <w:pPr>
        <w:ind w:left="5760" w:hanging="360"/>
      </w:pPr>
      <w:rPr>
        <w:rFonts w:ascii="Calibri" w:eastAsia="Calibri" w:hAnsi="Calibri" w:hint="default"/>
      </w:rPr>
    </w:lvl>
    <w:lvl w:ilvl="8" w:tplc="13D41B20">
      <w:start w:val="1"/>
      <w:numFmt w:val="lowerLetter"/>
      <w:lvlText w:val="%9)"/>
      <w:lvlJc w:val="left"/>
      <w:pPr>
        <w:ind w:left="6480" w:hanging="180"/>
      </w:pPr>
      <w:rPr>
        <w:rFonts w:ascii="Calibri" w:eastAsia="Calibri" w:hAnsi="Calibri" w:hint="default"/>
      </w:rPr>
    </w:lvl>
  </w:abstractNum>
  <w:abstractNum w:abstractNumId="37">
    <w:nsid w:val="00000038"/>
    <w:multiLevelType w:val="hybridMultilevel"/>
    <w:tmpl w:val="DAFA5E3E"/>
    <w:lvl w:ilvl="0" w:tplc="E4461212">
      <w:start w:val="1"/>
      <w:numFmt w:val="lowerLetter"/>
      <w:lvlText w:val="%1)"/>
      <w:lvlJc w:val="left"/>
      <w:pPr>
        <w:ind w:left="720" w:hanging="360"/>
      </w:pPr>
      <w:rPr>
        <w:rFonts w:ascii="Times New Roman" w:eastAsia="Calibri" w:hAnsi="Times New Roman" w:cs="Times New Roman" w:hint="default"/>
        <w:b w:val="0"/>
        <w:color w:val="000000"/>
      </w:rPr>
    </w:lvl>
    <w:lvl w:ilvl="1" w:tplc="AD2633F2">
      <w:start w:val="1"/>
      <w:numFmt w:val="lowerLetter"/>
      <w:lvlText w:val="%2)"/>
      <w:lvlJc w:val="left"/>
      <w:pPr>
        <w:ind w:left="1440" w:hanging="360"/>
      </w:pPr>
      <w:rPr>
        <w:rFonts w:ascii="Calibri" w:eastAsia="Calibri" w:hAnsi="Calibri" w:hint="default"/>
      </w:rPr>
    </w:lvl>
    <w:lvl w:ilvl="2" w:tplc="1D5EE420">
      <w:start w:val="1"/>
      <w:numFmt w:val="lowerLetter"/>
      <w:lvlText w:val="%3)"/>
      <w:lvlJc w:val="left"/>
      <w:pPr>
        <w:ind w:left="2160" w:hanging="180"/>
      </w:pPr>
      <w:rPr>
        <w:rFonts w:ascii="Calibri" w:eastAsia="Calibri" w:hAnsi="Calibri" w:hint="default"/>
      </w:rPr>
    </w:lvl>
    <w:lvl w:ilvl="3" w:tplc="5D388B52">
      <w:start w:val="1"/>
      <w:numFmt w:val="lowerLetter"/>
      <w:lvlText w:val="%4)"/>
      <w:lvlJc w:val="left"/>
      <w:pPr>
        <w:ind w:left="2880" w:hanging="360"/>
      </w:pPr>
      <w:rPr>
        <w:rFonts w:ascii="Calibri" w:eastAsia="Calibri" w:hAnsi="Calibri" w:hint="default"/>
      </w:rPr>
    </w:lvl>
    <w:lvl w:ilvl="4" w:tplc="3110B5F0">
      <w:start w:val="1"/>
      <w:numFmt w:val="lowerLetter"/>
      <w:lvlText w:val="%5)"/>
      <w:lvlJc w:val="left"/>
      <w:pPr>
        <w:ind w:left="3600" w:hanging="360"/>
      </w:pPr>
      <w:rPr>
        <w:rFonts w:ascii="Calibri" w:eastAsia="Calibri" w:hAnsi="Calibri" w:hint="default"/>
      </w:rPr>
    </w:lvl>
    <w:lvl w:ilvl="5" w:tplc="478650AC">
      <w:start w:val="1"/>
      <w:numFmt w:val="lowerLetter"/>
      <w:lvlText w:val="%6)"/>
      <w:lvlJc w:val="left"/>
      <w:pPr>
        <w:ind w:left="4320" w:hanging="180"/>
      </w:pPr>
      <w:rPr>
        <w:rFonts w:ascii="Calibri" w:eastAsia="Calibri" w:hAnsi="Calibri" w:hint="default"/>
      </w:rPr>
    </w:lvl>
    <w:lvl w:ilvl="6" w:tplc="270444A0">
      <w:start w:val="1"/>
      <w:numFmt w:val="lowerLetter"/>
      <w:lvlText w:val="%7)"/>
      <w:lvlJc w:val="left"/>
      <w:pPr>
        <w:ind w:left="5040" w:hanging="360"/>
      </w:pPr>
      <w:rPr>
        <w:rFonts w:ascii="Calibri" w:eastAsia="Calibri" w:hAnsi="Calibri" w:hint="default"/>
      </w:rPr>
    </w:lvl>
    <w:lvl w:ilvl="7" w:tplc="33328236">
      <w:start w:val="1"/>
      <w:numFmt w:val="lowerLetter"/>
      <w:lvlText w:val="%8)"/>
      <w:lvlJc w:val="left"/>
      <w:pPr>
        <w:ind w:left="5760" w:hanging="360"/>
      </w:pPr>
      <w:rPr>
        <w:rFonts w:ascii="Calibri" w:eastAsia="Calibri" w:hAnsi="Calibri" w:hint="default"/>
      </w:rPr>
    </w:lvl>
    <w:lvl w:ilvl="8" w:tplc="B078693E">
      <w:start w:val="1"/>
      <w:numFmt w:val="lowerLetter"/>
      <w:lvlText w:val="%9)"/>
      <w:lvlJc w:val="left"/>
      <w:pPr>
        <w:ind w:left="6480" w:hanging="180"/>
      </w:pPr>
      <w:rPr>
        <w:rFonts w:ascii="Calibri" w:eastAsia="Calibri" w:hAnsi="Calibri" w:hint="default"/>
      </w:rPr>
    </w:lvl>
  </w:abstractNum>
  <w:abstractNum w:abstractNumId="38">
    <w:nsid w:val="00000039"/>
    <w:multiLevelType w:val="hybridMultilevel"/>
    <w:tmpl w:val="A5D439C0"/>
    <w:lvl w:ilvl="0" w:tplc="E2569F72">
      <w:start w:val="1"/>
      <w:numFmt w:val="lowerLetter"/>
      <w:lvlText w:val="%1)"/>
      <w:lvlJc w:val="left"/>
      <w:pPr>
        <w:ind w:left="720" w:hanging="360"/>
      </w:pPr>
      <w:rPr>
        <w:rFonts w:ascii="Times New Roman" w:eastAsia="Calibri" w:hAnsi="Times New Roman" w:cs="Times New Roman" w:hint="default"/>
        <w:b w:val="0"/>
        <w:color w:val="000000"/>
      </w:rPr>
    </w:lvl>
    <w:lvl w:ilvl="1" w:tplc="AAC83EE4">
      <w:start w:val="1"/>
      <w:numFmt w:val="lowerLetter"/>
      <w:lvlText w:val="%2)"/>
      <w:lvlJc w:val="left"/>
      <w:pPr>
        <w:ind w:left="1440" w:hanging="360"/>
      </w:pPr>
      <w:rPr>
        <w:rFonts w:ascii="Calibri" w:eastAsia="Calibri" w:hAnsi="Calibri" w:hint="default"/>
      </w:rPr>
    </w:lvl>
    <w:lvl w:ilvl="2" w:tplc="10B65EEC">
      <w:start w:val="1"/>
      <w:numFmt w:val="lowerLetter"/>
      <w:lvlText w:val="%3)"/>
      <w:lvlJc w:val="left"/>
      <w:pPr>
        <w:ind w:left="2160" w:hanging="180"/>
      </w:pPr>
      <w:rPr>
        <w:rFonts w:ascii="Calibri" w:eastAsia="Calibri" w:hAnsi="Calibri" w:hint="default"/>
      </w:rPr>
    </w:lvl>
    <w:lvl w:ilvl="3" w:tplc="DBE6C7CA">
      <w:start w:val="1"/>
      <w:numFmt w:val="lowerLetter"/>
      <w:lvlText w:val="%4)"/>
      <w:lvlJc w:val="left"/>
      <w:pPr>
        <w:ind w:left="2880" w:hanging="360"/>
      </w:pPr>
      <w:rPr>
        <w:rFonts w:ascii="Calibri" w:eastAsia="Calibri" w:hAnsi="Calibri" w:hint="default"/>
      </w:rPr>
    </w:lvl>
    <w:lvl w:ilvl="4" w:tplc="4E244290">
      <w:start w:val="1"/>
      <w:numFmt w:val="lowerLetter"/>
      <w:lvlText w:val="%5)"/>
      <w:lvlJc w:val="left"/>
      <w:pPr>
        <w:ind w:left="3600" w:hanging="360"/>
      </w:pPr>
      <w:rPr>
        <w:rFonts w:ascii="Calibri" w:eastAsia="Calibri" w:hAnsi="Calibri" w:hint="default"/>
      </w:rPr>
    </w:lvl>
    <w:lvl w:ilvl="5" w:tplc="05944E16">
      <w:start w:val="1"/>
      <w:numFmt w:val="lowerLetter"/>
      <w:lvlText w:val="%6)"/>
      <w:lvlJc w:val="left"/>
      <w:pPr>
        <w:ind w:left="4320" w:hanging="180"/>
      </w:pPr>
      <w:rPr>
        <w:rFonts w:ascii="Calibri" w:eastAsia="Calibri" w:hAnsi="Calibri" w:hint="default"/>
      </w:rPr>
    </w:lvl>
    <w:lvl w:ilvl="6" w:tplc="FFDEAA26">
      <w:start w:val="1"/>
      <w:numFmt w:val="lowerLetter"/>
      <w:lvlText w:val="%7)"/>
      <w:lvlJc w:val="left"/>
      <w:pPr>
        <w:ind w:left="5040" w:hanging="360"/>
      </w:pPr>
      <w:rPr>
        <w:rFonts w:ascii="Calibri" w:eastAsia="Calibri" w:hAnsi="Calibri" w:hint="default"/>
      </w:rPr>
    </w:lvl>
    <w:lvl w:ilvl="7" w:tplc="09F8D27A">
      <w:start w:val="1"/>
      <w:numFmt w:val="lowerLetter"/>
      <w:lvlText w:val="%8)"/>
      <w:lvlJc w:val="left"/>
      <w:pPr>
        <w:ind w:left="5760" w:hanging="360"/>
      </w:pPr>
      <w:rPr>
        <w:rFonts w:ascii="Calibri" w:eastAsia="Calibri" w:hAnsi="Calibri" w:hint="default"/>
      </w:rPr>
    </w:lvl>
    <w:lvl w:ilvl="8" w:tplc="28C2066C">
      <w:start w:val="1"/>
      <w:numFmt w:val="lowerLetter"/>
      <w:lvlText w:val="%9)"/>
      <w:lvlJc w:val="left"/>
      <w:pPr>
        <w:ind w:left="6480" w:hanging="180"/>
      </w:pPr>
      <w:rPr>
        <w:rFonts w:ascii="Calibri" w:eastAsia="Calibri" w:hAnsi="Calibri" w:hint="default"/>
      </w:rPr>
    </w:lvl>
  </w:abstractNum>
  <w:abstractNum w:abstractNumId="39">
    <w:nsid w:val="00000040"/>
    <w:multiLevelType w:val="hybridMultilevel"/>
    <w:tmpl w:val="5970B03E"/>
    <w:lvl w:ilvl="0" w:tplc="CF9663F0">
      <w:start w:val="1"/>
      <w:numFmt w:val="lowerLetter"/>
      <w:lvlText w:val="%1)"/>
      <w:lvlJc w:val="left"/>
      <w:pPr>
        <w:ind w:left="720" w:hanging="360"/>
      </w:pPr>
      <w:rPr>
        <w:rFonts w:ascii="Times New Roman" w:eastAsia="Calibri" w:hAnsi="Times New Roman" w:cs="Times New Roman" w:hint="default"/>
        <w:b w:val="0"/>
        <w:color w:val="000000"/>
      </w:rPr>
    </w:lvl>
    <w:lvl w:ilvl="1" w:tplc="704CB0E2">
      <w:start w:val="1"/>
      <w:numFmt w:val="lowerLetter"/>
      <w:lvlText w:val="%2)"/>
      <w:lvlJc w:val="left"/>
      <w:pPr>
        <w:ind w:left="1440" w:hanging="360"/>
      </w:pPr>
      <w:rPr>
        <w:rFonts w:ascii="Calibri" w:eastAsia="Calibri" w:hAnsi="Calibri" w:hint="default"/>
      </w:rPr>
    </w:lvl>
    <w:lvl w:ilvl="2" w:tplc="623634BC">
      <w:start w:val="1"/>
      <w:numFmt w:val="lowerLetter"/>
      <w:lvlText w:val="%3)"/>
      <w:lvlJc w:val="left"/>
      <w:pPr>
        <w:ind w:left="2160" w:hanging="180"/>
      </w:pPr>
      <w:rPr>
        <w:rFonts w:ascii="Calibri" w:eastAsia="Calibri" w:hAnsi="Calibri" w:hint="default"/>
      </w:rPr>
    </w:lvl>
    <w:lvl w:ilvl="3" w:tplc="74B6C370">
      <w:start w:val="1"/>
      <w:numFmt w:val="lowerLetter"/>
      <w:lvlText w:val="%4)"/>
      <w:lvlJc w:val="left"/>
      <w:pPr>
        <w:ind w:left="2880" w:hanging="360"/>
      </w:pPr>
      <w:rPr>
        <w:rFonts w:ascii="Calibri" w:eastAsia="Calibri" w:hAnsi="Calibri" w:hint="default"/>
      </w:rPr>
    </w:lvl>
    <w:lvl w:ilvl="4" w:tplc="4880C5C8">
      <w:start w:val="1"/>
      <w:numFmt w:val="lowerLetter"/>
      <w:lvlText w:val="%5)"/>
      <w:lvlJc w:val="left"/>
      <w:pPr>
        <w:ind w:left="3600" w:hanging="360"/>
      </w:pPr>
      <w:rPr>
        <w:rFonts w:ascii="Calibri" w:eastAsia="Calibri" w:hAnsi="Calibri" w:hint="default"/>
      </w:rPr>
    </w:lvl>
    <w:lvl w:ilvl="5" w:tplc="3F480496">
      <w:start w:val="1"/>
      <w:numFmt w:val="lowerLetter"/>
      <w:lvlText w:val="%6)"/>
      <w:lvlJc w:val="left"/>
      <w:pPr>
        <w:ind w:left="4320" w:hanging="180"/>
      </w:pPr>
      <w:rPr>
        <w:rFonts w:ascii="Calibri" w:eastAsia="Calibri" w:hAnsi="Calibri" w:hint="default"/>
      </w:rPr>
    </w:lvl>
    <w:lvl w:ilvl="6" w:tplc="3CE0DDEE">
      <w:start w:val="1"/>
      <w:numFmt w:val="lowerLetter"/>
      <w:lvlText w:val="%7)"/>
      <w:lvlJc w:val="left"/>
      <w:pPr>
        <w:ind w:left="5040" w:hanging="360"/>
      </w:pPr>
      <w:rPr>
        <w:rFonts w:ascii="Calibri" w:eastAsia="Calibri" w:hAnsi="Calibri" w:hint="default"/>
      </w:rPr>
    </w:lvl>
    <w:lvl w:ilvl="7" w:tplc="8348CCE2">
      <w:start w:val="1"/>
      <w:numFmt w:val="lowerLetter"/>
      <w:lvlText w:val="%8)"/>
      <w:lvlJc w:val="left"/>
      <w:pPr>
        <w:ind w:left="5760" w:hanging="360"/>
      </w:pPr>
      <w:rPr>
        <w:rFonts w:ascii="Calibri" w:eastAsia="Calibri" w:hAnsi="Calibri" w:hint="default"/>
      </w:rPr>
    </w:lvl>
    <w:lvl w:ilvl="8" w:tplc="82CA03FA">
      <w:start w:val="1"/>
      <w:numFmt w:val="lowerLetter"/>
      <w:lvlText w:val="%9)"/>
      <w:lvlJc w:val="left"/>
      <w:pPr>
        <w:ind w:left="6480" w:hanging="180"/>
      </w:pPr>
      <w:rPr>
        <w:rFonts w:ascii="Calibri" w:eastAsia="Calibri" w:hAnsi="Calibri" w:hint="default"/>
      </w:rPr>
    </w:lvl>
  </w:abstractNum>
  <w:abstractNum w:abstractNumId="40">
    <w:nsid w:val="00000041"/>
    <w:multiLevelType w:val="hybridMultilevel"/>
    <w:tmpl w:val="71343C86"/>
    <w:lvl w:ilvl="0" w:tplc="480C589A">
      <w:start w:val="1"/>
      <w:numFmt w:val="lowerLetter"/>
      <w:lvlText w:val="%1)"/>
      <w:lvlJc w:val="left"/>
      <w:pPr>
        <w:ind w:left="720" w:hanging="360"/>
      </w:pPr>
      <w:rPr>
        <w:rFonts w:ascii="Times New Roman" w:eastAsia="Calibri" w:hAnsi="Times New Roman" w:cs="Times New Roman" w:hint="default"/>
        <w:b w:val="0"/>
        <w:color w:val="000000"/>
      </w:rPr>
    </w:lvl>
    <w:lvl w:ilvl="1" w:tplc="3FA4E1F8">
      <w:start w:val="1"/>
      <w:numFmt w:val="lowerLetter"/>
      <w:lvlText w:val="%2)"/>
      <w:lvlJc w:val="left"/>
      <w:pPr>
        <w:ind w:left="1440" w:hanging="360"/>
      </w:pPr>
      <w:rPr>
        <w:rFonts w:ascii="Calibri" w:eastAsia="Calibri" w:hAnsi="Calibri" w:hint="default"/>
      </w:rPr>
    </w:lvl>
    <w:lvl w:ilvl="2" w:tplc="AA307A40">
      <w:start w:val="1"/>
      <w:numFmt w:val="lowerLetter"/>
      <w:lvlText w:val="%3)"/>
      <w:lvlJc w:val="left"/>
      <w:pPr>
        <w:ind w:left="2160" w:hanging="180"/>
      </w:pPr>
      <w:rPr>
        <w:rFonts w:ascii="Calibri" w:eastAsia="Calibri" w:hAnsi="Calibri" w:hint="default"/>
      </w:rPr>
    </w:lvl>
    <w:lvl w:ilvl="3" w:tplc="467A240C">
      <w:start w:val="1"/>
      <w:numFmt w:val="lowerLetter"/>
      <w:lvlText w:val="%4)"/>
      <w:lvlJc w:val="left"/>
      <w:pPr>
        <w:ind w:left="2880" w:hanging="360"/>
      </w:pPr>
      <w:rPr>
        <w:rFonts w:ascii="Calibri" w:eastAsia="Calibri" w:hAnsi="Calibri" w:hint="default"/>
      </w:rPr>
    </w:lvl>
    <w:lvl w:ilvl="4" w:tplc="39223CB2">
      <w:start w:val="1"/>
      <w:numFmt w:val="lowerLetter"/>
      <w:lvlText w:val="%5)"/>
      <w:lvlJc w:val="left"/>
      <w:pPr>
        <w:ind w:left="3600" w:hanging="360"/>
      </w:pPr>
      <w:rPr>
        <w:rFonts w:ascii="Calibri" w:eastAsia="Calibri" w:hAnsi="Calibri" w:hint="default"/>
      </w:rPr>
    </w:lvl>
    <w:lvl w:ilvl="5" w:tplc="FA2AB702">
      <w:start w:val="1"/>
      <w:numFmt w:val="lowerLetter"/>
      <w:lvlText w:val="%6)"/>
      <w:lvlJc w:val="left"/>
      <w:pPr>
        <w:ind w:left="4320" w:hanging="180"/>
      </w:pPr>
      <w:rPr>
        <w:rFonts w:ascii="Calibri" w:eastAsia="Calibri" w:hAnsi="Calibri" w:hint="default"/>
      </w:rPr>
    </w:lvl>
    <w:lvl w:ilvl="6" w:tplc="573AD152">
      <w:start w:val="1"/>
      <w:numFmt w:val="lowerLetter"/>
      <w:lvlText w:val="%7)"/>
      <w:lvlJc w:val="left"/>
      <w:pPr>
        <w:ind w:left="5040" w:hanging="360"/>
      </w:pPr>
      <w:rPr>
        <w:rFonts w:ascii="Calibri" w:eastAsia="Calibri" w:hAnsi="Calibri" w:hint="default"/>
      </w:rPr>
    </w:lvl>
    <w:lvl w:ilvl="7" w:tplc="CE2856AC">
      <w:start w:val="1"/>
      <w:numFmt w:val="lowerLetter"/>
      <w:lvlText w:val="%8)"/>
      <w:lvlJc w:val="left"/>
      <w:pPr>
        <w:ind w:left="5760" w:hanging="360"/>
      </w:pPr>
      <w:rPr>
        <w:rFonts w:ascii="Calibri" w:eastAsia="Calibri" w:hAnsi="Calibri" w:hint="default"/>
      </w:rPr>
    </w:lvl>
    <w:lvl w:ilvl="8" w:tplc="881C2712">
      <w:start w:val="1"/>
      <w:numFmt w:val="lowerLetter"/>
      <w:lvlText w:val="%9)"/>
      <w:lvlJc w:val="left"/>
      <w:pPr>
        <w:ind w:left="6480" w:hanging="180"/>
      </w:pPr>
      <w:rPr>
        <w:rFonts w:ascii="Calibri" w:eastAsia="Calibri" w:hAnsi="Calibri" w:hint="default"/>
      </w:rPr>
    </w:lvl>
  </w:abstractNum>
  <w:abstractNum w:abstractNumId="41">
    <w:nsid w:val="00000042"/>
    <w:multiLevelType w:val="hybridMultilevel"/>
    <w:tmpl w:val="77A095BE"/>
    <w:lvl w:ilvl="0" w:tplc="0C00E0AE">
      <w:start w:val="1"/>
      <w:numFmt w:val="lowerLetter"/>
      <w:lvlText w:val="%1)"/>
      <w:lvlJc w:val="left"/>
      <w:pPr>
        <w:ind w:left="720" w:hanging="360"/>
      </w:pPr>
      <w:rPr>
        <w:rFonts w:ascii="Times New Roman" w:eastAsia="Calibri" w:hAnsi="Times New Roman" w:cs="Times New Roman" w:hint="default"/>
        <w:b w:val="0"/>
        <w:color w:val="000000"/>
      </w:rPr>
    </w:lvl>
    <w:lvl w:ilvl="1" w:tplc="DEB45D48">
      <w:start w:val="1"/>
      <w:numFmt w:val="lowerLetter"/>
      <w:lvlText w:val="%2)"/>
      <w:lvlJc w:val="left"/>
      <w:pPr>
        <w:ind w:left="1440" w:hanging="360"/>
      </w:pPr>
      <w:rPr>
        <w:rFonts w:ascii="Calibri" w:eastAsia="Calibri" w:hAnsi="Calibri" w:hint="default"/>
      </w:rPr>
    </w:lvl>
    <w:lvl w:ilvl="2" w:tplc="E762501C">
      <w:start w:val="1"/>
      <w:numFmt w:val="lowerLetter"/>
      <w:lvlText w:val="%3)"/>
      <w:lvlJc w:val="left"/>
      <w:pPr>
        <w:ind w:left="2160" w:hanging="180"/>
      </w:pPr>
      <w:rPr>
        <w:rFonts w:ascii="Calibri" w:eastAsia="Calibri" w:hAnsi="Calibri" w:hint="default"/>
      </w:rPr>
    </w:lvl>
    <w:lvl w:ilvl="3" w:tplc="C97E99DA">
      <w:start w:val="1"/>
      <w:numFmt w:val="lowerLetter"/>
      <w:lvlText w:val="%4)"/>
      <w:lvlJc w:val="left"/>
      <w:pPr>
        <w:ind w:left="2880" w:hanging="360"/>
      </w:pPr>
      <w:rPr>
        <w:rFonts w:ascii="Calibri" w:eastAsia="Calibri" w:hAnsi="Calibri" w:hint="default"/>
      </w:rPr>
    </w:lvl>
    <w:lvl w:ilvl="4" w:tplc="B7D05108">
      <w:start w:val="1"/>
      <w:numFmt w:val="lowerLetter"/>
      <w:lvlText w:val="%5)"/>
      <w:lvlJc w:val="left"/>
      <w:pPr>
        <w:ind w:left="3600" w:hanging="360"/>
      </w:pPr>
      <w:rPr>
        <w:rFonts w:ascii="Calibri" w:eastAsia="Calibri" w:hAnsi="Calibri" w:hint="default"/>
      </w:rPr>
    </w:lvl>
    <w:lvl w:ilvl="5" w:tplc="266ECB1E">
      <w:start w:val="1"/>
      <w:numFmt w:val="lowerLetter"/>
      <w:lvlText w:val="%6)"/>
      <w:lvlJc w:val="left"/>
      <w:pPr>
        <w:ind w:left="4320" w:hanging="180"/>
      </w:pPr>
      <w:rPr>
        <w:rFonts w:ascii="Calibri" w:eastAsia="Calibri" w:hAnsi="Calibri" w:hint="default"/>
      </w:rPr>
    </w:lvl>
    <w:lvl w:ilvl="6" w:tplc="E94455AC">
      <w:start w:val="1"/>
      <w:numFmt w:val="lowerLetter"/>
      <w:lvlText w:val="%7)"/>
      <w:lvlJc w:val="left"/>
      <w:pPr>
        <w:ind w:left="5040" w:hanging="360"/>
      </w:pPr>
      <w:rPr>
        <w:rFonts w:ascii="Calibri" w:eastAsia="Calibri" w:hAnsi="Calibri" w:hint="default"/>
      </w:rPr>
    </w:lvl>
    <w:lvl w:ilvl="7" w:tplc="04D26142">
      <w:start w:val="1"/>
      <w:numFmt w:val="lowerLetter"/>
      <w:lvlText w:val="%8)"/>
      <w:lvlJc w:val="left"/>
      <w:pPr>
        <w:ind w:left="5760" w:hanging="360"/>
      </w:pPr>
      <w:rPr>
        <w:rFonts w:ascii="Calibri" w:eastAsia="Calibri" w:hAnsi="Calibri" w:hint="default"/>
      </w:rPr>
    </w:lvl>
    <w:lvl w:ilvl="8" w:tplc="909E9BC4">
      <w:start w:val="1"/>
      <w:numFmt w:val="lowerLetter"/>
      <w:lvlText w:val="%9)"/>
      <w:lvlJc w:val="left"/>
      <w:pPr>
        <w:ind w:left="6480" w:hanging="180"/>
      </w:pPr>
      <w:rPr>
        <w:rFonts w:ascii="Calibri" w:eastAsia="Calibri" w:hAnsi="Calibri" w:hint="default"/>
      </w:rPr>
    </w:lvl>
  </w:abstractNum>
  <w:abstractNum w:abstractNumId="42">
    <w:nsid w:val="00000043"/>
    <w:multiLevelType w:val="hybridMultilevel"/>
    <w:tmpl w:val="2188A594"/>
    <w:lvl w:ilvl="0" w:tplc="AA4246E0">
      <w:start w:val="1"/>
      <w:numFmt w:val="lowerLetter"/>
      <w:lvlText w:val="%1)"/>
      <w:lvlJc w:val="left"/>
      <w:pPr>
        <w:ind w:left="720" w:hanging="360"/>
      </w:pPr>
      <w:rPr>
        <w:rFonts w:ascii="Times New Roman" w:eastAsia="Calibri" w:hAnsi="Times New Roman" w:cs="Times New Roman" w:hint="default"/>
        <w:b w:val="0"/>
        <w:color w:val="000000"/>
      </w:rPr>
    </w:lvl>
    <w:lvl w:ilvl="1" w:tplc="6FB86BD4">
      <w:start w:val="1"/>
      <w:numFmt w:val="lowerLetter"/>
      <w:lvlText w:val="%2)"/>
      <w:lvlJc w:val="left"/>
      <w:pPr>
        <w:ind w:left="1440" w:hanging="360"/>
      </w:pPr>
      <w:rPr>
        <w:rFonts w:ascii="Calibri" w:eastAsia="Calibri" w:hAnsi="Calibri" w:hint="default"/>
      </w:rPr>
    </w:lvl>
    <w:lvl w:ilvl="2" w:tplc="3384B8CE">
      <w:start w:val="1"/>
      <w:numFmt w:val="lowerLetter"/>
      <w:lvlText w:val="%3)"/>
      <w:lvlJc w:val="left"/>
      <w:pPr>
        <w:ind w:left="2160" w:hanging="180"/>
      </w:pPr>
      <w:rPr>
        <w:rFonts w:ascii="Calibri" w:eastAsia="Calibri" w:hAnsi="Calibri" w:hint="default"/>
      </w:rPr>
    </w:lvl>
    <w:lvl w:ilvl="3" w:tplc="572204C2">
      <w:start w:val="1"/>
      <w:numFmt w:val="lowerLetter"/>
      <w:lvlText w:val="%4)"/>
      <w:lvlJc w:val="left"/>
      <w:pPr>
        <w:ind w:left="2880" w:hanging="360"/>
      </w:pPr>
      <w:rPr>
        <w:rFonts w:ascii="Calibri" w:eastAsia="Calibri" w:hAnsi="Calibri" w:hint="default"/>
      </w:rPr>
    </w:lvl>
    <w:lvl w:ilvl="4" w:tplc="F98060E6">
      <w:start w:val="1"/>
      <w:numFmt w:val="lowerLetter"/>
      <w:lvlText w:val="%5)"/>
      <w:lvlJc w:val="left"/>
      <w:pPr>
        <w:ind w:left="3600" w:hanging="360"/>
      </w:pPr>
      <w:rPr>
        <w:rFonts w:ascii="Calibri" w:eastAsia="Calibri" w:hAnsi="Calibri" w:hint="default"/>
      </w:rPr>
    </w:lvl>
    <w:lvl w:ilvl="5" w:tplc="EE247A52">
      <w:start w:val="1"/>
      <w:numFmt w:val="lowerLetter"/>
      <w:lvlText w:val="%6)"/>
      <w:lvlJc w:val="left"/>
      <w:pPr>
        <w:ind w:left="4320" w:hanging="180"/>
      </w:pPr>
      <w:rPr>
        <w:rFonts w:ascii="Calibri" w:eastAsia="Calibri" w:hAnsi="Calibri" w:hint="default"/>
      </w:rPr>
    </w:lvl>
    <w:lvl w:ilvl="6" w:tplc="418CF6B2">
      <w:start w:val="1"/>
      <w:numFmt w:val="lowerLetter"/>
      <w:lvlText w:val="%7)"/>
      <w:lvlJc w:val="left"/>
      <w:pPr>
        <w:ind w:left="5040" w:hanging="360"/>
      </w:pPr>
      <w:rPr>
        <w:rFonts w:ascii="Calibri" w:eastAsia="Calibri" w:hAnsi="Calibri" w:hint="default"/>
      </w:rPr>
    </w:lvl>
    <w:lvl w:ilvl="7" w:tplc="C8A84BAC">
      <w:start w:val="1"/>
      <w:numFmt w:val="lowerLetter"/>
      <w:lvlText w:val="%8)"/>
      <w:lvlJc w:val="left"/>
      <w:pPr>
        <w:ind w:left="5760" w:hanging="360"/>
      </w:pPr>
      <w:rPr>
        <w:rFonts w:ascii="Calibri" w:eastAsia="Calibri" w:hAnsi="Calibri" w:hint="default"/>
      </w:rPr>
    </w:lvl>
    <w:lvl w:ilvl="8" w:tplc="845E7BF4">
      <w:start w:val="1"/>
      <w:numFmt w:val="lowerLetter"/>
      <w:lvlText w:val="%9)"/>
      <w:lvlJc w:val="left"/>
      <w:pPr>
        <w:ind w:left="6480" w:hanging="180"/>
      </w:pPr>
      <w:rPr>
        <w:rFonts w:ascii="Calibri" w:eastAsia="Calibri" w:hAnsi="Calibri" w:hint="default"/>
      </w:rPr>
    </w:lvl>
  </w:abstractNum>
  <w:abstractNum w:abstractNumId="43">
    <w:nsid w:val="00000044"/>
    <w:multiLevelType w:val="hybridMultilevel"/>
    <w:tmpl w:val="6BAE64BA"/>
    <w:lvl w:ilvl="0" w:tplc="9D52C87E">
      <w:start w:val="1"/>
      <w:numFmt w:val="lowerLetter"/>
      <w:lvlText w:val="%1)"/>
      <w:lvlJc w:val="left"/>
      <w:pPr>
        <w:ind w:left="720" w:hanging="360"/>
      </w:pPr>
      <w:rPr>
        <w:rFonts w:ascii="Times New Roman" w:eastAsia="Calibri" w:hAnsi="Times New Roman" w:cs="Times New Roman" w:hint="default"/>
        <w:b w:val="0"/>
        <w:color w:val="000000"/>
      </w:rPr>
    </w:lvl>
    <w:lvl w:ilvl="1" w:tplc="D57EF758">
      <w:start w:val="1"/>
      <w:numFmt w:val="lowerLetter"/>
      <w:lvlText w:val="%2)"/>
      <w:lvlJc w:val="left"/>
      <w:pPr>
        <w:ind w:left="1440" w:hanging="360"/>
      </w:pPr>
      <w:rPr>
        <w:rFonts w:ascii="Calibri" w:eastAsia="Calibri" w:hAnsi="Calibri" w:hint="default"/>
      </w:rPr>
    </w:lvl>
    <w:lvl w:ilvl="2" w:tplc="6C242E66">
      <w:start w:val="1"/>
      <w:numFmt w:val="lowerLetter"/>
      <w:lvlText w:val="%3)"/>
      <w:lvlJc w:val="left"/>
      <w:pPr>
        <w:ind w:left="2160" w:hanging="180"/>
      </w:pPr>
      <w:rPr>
        <w:rFonts w:ascii="Calibri" w:eastAsia="Calibri" w:hAnsi="Calibri" w:hint="default"/>
      </w:rPr>
    </w:lvl>
    <w:lvl w:ilvl="3" w:tplc="4D1A2C84">
      <w:start w:val="1"/>
      <w:numFmt w:val="lowerLetter"/>
      <w:lvlText w:val="%4)"/>
      <w:lvlJc w:val="left"/>
      <w:pPr>
        <w:ind w:left="2880" w:hanging="360"/>
      </w:pPr>
      <w:rPr>
        <w:rFonts w:ascii="Calibri" w:eastAsia="Calibri" w:hAnsi="Calibri" w:hint="default"/>
      </w:rPr>
    </w:lvl>
    <w:lvl w:ilvl="4" w:tplc="355A3AC8">
      <w:start w:val="1"/>
      <w:numFmt w:val="lowerLetter"/>
      <w:lvlText w:val="%5)"/>
      <w:lvlJc w:val="left"/>
      <w:pPr>
        <w:ind w:left="3600" w:hanging="360"/>
      </w:pPr>
      <w:rPr>
        <w:rFonts w:ascii="Calibri" w:eastAsia="Calibri" w:hAnsi="Calibri" w:hint="default"/>
      </w:rPr>
    </w:lvl>
    <w:lvl w:ilvl="5" w:tplc="5A9433AC">
      <w:start w:val="1"/>
      <w:numFmt w:val="lowerLetter"/>
      <w:lvlText w:val="%6)"/>
      <w:lvlJc w:val="left"/>
      <w:pPr>
        <w:ind w:left="4320" w:hanging="180"/>
      </w:pPr>
      <w:rPr>
        <w:rFonts w:ascii="Calibri" w:eastAsia="Calibri" w:hAnsi="Calibri" w:hint="default"/>
      </w:rPr>
    </w:lvl>
    <w:lvl w:ilvl="6" w:tplc="C8D88048">
      <w:start w:val="1"/>
      <w:numFmt w:val="lowerLetter"/>
      <w:lvlText w:val="%7)"/>
      <w:lvlJc w:val="left"/>
      <w:pPr>
        <w:ind w:left="5040" w:hanging="360"/>
      </w:pPr>
      <w:rPr>
        <w:rFonts w:ascii="Calibri" w:eastAsia="Calibri" w:hAnsi="Calibri" w:hint="default"/>
      </w:rPr>
    </w:lvl>
    <w:lvl w:ilvl="7" w:tplc="E16213FA">
      <w:start w:val="1"/>
      <w:numFmt w:val="lowerLetter"/>
      <w:lvlText w:val="%8)"/>
      <w:lvlJc w:val="left"/>
      <w:pPr>
        <w:ind w:left="5760" w:hanging="360"/>
      </w:pPr>
      <w:rPr>
        <w:rFonts w:ascii="Calibri" w:eastAsia="Calibri" w:hAnsi="Calibri" w:hint="default"/>
      </w:rPr>
    </w:lvl>
    <w:lvl w:ilvl="8" w:tplc="AFFE14E0">
      <w:start w:val="1"/>
      <w:numFmt w:val="lowerLetter"/>
      <w:lvlText w:val="%9)"/>
      <w:lvlJc w:val="left"/>
      <w:pPr>
        <w:ind w:left="6480" w:hanging="180"/>
      </w:pPr>
      <w:rPr>
        <w:rFonts w:ascii="Calibri" w:eastAsia="Calibri" w:hAnsi="Calibri" w:hint="default"/>
      </w:rPr>
    </w:lvl>
  </w:abstractNum>
  <w:abstractNum w:abstractNumId="44">
    <w:nsid w:val="00000045"/>
    <w:multiLevelType w:val="hybridMultilevel"/>
    <w:tmpl w:val="4648957C"/>
    <w:lvl w:ilvl="0" w:tplc="658294FA">
      <w:start w:val="1"/>
      <w:numFmt w:val="lowerLetter"/>
      <w:lvlText w:val="%1)"/>
      <w:lvlJc w:val="left"/>
      <w:pPr>
        <w:ind w:left="720" w:hanging="360"/>
      </w:pPr>
      <w:rPr>
        <w:rFonts w:ascii="Times New Roman" w:eastAsia="Calibri" w:hAnsi="Times New Roman" w:cs="Times New Roman" w:hint="default"/>
        <w:b w:val="0"/>
        <w:color w:val="000000"/>
      </w:rPr>
    </w:lvl>
    <w:lvl w:ilvl="1" w:tplc="7C983020">
      <w:start w:val="1"/>
      <w:numFmt w:val="lowerLetter"/>
      <w:lvlText w:val="%2)"/>
      <w:lvlJc w:val="left"/>
      <w:pPr>
        <w:ind w:left="1440" w:hanging="360"/>
      </w:pPr>
      <w:rPr>
        <w:rFonts w:ascii="Calibri" w:eastAsia="Calibri" w:hAnsi="Calibri" w:hint="default"/>
      </w:rPr>
    </w:lvl>
    <w:lvl w:ilvl="2" w:tplc="A9A21888">
      <w:start w:val="1"/>
      <w:numFmt w:val="lowerLetter"/>
      <w:lvlText w:val="%3)"/>
      <w:lvlJc w:val="left"/>
      <w:pPr>
        <w:ind w:left="2160" w:hanging="180"/>
      </w:pPr>
      <w:rPr>
        <w:rFonts w:ascii="Calibri" w:eastAsia="Calibri" w:hAnsi="Calibri" w:hint="default"/>
      </w:rPr>
    </w:lvl>
    <w:lvl w:ilvl="3" w:tplc="82569008">
      <w:start w:val="1"/>
      <w:numFmt w:val="lowerLetter"/>
      <w:lvlText w:val="%4)"/>
      <w:lvlJc w:val="left"/>
      <w:pPr>
        <w:ind w:left="2880" w:hanging="360"/>
      </w:pPr>
      <w:rPr>
        <w:rFonts w:ascii="Calibri" w:eastAsia="Calibri" w:hAnsi="Calibri" w:hint="default"/>
      </w:rPr>
    </w:lvl>
    <w:lvl w:ilvl="4" w:tplc="12EC6574">
      <w:start w:val="1"/>
      <w:numFmt w:val="lowerLetter"/>
      <w:lvlText w:val="%5)"/>
      <w:lvlJc w:val="left"/>
      <w:pPr>
        <w:ind w:left="3600" w:hanging="360"/>
      </w:pPr>
      <w:rPr>
        <w:rFonts w:ascii="Calibri" w:eastAsia="Calibri" w:hAnsi="Calibri" w:hint="default"/>
      </w:rPr>
    </w:lvl>
    <w:lvl w:ilvl="5" w:tplc="71427E6C">
      <w:start w:val="1"/>
      <w:numFmt w:val="lowerLetter"/>
      <w:lvlText w:val="%6)"/>
      <w:lvlJc w:val="left"/>
      <w:pPr>
        <w:ind w:left="4320" w:hanging="180"/>
      </w:pPr>
      <w:rPr>
        <w:rFonts w:ascii="Calibri" w:eastAsia="Calibri" w:hAnsi="Calibri" w:hint="default"/>
      </w:rPr>
    </w:lvl>
    <w:lvl w:ilvl="6" w:tplc="6C8A64C6">
      <w:start w:val="1"/>
      <w:numFmt w:val="lowerLetter"/>
      <w:lvlText w:val="%7)"/>
      <w:lvlJc w:val="left"/>
      <w:pPr>
        <w:ind w:left="5040" w:hanging="360"/>
      </w:pPr>
      <w:rPr>
        <w:rFonts w:ascii="Calibri" w:eastAsia="Calibri" w:hAnsi="Calibri" w:hint="default"/>
      </w:rPr>
    </w:lvl>
    <w:lvl w:ilvl="7" w:tplc="55CCEBAA">
      <w:start w:val="1"/>
      <w:numFmt w:val="lowerLetter"/>
      <w:lvlText w:val="%8)"/>
      <w:lvlJc w:val="left"/>
      <w:pPr>
        <w:ind w:left="5760" w:hanging="360"/>
      </w:pPr>
      <w:rPr>
        <w:rFonts w:ascii="Calibri" w:eastAsia="Calibri" w:hAnsi="Calibri" w:hint="default"/>
      </w:rPr>
    </w:lvl>
    <w:lvl w:ilvl="8" w:tplc="7FB48310">
      <w:start w:val="1"/>
      <w:numFmt w:val="lowerLetter"/>
      <w:lvlText w:val="%9)"/>
      <w:lvlJc w:val="left"/>
      <w:pPr>
        <w:ind w:left="6480" w:hanging="180"/>
      </w:pPr>
      <w:rPr>
        <w:rFonts w:ascii="Calibri" w:eastAsia="Calibri" w:hAnsi="Calibri" w:hint="default"/>
      </w:rPr>
    </w:lvl>
  </w:abstractNum>
  <w:abstractNum w:abstractNumId="45">
    <w:nsid w:val="00000046"/>
    <w:multiLevelType w:val="hybridMultilevel"/>
    <w:tmpl w:val="E302537C"/>
    <w:lvl w:ilvl="0" w:tplc="52EA30E0">
      <w:start w:val="1"/>
      <w:numFmt w:val="lowerLetter"/>
      <w:lvlText w:val="%1)"/>
      <w:lvlJc w:val="left"/>
      <w:pPr>
        <w:ind w:left="720" w:hanging="360"/>
      </w:pPr>
      <w:rPr>
        <w:rFonts w:ascii="Times New Roman" w:eastAsia="Calibri" w:hAnsi="Times New Roman" w:cs="Times New Roman" w:hint="default"/>
        <w:b w:val="0"/>
        <w:color w:val="000000"/>
      </w:rPr>
    </w:lvl>
    <w:lvl w:ilvl="1" w:tplc="1592EEF8">
      <w:start w:val="1"/>
      <w:numFmt w:val="lowerLetter"/>
      <w:lvlText w:val="%2)"/>
      <w:lvlJc w:val="left"/>
      <w:pPr>
        <w:ind w:left="1440" w:hanging="360"/>
      </w:pPr>
      <w:rPr>
        <w:rFonts w:ascii="Calibri" w:eastAsia="Calibri" w:hAnsi="Calibri" w:hint="default"/>
      </w:rPr>
    </w:lvl>
    <w:lvl w:ilvl="2" w:tplc="4FA010F4">
      <w:start w:val="1"/>
      <w:numFmt w:val="lowerLetter"/>
      <w:lvlText w:val="%3)"/>
      <w:lvlJc w:val="left"/>
      <w:pPr>
        <w:ind w:left="2160" w:hanging="180"/>
      </w:pPr>
      <w:rPr>
        <w:rFonts w:ascii="Calibri" w:eastAsia="Calibri" w:hAnsi="Calibri" w:hint="default"/>
      </w:rPr>
    </w:lvl>
    <w:lvl w:ilvl="3" w:tplc="D52EEBA2">
      <w:start w:val="1"/>
      <w:numFmt w:val="lowerLetter"/>
      <w:lvlText w:val="%4)"/>
      <w:lvlJc w:val="left"/>
      <w:pPr>
        <w:ind w:left="2880" w:hanging="360"/>
      </w:pPr>
      <w:rPr>
        <w:rFonts w:ascii="Calibri" w:eastAsia="Calibri" w:hAnsi="Calibri" w:hint="default"/>
      </w:rPr>
    </w:lvl>
    <w:lvl w:ilvl="4" w:tplc="2DDE14E4">
      <w:start w:val="1"/>
      <w:numFmt w:val="lowerLetter"/>
      <w:lvlText w:val="%5)"/>
      <w:lvlJc w:val="left"/>
      <w:pPr>
        <w:ind w:left="3600" w:hanging="360"/>
      </w:pPr>
      <w:rPr>
        <w:rFonts w:ascii="Calibri" w:eastAsia="Calibri" w:hAnsi="Calibri" w:hint="default"/>
      </w:rPr>
    </w:lvl>
    <w:lvl w:ilvl="5" w:tplc="EEB08722">
      <w:start w:val="1"/>
      <w:numFmt w:val="lowerLetter"/>
      <w:lvlText w:val="%6)"/>
      <w:lvlJc w:val="left"/>
      <w:pPr>
        <w:ind w:left="4320" w:hanging="180"/>
      </w:pPr>
      <w:rPr>
        <w:rFonts w:ascii="Calibri" w:eastAsia="Calibri" w:hAnsi="Calibri" w:hint="default"/>
      </w:rPr>
    </w:lvl>
    <w:lvl w:ilvl="6" w:tplc="C0C84F26">
      <w:start w:val="1"/>
      <w:numFmt w:val="lowerLetter"/>
      <w:lvlText w:val="%7)"/>
      <w:lvlJc w:val="left"/>
      <w:pPr>
        <w:ind w:left="5040" w:hanging="360"/>
      </w:pPr>
      <w:rPr>
        <w:rFonts w:ascii="Calibri" w:eastAsia="Calibri" w:hAnsi="Calibri" w:hint="default"/>
      </w:rPr>
    </w:lvl>
    <w:lvl w:ilvl="7" w:tplc="CF1A99FC">
      <w:start w:val="1"/>
      <w:numFmt w:val="lowerLetter"/>
      <w:lvlText w:val="%8)"/>
      <w:lvlJc w:val="left"/>
      <w:pPr>
        <w:ind w:left="5760" w:hanging="360"/>
      </w:pPr>
      <w:rPr>
        <w:rFonts w:ascii="Calibri" w:eastAsia="Calibri" w:hAnsi="Calibri" w:hint="default"/>
      </w:rPr>
    </w:lvl>
    <w:lvl w:ilvl="8" w:tplc="04E057AA">
      <w:start w:val="1"/>
      <w:numFmt w:val="lowerLetter"/>
      <w:lvlText w:val="%9)"/>
      <w:lvlJc w:val="left"/>
      <w:pPr>
        <w:ind w:left="6480" w:hanging="180"/>
      </w:pPr>
      <w:rPr>
        <w:rFonts w:ascii="Calibri" w:eastAsia="Calibri" w:hAnsi="Calibri" w:hint="default"/>
      </w:rPr>
    </w:lvl>
  </w:abstractNum>
  <w:abstractNum w:abstractNumId="46">
    <w:nsid w:val="00000047"/>
    <w:multiLevelType w:val="hybridMultilevel"/>
    <w:tmpl w:val="6EBA5FE6"/>
    <w:lvl w:ilvl="0" w:tplc="8EF4A2A2">
      <w:start w:val="1"/>
      <w:numFmt w:val="lowerLetter"/>
      <w:lvlText w:val="%1)"/>
      <w:lvlJc w:val="left"/>
      <w:pPr>
        <w:ind w:left="720" w:hanging="360"/>
      </w:pPr>
      <w:rPr>
        <w:rFonts w:ascii="Times New Roman" w:eastAsia="Calibri" w:hAnsi="Times New Roman" w:cs="Times New Roman" w:hint="default"/>
        <w:b w:val="0"/>
        <w:color w:val="000000"/>
      </w:rPr>
    </w:lvl>
    <w:lvl w:ilvl="1" w:tplc="080E7B7E">
      <w:start w:val="1"/>
      <w:numFmt w:val="lowerLetter"/>
      <w:lvlText w:val="%2)"/>
      <w:lvlJc w:val="left"/>
      <w:pPr>
        <w:ind w:left="1440" w:hanging="360"/>
      </w:pPr>
      <w:rPr>
        <w:rFonts w:ascii="Calibri" w:eastAsia="Calibri" w:hAnsi="Calibri" w:hint="default"/>
      </w:rPr>
    </w:lvl>
    <w:lvl w:ilvl="2" w:tplc="33328BBE">
      <w:start w:val="1"/>
      <w:numFmt w:val="lowerLetter"/>
      <w:lvlText w:val="%3)"/>
      <w:lvlJc w:val="left"/>
      <w:pPr>
        <w:ind w:left="2160" w:hanging="180"/>
      </w:pPr>
      <w:rPr>
        <w:rFonts w:ascii="Calibri" w:eastAsia="Calibri" w:hAnsi="Calibri" w:hint="default"/>
      </w:rPr>
    </w:lvl>
    <w:lvl w:ilvl="3" w:tplc="67D83FC0">
      <w:start w:val="1"/>
      <w:numFmt w:val="lowerLetter"/>
      <w:lvlText w:val="%4)"/>
      <w:lvlJc w:val="left"/>
      <w:pPr>
        <w:ind w:left="2880" w:hanging="360"/>
      </w:pPr>
      <w:rPr>
        <w:rFonts w:ascii="Calibri" w:eastAsia="Calibri" w:hAnsi="Calibri" w:hint="default"/>
      </w:rPr>
    </w:lvl>
    <w:lvl w:ilvl="4" w:tplc="365CB7D0">
      <w:start w:val="1"/>
      <w:numFmt w:val="lowerLetter"/>
      <w:lvlText w:val="%5)"/>
      <w:lvlJc w:val="left"/>
      <w:pPr>
        <w:ind w:left="3600" w:hanging="360"/>
      </w:pPr>
      <w:rPr>
        <w:rFonts w:ascii="Calibri" w:eastAsia="Calibri" w:hAnsi="Calibri" w:hint="default"/>
      </w:rPr>
    </w:lvl>
    <w:lvl w:ilvl="5" w:tplc="517EAC08">
      <w:start w:val="1"/>
      <w:numFmt w:val="lowerLetter"/>
      <w:lvlText w:val="%6)"/>
      <w:lvlJc w:val="left"/>
      <w:pPr>
        <w:ind w:left="4320" w:hanging="180"/>
      </w:pPr>
      <w:rPr>
        <w:rFonts w:ascii="Calibri" w:eastAsia="Calibri" w:hAnsi="Calibri" w:hint="default"/>
      </w:rPr>
    </w:lvl>
    <w:lvl w:ilvl="6" w:tplc="4A808AF8">
      <w:start w:val="1"/>
      <w:numFmt w:val="lowerLetter"/>
      <w:lvlText w:val="%7)"/>
      <w:lvlJc w:val="left"/>
      <w:pPr>
        <w:ind w:left="5040" w:hanging="360"/>
      </w:pPr>
      <w:rPr>
        <w:rFonts w:ascii="Calibri" w:eastAsia="Calibri" w:hAnsi="Calibri" w:hint="default"/>
      </w:rPr>
    </w:lvl>
    <w:lvl w:ilvl="7" w:tplc="ABFA3E10">
      <w:start w:val="1"/>
      <w:numFmt w:val="lowerLetter"/>
      <w:lvlText w:val="%8)"/>
      <w:lvlJc w:val="left"/>
      <w:pPr>
        <w:ind w:left="5760" w:hanging="360"/>
      </w:pPr>
      <w:rPr>
        <w:rFonts w:ascii="Calibri" w:eastAsia="Calibri" w:hAnsi="Calibri" w:hint="default"/>
      </w:rPr>
    </w:lvl>
    <w:lvl w:ilvl="8" w:tplc="724071F6">
      <w:start w:val="1"/>
      <w:numFmt w:val="lowerLetter"/>
      <w:lvlText w:val="%9)"/>
      <w:lvlJc w:val="left"/>
      <w:pPr>
        <w:ind w:left="6480" w:hanging="180"/>
      </w:pPr>
      <w:rPr>
        <w:rFonts w:ascii="Calibri" w:eastAsia="Calibri" w:hAnsi="Calibri" w:hint="default"/>
      </w:rPr>
    </w:lvl>
  </w:abstractNum>
  <w:abstractNum w:abstractNumId="47">
    <w:nsid w:val="00000048"/>
    <w:multiLevelType w:val="hybridMultilevel"/>
    <w:tmpl w:val="92925270"/>
    <w:lvl w:ilvl="0" w:tplc="FD3A3232">
      <w:start w:val="1"/>
      <w:numFmt w:val="lowerLetter"/>
      <w:lvlText w:val="%1)"/>
      <w:lvlJc w:val="left"/>
      <w:pPr>
        <w:ind w:left="720" w:hanging="360"/>
      </w:pPr>
      <w:rPr>
        <w:rFonts w:ascii="Times New Roman" w:eastAsia="Calibri" w:hAnsi="Times New Roman" w:cs="Times New Roman" w:hint="default"/>
        <w:b w:val="0"/>
        <w:color w:val="000000"/>
      </w:rPr>
    </w:lvl>
    <w:lvl w:ilvl="1" w:tplc="E4E0E78E">
      <w:start w:val="1"/>
      <w:numFmt w:val="lowerLetter"/>
      <w:lvlText w:val="%2)"/>
      <w:lvlJc w:val="left"/>
      <w:pPr>
        <w:ind w:left="1440" w:hanging="360"/>
      </w:pPr>
      <w:rPr>
        <w:rFonts w:ascii="Calibri" w:eastAsia="Calibri" w:hAnsi="Calibri" w:hint="default"/>
      </w:rPr>
    </w:lvl>
    <w:lvl w:ilvl="2" w:tplc="DCB4690A">
      <w:start w:val="1"/>
      <w:numFmt w:val="lowerLetter"/>
      <w:lvlText w:val="%3)"/>
      <w:lvlJc w:val="left"/>
      <w:pPr>
        <w:ind w:left="2160" w:hanging="180"/>
      </w:pPr>
      <w:rPr>
        <w:rFonts w:ascii="Calibri" w:eastAsia="Calibri" w:hAnsi="Calibri" w:hint="default"/>
      </w:rPr>
    </w:lvl>
    <w:lvl w:ilvl="3" w:tplc="2E38640E">
      <w:start w:val="1"/>
      <w:numFmt w:val="lowerLetter"/>
      <w:lvlText w:val="%4)"/>
      <w:lvlJc w:val="left"/>
      <w:pPr>
        <w:ind w:left="2880" w:hanging="360"/>
      </w:pPr>
      <w:rPr>
        <w:rFonts w:ascii="Calibri" w:eastAsia="Calibri" w:hAnsi="Calibri" w:hint="default"/>
      </w:rPr>
    </w:lvl>
    <w:lvl w:ilvl="4" w:tplc="C49C3CE6">
      <w:start w:val="1"/>
      <w:numFmt w:val="lowerLetter"/>
      <w:lvlText w:val="%5)"/>
      <w:lvlJc w:val="left"/>
      <w:pPr>
        <w:ind w:left="3600" w:hanging="360"/>
      </w:pPr>
      <w:rPr>
        <w:rFonts w:ascii="Calibri" w:eastAsia="Calibri" w:hAnsi="Calibri" w:hint="default"/>
      </w:rPr>
    </w:lvl>
    <w:lvl w:ilvl="5" w:tplc="D896AFD2">
      <w:start w:val="1"/>
      <w:numFmt w:val="lowerLetter"/>
      <w:lvlText w:val="%6)"/>
      <w:lvlJc w:val="left"/>
      <w:pPr>
        <w:ind w:left="4320" w:hanging="180"/>
      </w:pPr>
      <w:rPr>
        <w:rFonts w:ascii="Calibri" w:eastAsia="Calibri" w:hAnsi="Calibri" w:hint="default"/>
      </w:rPr>
    </w:lvl>
    <w:lvl w:ilvl="6" w:tplc="7B0E6C7A">
      <w:start w:val="1"/>
      <w:numFmt w:val="lowerLetter"/>
      <w:lvlText w:val="%7)"/>
      <w:lvlJc w:val="left"/>
      <w:pPr>
        <w:ind w:left="5040" w:hanging="360"/>
      </w:pPr>
      <w:rPr>
        <w:rFonts w:ascii="Calibri" w:eastAsia="Calibri" w:hAnsi="Calibri" w:hint="default"/>
      </w:rPr>
    </w:lvl>
    <w:lvl w:ilvl="7" w:tplc="0BC4E37A">
      <w:start w:val="1"/>
      <w:numFmt w:val="lowerLetter"/>
      <w:lvlText w:val="%8)"/>
      <w:lvlJc w:val="left"/>
      <w:pPr>
        <w:ind w:left="5760" w:hanging="360"/>
      </w:pPr>
      <w:rPr>
        <w:rFonts w:ascii="Calibri" w:eastAsia="Calibri" w:hAnsi="Calibri" w:hint="default"/>
      </w:rPr>
    </w:lvl>
    <w:lvl w:ilvl="8" w:tplc="43904746">
      <w:start w:val="1"/>
      <w:numFmt w:val="lowerLetter"/>
      <w:lvlText w:val="%9)"/>
      <w:lvlJc w:val="left"/>
      <w:pPr>
        <w:ind w:left="6480" w:hanging="180"/>
      </w:pPr>
      <w:rPr>
        <w:rFonts w:ascii="Calibri" w:eastAsia="Calibri" w:hAnsi="Calibri" w:hint="default"/>
      </w:rPr>
    </w:lvl>
  </w:abstractNum>
  <w:abstractNum w:abstractNumId="48">
    <w:nsid w:val="00000049"/>
    <w:multiLevelType w:val="hybridMultilevel"/>
    <w:tmpl w:val="06B6BE92"/>
    <w:lvl w:ilvl="0" w:tplc="7774F8B4">
      <w:start w:val="1"/>
      <w:numFmt w:val="lowerLetter"/>
      <w:lvlText w:val="%1)"/>
      <w:lvlJc w:val="left"/>
      <w:pPr>
        <w:ind w:left="720" w:hanging="360"/>
      </w:pPr>
      <w:rPr>
        <w:rFonts w:ascii="Times New Roman" w:eastAsia="Calibri" w:hAnsi="Times New Roman" w:cs="Times New Roman" w:hint="default"/>
        <w:b w:val="0"/>
        <w:color w:val="000000"/>
      </w:rPr>
    </w:lvl>
    <w:lvl w:ilvl="1" w:tplc="D1822030">
      <w:start w:val="1"/>
      <w:numFmt w:val="lowerLetter"/>
      <w:lvlText w:val="%2)"/>
      <w:lvlJc w:val="left"/>
      <w:pPr>
        <w:ind w:left="1440" w:hanging="360"/>
      </w:pPr>
      <w:rPr>
        <w:rFonts w:ascii="Calibri" w:eastAsia="Calibri" w:hAnsi="Calibri" w:hint="default"/>
      </w:rPr>
    </w:lvl>
    <w:lvl w:ilvl="2" w:tplc="2A009C0A">
      <w:start w:val="1"/>
      <w:numFmt w:val="lowerLetter"/>
      <w:lvlText w:val="%3)"/>
      <w:lvlJc w:val="left"/>
      <w:pPr>
        <w:ind w:left="2160" w:hanging="180"/>
      </w:pPr>
      <w:rPr>
        <w:rFonts w:ascii="Calibri" w:eastAsia="Calibri" w:hAnsi="Calibri" w:hint="default"/>
      </w:rPr>
    </w:lvl>
    <w:lvl w:ilvl="3" w:tplc="9698B292">
      <w:start w:val="1"/>
      <w:numFmt w:val="lowerLetter"/>
      <w:lvlText w:val="%4)"/>
      <w:lvlJc w:val="left"/>
      <w:pPr>
        <w:ind w:left="2880" w:hanging="360"/>
      </w:pPr>
      <w:rPr>
        <w:rFonts w:ascii="Calibri" w:eastAsia="Calibri" w:hAnsi="Calibri" w:hint="default"/>
      </w:rPr>
    </w:lvl>
    <w:lvl w:ilvl="4" w:tplc="23C4882A">
      <w:start w:val="1"/>
      <w:numFmt w:val="lowerLetter"/>
      <w:lvlText w:val="%5)"/>
      <w:lvlJc w:val="left"/>
      <w:pPr>
        <w:ind w:left="3600" w:hanging="360"/>
      </w:pPr>
      <w:rPr>
        <w:rFonts w:ascii="Calibri" w:eastAsia="Calibri" w:hAnsi="Calibri" w:hint="default"/>
      </w:rPr>
    </w:lvl>
    <w:lvl w:ilvl="5" w:tplc="3A040F60">
      <w:start w:val="1"/>
      <w:numFmt w:val="lowerLetter"/>
      <w:lvlText w:val="%6)"/>
      <w:lvlJc w:val="left"/>
      <w:pPr>
        <w:ind w:left="4320" w:hanging="180"/>
      </w:pPr>
      <w:rPr>
        <w:rFonts w:ascii="Calibri" w:eastAsia="Calibri" w:hAnsi="Calibri" w:hint="default"/>
      </w:rPr>
    </w:lvl>
    <w:lvl w:ilvl="6" w:tplc="51827B3C">
      <w:start w:val="1"/>
      <w:numFmt w:val="lowerLetter"/>
      <w:lvlText w:val="%7)"/>
      <w:lvlJc w:val="left"/>
      <w:pPr>
        <w:ind w:left="5040" w:hanging="360"/>
      </w:pPr>
      <w:rPr>
        <w:rFonts w:ascii="Calibri" w:eastAsia="Calibri" w:hAnsi="Calibri" w:hint="default"/>
      </w:rPr>
    </w:lvl>
    <w:lvl w:ilvl="7" w:tplc="4F6AF2C2">
      <w:start w:val="1"/>
      <w:numFmt w:val="lowerLetter"/>
      <w:lvlText w:val="%8)"/>
      <w:lvlJc w:val="left"/>
      <w:pPr>
        <w:ind w:left="5760" w:hanging="360"/>
      </w:pPr>
      <w:rPr>
        <w:rFonts w:ascii="Calibri" w:eastAsia="Calibri" w:hAnsi="Calibri" w:hint="default"/>
      </w:rPr>
    </w:lvl>
    <w:lvl w:ilvl="8" w:tplc="B1B4E914">
      <w:start w:val="1"/>
      <w:numFmt w:val="lowerLetter"/>
      <w:lvlText w:val="%9)"/>
      <w:lvlJc w:val="left"/>
      <w:pPr>
        <w:ind w:left="6480" w:hanging="180"/>
      </w:pPr>
      <w:rPr>
        <w:rFonts w:ascii="Calibri" w:eastAsia="Calibri" w:hAnsi="Calibri" w:hint="default"/>
      </w:rPr>
    </w:lvl>
  </w:abstractNum>
  <w:abstractNum w:abstractNumId="49">
    <w:nsid w:val="00000050"/>
    <w:multiLevelType w:val="hybridMultilevel"/>
    <w:tmpl w:val="BBA689E8"/>
    <w:lvl w:ilvl="0" w:tplc="35125680">
      <w:start w:val="1"/>
      <w:numFmt w:val="lowerLetter"/>
      <w:lvlText w:val="%1)"/>
      <w:lvlJc w:val="left"/>
      <w:pPr>
        <w:ind w:left="720" w:hanging="360"/>
      </w:pPr>
      <w:rPr>
        <w:rFonts w:ascii="Times New Roman" w:eastAsia="Calibri" w:hAnsi="Times New Roman" w:cs="Times New Roman" w:hint="default"/>
        <w:b w:val="0"/>
        <w:color w:val="000000"/>
      </w:rPr>
    </w:lvl>
    <w:lvl w:ilvl="1" w:tplc="CAB4E32C">
      <w:start w:val="1"/>
      <w:numFmt w:val="lowerLetter"/>
      <w:lvlText w:val="%2)"/>
      <w:lvlJc w:val="left"/>
      <w:pPr>
        <w:ind w:left="1440" w:hanging="360"/>
      </w:pPr>
      <w:rPr>
        <w:rFonts w:ascii="Calibri" w:eastAsia="Calibri" w:hAnsi="Calibri" w:hint="default"/>
      </w:rPr>
    </w:lvl>
    <w:lvl w:ilvl="2" w:tplc="AAFC31C0">
      <w:start w:val="1"/>
      <w:numFmt w:val="lowerLetter"/>
      <w:lvlText w:val="%3)"/>
      <w:lvlJc w:val="left"/>
      <w:pPr>
        <w:ind w:left="2160" w:hanging="180"/>
      </w:pPr>
      <w:rPr>
        <w:rFonts w:ascii="Calibri" w:eastAsia="Calibri" w:hAnsi="Calibri" w:hint="default"/>
      </w:rPr>
    </w:lvl>
    <w:lvl w:ilvl="3" w:tplc="0FCC4662">
      <w:start w:val="1"/>
      <w:numFmt w:val="lowerLetter"/>
      <w:lvlText w:val="%4)"/>
      <w:lvlJc w:val="left"/>
      <w:pPr>
        <w:ind w:left="2880" w:hanging="360"/>
      </w:pPr>
      <w:rPr>
        <w:rFonts w:ascii="Calibri" w:eastAsia="Calibri" w:hAnsi="Calibri" w:hint="default"/>
      </w:rPr>
    </w:lvl>
    <w:lvl w:ilvl="4" w:tplc="B186EA8C">
      <w:start w:val="1"/>
      <w:numFmt w:val="lowerLetter"/>
      <w:lvlText w:val="%5)"/>
      <w:lvlJc w:val="left"/>
      <w:pPr>
        <w:ind w:left="3600" w:hanging="360"/>
      </w:pPr>
      <w:rPr>
        <w:rFonts w:ascii="Calibri" w:eastAsia="Calibri" w:hAnsi="Calibri" w:hint="default"/>
      </w:rPr>
    </w:lvl>
    <w:lvl w:ilvl="5" w:tplc="B1661E90">
      <w:start w:val="1"/>
      <w:numFmt w:val="lowerLetter"/>
      <w:lvlText w:val="%6)"/>
      <w:lvlJc w:val="left"/>
      <w:pPr>
        <w:ind w:left="4320" w:hanging="180"/>
      </w:pPr>
      <w:rPr>
        <w:rFonts w:ascii="Calibri" w:eastAsia="Calibri" w:hAnsi="Calibri" w:hint="default"/>
      </w:rPr>
    </w:lvl>
    <w:lvl w:ilvl="6" w:tplc="CD4A1F54">
      <w:start w:val="1"/>
      <w:numFmt w:val="lowerLetter"/>
      <w:lvlText w:val="%7)"/>
      <w:lvlJc w:val="left"/>
      <w:pPr>
        <w:ind w:left="5040" w:hanging="360"/>
      </w:pPr>
      <w:rPr>
        <w:rFonts w:ascii="Calibri" w:eastAsia="Calibri" w:hAnsi="Calibri" w:hint="default"/>
      </w:rPr>
    </w:lvl>
    <w:lvl w:ilvl="7" w:tplc="58705616">
      <w:start w:val="1"/>
      <w:numFmt w:val="lowerLetter"/>
      <w:lvlText w:val="%8)"/>
      <w:lvlJc w:val="left"/>
      <w:pPr>
        <w:ind w:left="5760" w:hanging="360"/>
      </w:pPr>
      <w:rPr>
        <w:rFonts w:ascii="Calibri" w:eastAsia="Calibri" w:hAnsi="Calibri" w:hint="default"/>
      </w:rPr>
    </w:lvl>
    <w:lvl w:ilvl="8" w:tplc="00AAFA38">
      <w:start w:val="1"/>
      <w:numFmt w:val="lowerLetter"/>
      <w:lvlText w:val="%9)"/>
      <w:lvlJc w:val="left"/>
      <w:pPr>
        <w:ind w:left="6480" w:hanging="180"/>
      </w:pPr>
      <w:rPr>
        <w:rFonts w:ascii="Calibri" w:eastAsia="Calibri" w:hAnsi="Calibri" w:hint="default"/>
      </w:rPr>
    </w:lvl>
  </w:abstractNum>
  <w:abstractNum w:abstractNumId="50">
    <w:nsid w:val="00000051"/>
    <w:multiLevelType w:val="hybridMultilevel"/>
    <w:tmpl w:val="0908F28C"/>
    <w:lvl w:ilvl="0" w:tplc="8800EB0A">
      <w:start w:val="1"/>
      <w:numFmt w:val="lowerLetter"/>
      <w:lvlText w:val="%1)"/>
      <w:lvlJc w:val="left"/>
      <w:pPr>
        <w:ind w:left="720" w:hanging="360"/>
      </w:pPr>
      <w:rPr>
        <w:rFonts w:ascii="Times New Roman" w:eastAsia="Calibri" w:hAnsi="Times New Roman" w:cs="Times New Roman" w:hint="default"/>
        <w:b w:val="0"/>
        <w:color w:val="000000"/>
      </w:rPr>
    </w:lvl>
    <w:lvl w:ilvl="1" w:tplc="A42E27D6">
      <w:start w:val="1"/>
      <w:numFmt w:val="lowerLetter"/>
      <w:lvlText w:val="%2)"/>
      <w:lvlJc w:val="left"/>
      <w:pPr>
        <w:ind w:left="1440" w:hanging="360"/>
      </w:pPr>
      <w:rPr>
        <w:rFonts w:ascii="Calibri" w:eastAsia="Calibri" w:hAnsi="Calibri" w:hint="default"/>
      </w:rPr>
    </w:lvl>
    <w:lvl w:ilvl="2" w:tplc="9E7C8680">
      <w:start w:val="1"/>
      <w:numFmt w:val="lowerLetter"/>
      <w:lvlText w:val="%3)"/>
      <w:lvlJc w:val="left"/>
      <w:pPr>
        <w:ind w:left="2160" w:hanging="180"/>
      </w:pPr>
      <w:rPr>
        <w:rFonts w:ascii="Calibri" w:eastAsia="Calibri" w:hAnsi="Calibri" w:hint="default"/>
      </w:rPr>
    </w:lvl>
    <w:lvl w:ilvl="3" w:tplc="7506C58C">
      <w:start w:val="1"/>
      <w:numFmt w:val="lowerLetter"/>
      <w:lvlText w:val="%4)"/>
      <w:lvlJc w:val="left"/>
      <w:pPr>
        <w:ind w:left="2880" w:hanging="360"/>
      </w:pPr>
      <w:rPr>
        <w:rFonts w:ascii="Calibri" w:eastAsia="Calibri" w:hAnsi="Calibri" w:hint="default"/>
      </w:rPr>
    </w:lvl>
    <w:lvl w:ilvl="4" w:tplc="2AE87D5E">
      <w:start w:val="1"/>
      <w:numFmt w:val="lowerLetter"/>
      <w:lvlText w:val="%5)"/>
      <w:lvlJc w:val="left"/>
      <w:pPr>
        <w:ind w:left="3600" w:hanging="360"/>
      </w:pPr>
      <w:rPr>
        <w:rFonts w:ascii="Calibri" w:eastAsia="Calibri" w:hAnsi="Calibri" w:hint="default"/>
      </w:rPr>
    </w:lvl>
    <w:lvl w:ilvl="5" w:tplc="1D441B72">
      <w:start w:val="1"/>
      <w:numFmt w:val="lowerLetter"/>
      <w:lvlText w:val="%6)"/>
      <w:lvlJc w:val="left"/>
      <w:pPr>
        <w:ind w:left="4320" w:hanging="180"/>
      </w:pPr>
      <w:rPr>
        <w:rFonts w:ascii="Calibri" w:eastAsia="Calibri" w:hAnsi="Calibri" w:hint="default"/>
      </w:rPr>
    </w:lvl>
    <w:lvl w:ilvl="6" w:tplc="65A631E0">
      <w:start w:val="1"/>
      <w:numFmt w:val="lowerLetter"/>
      <w:lvlText w:val="%7)"/>
      <w:lvlJc w:val="left"/>
      <w:pPr>
        <w:ind w:left="5040" w:hanging="360"/>
      </w:pPr>
      <w:rPr>
        <w:rFonts w:ascii="Calibri" w:eastAsia="Calibri" w:hAnsi="Calibri" w:hint="default"/>
      </w:rPr>
    </w:lvl>
    <w:lvl w:ilvl="7" w:tplc="AD169A00">
      <w:start w:val="1"/>
      <w:numFmt w:val="lowerLetter"/>
      <w:lvlText w:val="%8)"/>
      <w:lvlJc w:val="left"/>
      <w:pPr>
        <w:ind w:left="5760" w:hanging="360"/>
      </w:pPr>
      <w:rPr>
        <w:rFonts w:ascii="Calibri" w:eastAsia="Calibri" w:hAnsi="Calibri" w:hint="default"/>
      </w:rPr>
    </w:lvl>
    <w:lvl w:ilvl="8" w:tplc="799AAD86">
      <w:start w:val="1"/>
      <w:numFmt w:val="lowerLetter"/>
      <w:lvlText w:val="%9)"/>
      <w:lvlJc w:val="left"/>
      <w:pPr>
        <w:ind w:left="6480" w:hanging="180"/>
      </w:pPr>
      <w:rPr>
        <w:rFonts w:ascii="Calibri" w:eastAsia="Calibri" w:hAnsi="Calibri" w:hint="default"/>
      </w:rPr>
    </w:lvl>
  </w:abstractNum>
  <w:abstractNum w:abstractNumId="51">
    <w:nsid w:val="00000052"/>
    <w:multiLevelType w:val="hybridMultilevel"/>
    <w:tmpl w:val="9E20D4AE"/>
    <w:lvl w:ilvl="0" w:tplc="94F29F7E">
      <w:start w:val="1"/>
      <w:numFmt w:val="lowerLetter"/>
      <w:lvlText w:val="%1)"/>
      <w:lvlJc w:val="left"/>
      <w:pPr>
        <w:ind w:left="720" w:hanging="360"/>
      </w:pPr>
      <w:rPr>
        <w:rFonts w:ascii="Times New Roman" w:eastAsia="Calibri" w:hAnsi="Times New Roman" w:cs="Times New Roman" w:hint="default"/>
        <w:b w:val="0"/>
        <w:color w:val="000000"/>
      </w:rPr>
    </w:lvl>
    <w:lvl w:ilvl="1" w:tplc="6FFA326A">
      <w:start w:val="1"/>
      <w:numFmt w:val="lowerLetter"/>
      <w:lvlText w:val="%2)"/>
      <w:lvlJc w:val="left"/>
      <w:pPr>
        <w:ind w:left="1440" w:hanging="360"/>
      </w:pPr>
      <w:rPr>
        <w:rFonts w:ascii="Calibri" w:eastAsia="Calibri" w:hAnsi="Calibri" w:hint="default"/>
      </w:rPr>
    </w:lvl>
    <w:lvl w:ilvl="2" w:tplc="5E487D24">
      <w:start w:val="1"/>
      <w:numFmt w:val="lowerLetter"/>
      <w:lvlText w:val="%3)"/>
      <w:lvlJc w:val="left"/>
      <w:pPr>
        <w:ind w:left="2160" w:hanging="180"/>
      </w:pPr>
      <w:rPr>
        <w:rFonts w:ascii="Calibri" w:eastAsia="Calibri" w:hAnsi="Calibri" w:hint="default"/>
      </w:rPr>
    </w:lvl>
    <w:lvl w:ilvl="3" w:tplc="5556468A">
      <w:start w:val="1"/>
      <w:numFmt w:val="lowerLetter"/>
      <w:lvlText w:val="%4)"/>
      <w:lvlJc w:val="left"/>
      <w:pPr>
        <w:ind w:left="2880" w:hanging="360"/>
      </w:pPr>
      <w:rPr>
        <w:rFonts w:ascii="Calibri" w:eastAsia="Calibri" w:hAnsi="Calibri" w:hint="default"/>
      </w:rPr>
    </w:lvl>
    <w:lvl w:ilvl="4" w:tplc="96140FC2">
      <w:start w:val="1"/>
      <w:numFmt w:val="lowerLetter"/>
      <w:lvlText w:val="%5)"/>
      <w:lvlJc w:val="left"/>
      <w:pPr>
        <w:ind w:left="3600" w:hanging="360"/>
      </w:pPr>
      <w:rPr>
        <w:rFonts w:ascii="Calibri" w:eastAsia="Calibri" w:hAnsi="Calibri" w:hint="default"/>
      </w:rPr>
    </w:lvl>
    <w:lvl w:ilvl="5" w:tplc="D7AA0CDE">
      <w:start w:val="1"/>
      <w:numFmt w:val="lowerLetter"/>
      <w:lvlText w:val="%6)"/>
      <w:lvlJc w:val="left"/>
      <w:pPr>
        <w:ind w:left="4320" w:hanging="180"/>
      </w:pPr>
      <w:rPr>
        <w:rFonts w:ascii="Calibri" w:eastAsia="Calibri" w:hAnsi="Calibri" w:hint="default"/>
      </w:rPr>
    </w:lvl>
    <w:lvl w:ilvl="6" w:tplc="EDBE3468">
      <w:start w:val="1"/>
      <w:numFmt w:val="lowerLetter"/>
      <w:lvlText w:val="%7)"/>
      <w:lvlJc w:val="left"/>
      <w:pPr>
        <w:ind w:left="5040" w:hanging="360"/>
      </w:pPr>
      <w:rPr>
        <w:rFonts w:ascii="Calibri" w:eastAsia="Calibri" w:hAnsi="Calibri" w:hint="default"/>
      </w:rPr>
    </w:lvl>
    <w:lvl w:ilvl="7" w:tplc="C8A4C8CE">
      <w:start w:val="1"/>
      <w:numFmt w:val="lowerLetter"/>
      <w:lvlText w:val="%8)"/>
      <w:lvlJc w:val="left"/>
      <w:pPr>
        <w:ind w:left="5760" w:hanging="360"/>
      </w:pPr>
      <w:rPr>
        <w:rFonts w:ascii="Calibri" w:eastAsia="Calibri" w:hAnsi="Calibri" w:hint="default"/>
      </w:rPr>
    </w:lvl>
    <w:lvl w:ilvl="8" w:tplc="2DFEE404">
      <w:start w:val="1"/>
      <w:numFmt w:val="lowerLetter"/>
      <w:lvlText w:val="%9)"/>
      <w:lvlJc w:val="left"/>
      <w:pPr>
        <w:ind w:left="6480" w:hanging="180"/>
      </w:pPr>
      <w:rPr>
        <w:rFonts w:ascii="Calibri" w:eastAsia="Calibri" w:hAnsi="Calibri" w:hint="default"/>
      </w:rPr>
    </w:lvl>
  </w:abstractNum>
  <w:abstractNum w:abstractNumId="52">
    <w:nsid w:val="00000053"/>
    <w:multiLevelType w:val="hybridMultilevel"/>
    <w:tmpl w:val="45D0A968"/>
    <w:lvl w:ilvl="0" w:tplc="971A312C">
      <w:start w:val="1"/>
      <w:numFmt w:val="lowerLetter"/>
      <w:lvlText w:val="%1)"/>
      <w:lvlJc w:val="left"/>
      <w:pPr>
        <w:ind w:left="720" w:hanging="360"/>
      </w:pPr>
      <w:rPr>
        <w:rFonts w:ascii="Times New Roman" w:eastAsia="Calibri" w:hAnsi="Times New Roman" w:cs="Times New Roman" w:hint="default"/>
        <w:b w:val="0"/>
        <w:color w:val="000000"/>
      </w:rPr>
    </w:lvl>
    <w:lvl w:ilvl="1" w:tplc="6AF46C56">
      <w:start w:val="1"/>
      <w:numFmt w:val="lowerLetter"/>
      <w:lvlText w:val="%2)"/>
      <w:lvlJc w:val="left"/>
      <w:pPr>
        <w:ind w:left="1440" w:hanging="360"/>
      </w:pPr>
      <w:rPr>
        <w:rFonts w:ascii="Calibri" w:eastAsia="Calibri" w:hAnsi="Calibri" w:hint="default"/>
      </w:rPr>
    </w:lvl>
    <w:lvl w:ilvl="2" w:tplc="B06E061C">
      <w:start w:val="1"/>
      <w:numFmt w:val="lowerLetter"/>
      <w:lvlText w:val="%3)"/>
      <w:lvlJc w:val="left"/>
      <w:pPr>
        <w:ind w:left="2160" w:hanging="180"/>
      </w:pPr>
      <w:rPr>
        <w:rFonts w:ascii="Calibri" w:eastAsia="Calibri" w:hAnsi="Calibri" w:hint="default"/>
      </w:rPr>
    </w:lvl>
    <w:lvl w:ilvl="3" w:tplc="BB506032">
      <w:start w:val="1"/>
      <w:numFmt w:val="lowerLetter"/>
      <w:lvlText w:val="%4)"/>
      <w:lvlJc w:val="left"/>
      <w:pPr>
        <w:ind w:left="2880" w:hanging="360"/>
      </w:pPr>
      <w:rPr>
        <w:rFonts w:ascii="Calibri" w:eastAsia="Calibri" w:hAnsi="Calibri" w:hint="default"/>
      </w:rPr>
    </w:lvl>
    <w:lvl w:ilvl="4" w:tplc="BC6E5F98">
      <w:start w:val="1"/>
      <w:numFmt w:val="lowerLetter"/>
      <w:lvlText w:val="%5)"/>
      <w:lvlJc w:val="left"/>
      <w:pPr>
        <w:ind w:left="3600" w:hanging="360"/>
      </w:pPr>
      <w:rPr>
        <w:rFonts w:ascii="Calibri" w:eastAsia="Calibri" w:hAnsi="Calibri" w:hint="default"/>
      </w:rPr>
    </w:lvl>
    <w:lvl w:ilvl="5" w:tplc="B62ADEBA">
      <w:start w:val="1"/>
      <w:numFmt w:val="lowerLetter"/>
      <w:lvlText w:val="%6)"/>
      <w:lvlJc w:val="left"/>
      <w:pPr>
        <w:ind w:left="4320" w:hanging="180"/>
      </w:pPr>
      <w:rPr>
        <w:rFonts w:ascii="Calibri" w:eastAsia="Calibri" w:hAnsi="Calibri" w:hint="default"/>
      </w:rPr>
    </w:lvl>
    <w:lvl w:ilvl="6" w:tplc="0896D89E">
      <w:start w:val="1"/>
      <w:numFmt w:val="lowerLetter"/>
      <w:lvlText w:val="%7)"/>
      <w:lvlJc w:val="left"/>
      <w:pPr>
        <w:ind w:left="5040" w:hanging="360"/>
      </w:pPr>
      <w:rPr>
        <w:rFonts w:ascii="Calibri" w:eastAsia="Calibri" w:hAnsi="Calibri" w:hint="default"/>
      </w:rPr>
    </w:lvl>
    <w:lvl w:ilvl="7" w:tplc="9E90A90C">
      <w:start w:val="1"/>
      <w:numFmt w:val="lowerLetter"/>
      <w:lvlText w:val="%8)"/>
      <w:lvlJc w:val="left"/>
      <w:pPr>
        <w:ind w:left="5760" w:hanging="360"/>
      </w:pPr>
      <w:rPr>
        <w:rFonts w:ascii="Calibri" w:eastAsia="Calibri" w:hAnsi="Calibri" w:hint="default"/>
      </w:rPr>
    </w:lvl>
    <w:lvl w:ilvl="8" w:tplc="E0BC2570">
      <w:start w:val="1"/>
      <w:numFmt w:val="lowerLetter"/>
      <w:lvlText w:val="%9)"/>
      <w:lvlJc w:val="left"/>
      <w:pPr>
        <w:ind w:left="6480" w:hanging="180"/>
      </w:pPr>
      <w:rPr>
        <w:rFonts w:ascii="Calibri" w:eastAsia="Calibri" w:hAnsi="Calibri" w:hint="default"/>
      </w:rPr>
    </w:lvl>
  </w:abstractNum>
  <w:abstractNum w:abstractNumId="53">
    <w:nsid w:val="00000054"/>
    <w:multiLevelType w:val="hybridMultilevel"/>
    <w:tmpl w:val="C128A8E6"/>
    <w:lvl w:ilvl="0" w:tplc="EF2850A2">
      <w:start w:val="1"/>
      <w:numFmt w:val="lowerLetter"/>
      <w:lvlText w:val="%1)"/>
      <w:lvlJc w:val="left"/>
      <w:pPr>
        <w:ind w:left="720" w:hanging="360"/>
      </w:pPr>
      <w:rPr>
        <w:rFonts w:ascii="Times New Roman" w:eastAsia="Calibri" w:hAnsi="Times New Roman" w:cs="Times New Roman" w:hint="default"/>
        <w:b w:val="0"/>
        <w:color w:val="000000"/>
      </w:rPr>
    </w:lvl>
    <w:lvl w:ilvl="1" w:tplc="22E02CFE">
      <w:start w:val="1"/>
      <w:numFmt w:val="lowerLetter"/>
      <w:lvlText w:val="%2)"/>
      <w:lvlJc w:val="left"/>
      <w:pPr>
        <w:ind w:left="1440" w:hanging="360"/>
      </w:pPr>
      <w:rPr>
        <w:rFonts w:ascii="Calibri" w:eastAsia="Calibri" w:hAnsi="Calibri" w:hint="default"/>
      </w:rPr>
    </w:lvl>
    <w:lvl w:ilvl="2" w:tplc="54D861DA">
      <w:start w:val="1"/>
      <w:numFmt w:val="lowerLetter"/>
      <w:lvlText w:val="%3)"/>
      <w:lvlJc w:val="left"/>
      <w:pPr>
        <w:ind w:left="2160" w:hanging="180"/>
      </w:pPr>
      <w:rPr>
        <w:rFonts w:ascii="Calibri" w:eastAsia="Calibri" w:hAnsi="Calibri" w:hint="default"/>
      </w:rPr>
    </w:lvl>
    <w:lvl w:ilvl="3" w:tplc="54DE58D2">
      <w:start w:val="1"/>
      <w:numFmt w:val="lowerLetter"/>
      <w:lvlText w:val="%4)"/>
      <w:lvlJc w:val="left"/>
      <w:pPr>
        <w:ind w:left="2880" w:hanging="360"/>
      </w:pPr>
      <w:rPr>
        <w:rFonts w:ascii="Calibri" w:eastAsia="Calibri" w:hAnsi="Calibri" w:hint="default"/>
      </w:rPr>
    </w:lvl>
    <w:lvl w:ilvl="4" w:tplc="0700FF96">
      <w:start w:val="1"/>
      <w:numFmt w:val="lowerLetter"/>
      <w:lvlText w:val="%5)"/>
      <w:lvlJc w:val="left"/>
      <w:pPr>
        <w:ind w:left="3600" w:hanging="360"/>
      </w:pPr>
      <w:rPr>
        <w:rFonts w:ascii="Calibri" w:eastAsia="Calibri" w:hAnsi="Calibri" w:hint="default"/>
      </w:rPr>
    </w:lvl>
    <w:lvl w:ilvl="5" w:tplc="A412E956">
      <w:start w:val="1"/>
      <w:numFmt w:val="lowerLetter"/>
      <w:lvlText w:val="%6)"/>
      <w:lvlJc w:val="left"/>
      <w:pPr>
        <w:ind w:left="4320" w:hanging="180"/>
      </w:pPr>
      <w:rPr>
        <w:rFonts w:ascii="Calibri" w:eastAsia="Calibri" w:hAnsi="Calibri" w:hint="default"/>
      </w:rPr>
    </w:lvl>
    <w:lvl w:ilvl="6" w:tplc="0678A9EA">
      <w:start w:val="1"/>
      <w:numFmt w:val="lowerLetter"/>
      <w:lvlText w:val="%7)"/>
      <w:lvlJc w:val="left"/>
      <w:pPr>
        <w:ind w:left="5040" w:hanging="360"/>
      </w:pPr>
      <w:rPr>
        <w:rFonts w:ascii="Calibri" w:eastAsia="Calibri" w:hAnsi="Calibri" w:hint="default"/>
      </w:rPr>
    </w:lvl>
    <w:lvl w:ilvl="7" w:tplc="F3688A0E">
      <w:start w:val="1"/>
      <w:numFmt w:val="lowerLetter"/>
      <w:lvlText w:val="%8)"/>
      <w:lvlJc w:val="left"/>
      <w:pPr>
        <w:ind w:left="5760" w:hanging="360"/>
      </w:pPr>
      <w:rPr>
        <w:rFonts w:ascii="Calibri" w:eastAsia="Calibri" w:hAnsi="Calibri" w:hint="default"/>
      </w:rPr>
    </w:lvl>
    <w:lvl w:ilvl="8" w:tplc="A7EED26E">
      <w:start w:val="1"/>
      <w:numFmt w:val="lowerLetter"/>
      <w:lvlText w:val="%9)"/>
      <w:lvlJc w:val="left"/>
      <w:pPr>
        <w:ind w:left="6480" w:hanging="180"/>
      </w:pPr>
      <w:rPr>
        <w:rFonts w:ascii="Calibri" w:eastAsia="Calibri" w:hAnsi="Calibri" w:hint="default"/>
      </w:rPr>
    </w:lvl>
  </w:abstractNum>
  <w:abstractNum w:abstractNumId="54">
    <w:nsid w:val="00000055"/>
    <w:multiLevelType w:val="hybridMultilevel"/>
    <w:tmpl w:val="EE62CC8E"/>
    <w:lvl w:ilvl="0" w:tplc="07E43922">
      <w:start w:val="1"/>
      <w:numFmt w:val="lowerLetter"/>
      <w:lvlText w:val="%1)"/>
      <w:lvlJc w:val="left"/>
      <w:pPr>
        <w:ind w:left="720" w:hanging="360"/>
      </w:pPr>
      <w:rPr>
        <w:rFonts w:ascii="Times New Roman" w:eastAsia="Calibri" w:hAnsi="Times New Roman" w:cs="Times New Roman" w:hint="default"/>
        <w:b w:val="0"/>
        <w:color w:val="000000"/>
      </w:rPr>
    </w:lvl>
    <w:lvl w:ilvl="1" w:tplc="B168866A">
      <w:start w:val="1"/>
      <w:numFmt w:val="lowerLetter"/>
      <w:lvlText w:val="%2)"/>
      <w:lvlJc w:val="left"/>
      <w:pPr>
        <w:ind w:left="1440" w:hanging="360"/>
      </w:pPr>
      <w:rPr>
        <w:rFonts w:ascii="Calibri" w:eastAsia="Calibri" w:hAnsi="Calibri" w:hint="default"/>
      </w:rPr>
    </w:lvl>
    <w:lvl w:ilvl="2" w:tplc="39A6ED96">
      <w:start w:val="1"/>
      <w:numFmt w:val="lowerLetter"/>
      <w:lvlText w:val="%3)"/>
      <w:lvlJc w:val="left"/>
      <w:pPr>
        <w:ind w:left="2160" w:hanging="180"/>
      </w:pPr>
      <w:rPr>
        <w:rFonts w:ascii="Calibri" w:eastAsia="Calibri" w:hAnsi="Calibri" w:hint="default"/>
      </w:rPr>
    </w:lvl>
    <w:lvl w:ilvl="3" w:tplc="417ECCBE">
      <w:start w:val="1"/>
      <w:numFmt w:val="lowerLetter"/>
      <w:lvlText w:val="%4)"/>
      <w:lvlJc w:val="left"/>
      <w:pPr>
        <w:ind w:left="2880" w:hanging="360"/>
      </w:pPr>
      <w:rPr>
        <w:rFonts w:ascii="Calibri" w:eastAsia="Calibri" w:hAnsi="Calibri" w:hint="default"/>
      </w:rPr>
    </w:lvl>
    <w:lvl w:ilvl="4" w:tplc="160294F8">
      <w:start w:val="1"/>
      <w:numFmt w:val="lowerLetter"/>
      <w:lvlText w:val="%5)"/>
      <w:lvlJc w:val="left"/>
      <w:pPr>
        <w:ind w:left="3600" w:hanging="360"/>
      </w:pPr>
      <w:rPr>
        <w:rFonts w:ascii="Calibri" w:eastAsia="Calibri" w:hAnsi="Calibri" w:hint="default"/>
      </w:rPr>
    </w:lvl>
    <w:lvl w:ilvl="5" w:tplc="8D44D062">
      <w:start w:val="1"/>
      <w:numFmt w:val="lowerLetter"/>
      <w:lvlText w:val="%6)"/>
      <w:lvlJc w:val="left"/>
      <w:pPr>
        <w:ind w:left="4320" w:hanging="180"/>
      </w:pPr>
      <w:rPr>
        <w:rFonts w:ascii="Calibri" w:eastAsia="Calibri" w:hAnsi="Calibri" w:hint="default"/>
      </w:rPr>
    </w:lvl>
    <w:lvl w:ilvl="6" w:tplc="D45E9C88">
      <w:start w:val="1"/>
      <w:numFmt w:val="lowerLetter"/>
      <w:lvlText w:val="%7)"/>
      <w:lvlJc w:val="left"/>
      <w:pPr>
        <w:ind w:left="5040" w:hanging="360"/>
      </w:pPr>
      <w:rPr>
        <w:rFonts w:ascii="Calibri" w:eastAsia="Calibri" w:hAnsi="Calibri" w:hint="default"/>
      </w:rPr>
    </w:lvl>
    <w:lvl w:ilvl="7" w:tplc="ADE0F4FE">
      <w:start w:val="1"/>
      <w:numFmt w:val="lowerLetter"/>
      <w:lvlText w:val="%8)"/>
      <w:lvlJc w:val="left"/>
      <w:pPr>
        <w:ind w:left="5760" w:hanging="360"/>
      </w:pPr>
      <w:rPr>
        <w:rFonts w:ascii="Calibri" w:eastAsia="Calibri" w:hAnsi="Calibri" w:hint="default"/>
      </w:rPr>
    </w:lvl>
    <w:lvl w:ilvl="8" w:tplc="5692840E">
      <w:start w:val="1"/>
      <w:numFmt w:val="lowerLetter"/>
      <w:lvlText w:val="%9)"/>
      <w:lvlJc w:val="left"/>
      <w:pPr>
        <w:ind w:left="6480" w:hanging="180"/>
      </w:pPr>
      <w:rPr>
        <w:rFonts w:ascii="Calibri" w:eastAsia="Calibri" w:hAnsi="Calibri" w:hint="default"/>
      </w:rPr>
    </w:lvl>
  </w:abstractNum>
  <w:abstractNum w:abstractNumId="55">
    <w:nsid w:val="00000056"/>
    <w:multiLevelType w:val="hybridMultilevel"/>
    <w:tmpl w:val="4F1A2E78"/>
    <w:lvl w:ilvl="0" w:tplc="05CCC2A6">
      <w:start w:val="1"/>
      <w:numFmt w:val="lowerLetter"/>
      <w:lvlText w:val="%1)"/>
      <w:lvlJc w:val="left"/>
      <w:pPr>
        <w:ind w:left="720" w:hanging="360"/>
      </w:pPr>
      <w:rPr>
        <w:rFonts w:ascii="Times New Roman" w:eastAsia="Calibri" w:hAnsi="Times New Roman" w:cs="Times New Roman" w:hint="default"/>
        <w:b w:val="0"/>
        <w:color w:val="000000"/>
      </w:rPr>
    </w:lvl>
    <w:lvl w:ilvl="1" w:tplc="F8A8F7EA">
      <w:start w:val="1"/>
      <w:numFmt w:val="lowerLetter"/>
      <w:lvlText w:val="%2)"/>
      <w:lvlJc w:val="left"/>
      <w:pPr>
        <w:ind w:left="1440" w:hanging="360"/>
      </w:pPr>
      <w:rPr>
        <w:rFonts w:ascii="Calibri" w:eastAsia="Calibri" w:hAnsi="Calibri" w:hint="default"/>
      </w:rPr>
    </w:lvl>
    <w:lvl w:ilvl="2" w:tplc="6728EBCA">
      <w:start w:val="1"/>
      <w:numFmt w:val="lowerLetter"/>
      <w:lvlText w:val="%3)"/>
      <w:lvlJc w:val="left"/>
      <w:pPr>
        <w:ind w:left="2160" w:hanging="180"/>
      </w:pPr>
      <w:rPr>
        <w:rFonts w:ascii="Calibri" w:eastAsia="Calibri" w:hAnsi="Calibri" w:hint="default"/>
      </w:rPr>
    </w:lvl>
    <w:lvl w:ilvl="3" w:tplc="574205E8">
      <w:start w:val="1"/>
      <w:numFmt w:val="lowerLetter"/>
      <w:lvlText w:val="%4)"/>
      <w:lvlJc w:val="left"/>
      <w:pPr>
        <w:ind w:left="2880" w:hanging="360"/>
      </w:pPr>
      <w:rPr>
        <w:rFonts w:ascii="Calibri" w:eastAsia="Calibri" w:hAnsi="Calibri" w:hint="default"/>
      </w:rPr>
    </w:lvl>
    <w:lvl w:ilvl="4" w:tplc="08A26BA8">
      <w:start w:val="1"/>
      <w:numFmt w:val="lowerLetter"/>
      <w:lvlText w:val="%5)"/>
      <w:lvlJc w:val="left"/>
      <w:pPr>
        <w:ind w:left="3600" w:hanging="360"/>
      </w:pPr>
      <w:rPr>
        <w:rFonts w:ascii="Calibri" w:eastAsia="Calibri" w:hAnsi="Calibri" w:hint="default"/>
      </w:rPr>
    </w:lvl>
    <w:lvl w:ilvl="5" w:tplc="A49C9110">
      <w:start w:val="1"/>
      <w:numFmt w:val="lowerLetter"/>
      <w:lvlText w:val="%6)"/>
      <w:lvlJc w:val="left"/>
      <w:pPr>
        <w:ind w:left="4320" w:hanging="180"/>
      </w:pPr>
      <w:rPr>
        <w:rFonts w:ascii="Calibri" w:eastAsia="Calibri" w:hAnsi="Calibri" w:hint="default"/>
      </w:rPr>
    </w:lvl>
    <w:lvl w:ilvl="6" w:tplc="84DA1CDC">
      <w:start w:val="1"/>
      <w:numFmt w:val="lowerLetter"/>
      <w:lvlText w:val="%7)"/>
      <w:lvlJc w:val="left"/>
      <w:pPr>
        <w:ind w:left="5040" w:hanging="360"/>
      </w:pPr>
      <w:rPr>
        <w:rFonts w:ascii="Calibri" w:eastAsia="Calibri" w:hAnsi="Calibri" w:hint="default"/>
      </w:rPr>
    </w:lvl>
    <w:lvl w:ilvl="7" w:tplc="7A0206CA">
      <w:start w:val="1"/>
      <w:numFmt w:val="lowerLetter"/>
      <w:lvlText w:val="%8)"/>
      <w:lvlJc w:val="left"/>
      <w:pPr>
        <w:ind w:left="5760" w:hanging="360"/>
      </w:pPr>
      <w:rPr>
        <w:rFonts w:ascii="Calibri" w:eastAsia="Calibri" w:hAnsi="Calibri" w:hint="default"/>
      </w:rPr>
    </w:lvl>
    <w:lvl w:ilvl="8" w:tplc="BDBEA810">
      <w:start w:val="1"/>
      <w:numFmt w:val="lowerLetter"/>
      <w:lvlText w:val="%9)"/>
      <w:lvlJc w:val="left"/>
      <w:pPr>
        <w:ind w:left="6480" w:hanging="180"/>
      </w:pPr>
      <w:rPr>
        <w:rFonts w:ascii="Calibri" w:eastAsia="Calibri" w:hAnsi="Calibri" w:hint="default"/>
      </w:rPr>
    </w:lvl>
  </w:abstractNum>
  <w:abstractNum w:abstractNumId="56">
    <w:nsid w:val="00000057"/>
    <w:multiLevelType w:val="hybridMultilevel"/>
    <w:tmpl w:val="D708F4C4"/>
    <w:lvl w:ilvl="0" w:tplc="A61E6C7A">
      <w:start w:val="1"/>
      <w:numFmt w:val="lowerLetter"/>
      <w:lvlText w:val="%1)"/>
      <w:lvlJc w:val="left"/>
      <w:pPr>
        <w:ind w:left="720" w:hanging="360"/>
      </w:pPr>
      <w:rPr>
        <w:rFonts w:ascii="Times New Roman" w:eastAsia="Calibri" w:hAnsi="Times New Roman" w:cs="Times New Roman" w:hint="default"/>
        <w:b w:val="0"/>
        <w:color w:val="000000"/>
      </w:rPr>
    </w:lvl>
    <w:lvl w:ilvl="1" w:tplc="B14898B2">
      <w:start w:val="1"/>
      <w:numFmt w:val="lowerLetter"/>
      <w:lvlText w:val="%2)"/>
      <w:lvlJc w:val="left"/>
      <w:pPr>
        <w:ind w:left="1440" w:hanging="360"/>
      </w:pPr>
      <w:rPr>
        <w:rFonts w:ascii="Calibri" w:eastAsia="Calibri" w:hAnsi="Calibri" w:hint="default"/>
      </w:rPr>
    </w:lvl>
    <w:lvl w:ilvl="2" w:tplc="6EB8031C">
      <w:start w:val="1"/>
      <w:numFmt w:val="lowerLetter"/>
      <w:lvlText w:val="%3)"/>
      <w:lvlJc w:val="left"/>
      <w:pPr>
        <w:ind w:left="2160" w:hanging="180"/>
      </w:pPr>
      <w:rPr>
        <w:rFonts w:ascii="Calibri" w:eastAsia="Calibri" w:hAnsi="Calibri" w:hint="default"/>
      </w:rPr>
    </w:lvl>
    <w:lvl w:ilvl="3" w:tplc="81DC7428">
      <w:start w:val="1"/>
      <w:numFmt w:val="lowerLetter"/>
      <w:lvlText w:val="%4)"/>
      <w:lvlJc w:val="left"/>
      <w:pPr>
        <w:ind w:left="2880" w:hanging="360"/>
      </w:pPr>
      <w:rPr>
        <w:rFonts w:ascii="Calibri" w:eastAsia="Calibri" w:hAnsi="Calibri" w:hint="default"/>
      </w:rPr>
    </w:lvl>
    <w:lvl w:ilvl="4" w:tplc="B42EB8AC">
      <w:start w:val="1"/>
      <w:numFmt w:val="lowerLetter"/>
      <w:lvlText w:val="%5)"/>
      <w:lvlJc w:val="left"/>
      <w:pPr>
        <w:ind w:left="3600" w:hanging="360"/>
      </w:pPr>
      <w:rPr>
        <w:rFonts w:ascii="Calibri" w:eastAsia="Calibri" w:hAnsi="Calibri" w:hint="default"/>
      </w:rPr>
    </w:lvl>
    <w:lvl w:ilvl="5" w:tplc="1F3ED3E4">
      <w:start w:val="1"/>
      <w:numFmt w:val="lowerLetter"/>
      <w:lvlText w:val="%6)"/>
      <w:lvlJc w:val="left"/>
      <w:pPr>
        <w:ind w:left="4320" w:hanging="180"/>
      </w:pPr>
      <w:rPr>
        <w:rFonts w:ascii="Calibri" w:eastAsia="Calibri" w:hAnsi="Calibri" w:hint="default"/>
      </w:rPr>
    </w:lvl>
    <w:lvl w:ilvl="6" w:tplc="68A4C4B0">
      <w:start w:val="1"/>
      <w:numFmt w:val="lowerLetter"/>
      <w:lvlText w:val="%7)"/>
      <w:lvlJc w:val="left"/>
      <w:pPr>
        <w:ind w:left="5040" w:hanging="360"/>
      </w:pPr>
      <w:rPr>
        <w:rFonts w:ascii="Calibri" w:eastAsia="Calibri" w:hAnsi="Calibri" w:hint="default"/>
      </w:rPr>
    </w:lvl>
    <w:lvl w:ilvl="7" w:tplc="4FDAE716">
      <w:start w:val="1"/>
      <w:numFmt w:val="lowerLetter"/>
      <w:lvlText w:val="%8)"/>
      <w:lvlJc w:val="left"/>
      <w:pPr>
        <w:ind w:left="5760" w:hanging="360"/>
      </w:pPr>
      <w:rPr>
        <w:rFonts w:ascii="Calibri" w:eastAsia="Calibri" w:hAnsi="Calibri" w:hint="default"/>
      </w:rPr>
    </w:lvl>
    <w:lvl w:ilvl="8" w:tplc="BBEC0692">
      <w:start w:val="1"/>
      <w:numFmt w:val="lowerLetter"/>
      <w:lvlText w:val="%9)"/>
      <w:lvlJc w:val="left"/>
      <w:pPr>
        <w:ind w:left="6480" w:hanging="180"/>
      </w:pPr>
      <w:rPr>
        <w:rFonts w:ascii="Calibri" w:eastAsia="Calibri" w:hAnsi="Calibri" w:hint="default"/>
      </w:rPr>
    </w:lvl>
  </w:abstractNum>
  <w:abstractNum w:abstractNumId="57">
    <w:nsid w:val="00000059"/>
    <w:multiLevelType w:val="hybridMultilevel"/>
    <w:tmpl w:val="823E2DF0"/>
    <w:lvl w:ilvl="0" w:tplc="04090017">
      <w:start w:val="1"/>
      <w:numFmt w:val="lowerLetter"/>
      <w:lvlText w:val="%1)"/>
      <w:lvlJc w:val="left"/>
      <w:pPr>
        <w:ind w:left="720" w:hanging="360"/>
      </w:pPr>
      <w:rPr>
        <w:rFonts w:hint="default"/>
        <w:b w:val="0"/>
        <w:color w:val="000000"/>
      </w:rPr>
    </w:lvl>
    <w:lvl w:ilvl="1" w:tplc="4BFA4C76">
      <w:start w:val="1"/>
      <w:numFmt w:val="decimal"/>
      <w:lvlText w:val="%2."/>
      <w:lvlJc w:val="left"/>
      <w:pPr>
        <w:ind w:left="1440" w:hanging="360"/>
      </w:pPr>
      <w:rPr>
        <w:rFonts w:ascii="Calibri" w:eastAsia="Calibri" w:hAnsi="Calibri" w:hint="default"/>
        <w:b w:val="0"/>
        <w:color w:val="000000"/>
      </w:rPr>
    </w:lvl>
    <w:lvl w:ilvl="2" w:tplc="BECACC20">
      <w:start w:val="1"/>
      <w:numFmt w:val="decimal"/>
      <w:lvlText w:val="%3."/>
      <w:lvlJc w:val="left"/>
      <w:pPr>
        <w:ind w:left="2160" w:hanging="180"/>
      </w:pPr>
      <w:rPr>
        <w:rFonts w:ascii="Calibri" w:eastAsia="Calibri" w:hAnsi="Calibri" w:hint="default"/>
      </w:rPr>
    </w:lvl>
    <w:lvl w:ilvl="3" w:tplc="74A0AA6E">
      <w:start w:val="1"/>
      <w:numFmt w:val="decimal"/>
      <w:lvlText w:val="%4."/>
      <w:lvlJc w:val="left"/>
      <w:pPr>
        <w:ind w:left="2880" w:hanging="360"/>
      </w:pPr>
      <w:rPr>
        <w:rFonts w:ascii="Calibri" w:eastAsia="Calibri" w:hAnsi="Calibri" w:hint="default"/>
      </w:rPr>
    </w:lvl>
    <w:lvl w:ilvl="4" w:tplc="CE680764">
      <w:start w:val="1"/>
      <w:numFmt w:val="decimal"/>
      <w:lvlText w:val="%5."/>
      <w:lvlJc w:val="left"/>
      <w:pPr>
        <w:ind w:left="3600" w:hanging="360"/>
      </w:pPr>
      <w:rPr>
        <w:rFonts w:ascii="Calibri" w:eastAsia="Calibri" w:hAnsi="Calibri" w:hint="default"/>
      </w:rPr>
    </w:lvl>
    <w:lvl w:ilvl="5" w:tplc="DD9C3884">
      <w:start w:val="1"/>
      <w:numFmt w:val="decimal"/>
      <w:lvlText w:val="%6."/>
      <w:lvlJc w:val="left"/>
      <w:pPr>
        <w:ind w:left="4320" w:hanging="180"/>
      </w:pPr>
      <w:rPr>
        <w:rFonts w:ascii="Calibri" w:eastAsia="Calibri" w:hAnsi="Calibri" w:hint="default"/>
      </w:rPr>
    </w:lvl>
    <w:lvl w:ilvl="6" w:tplc="7BC82EF2">
      <w:start w:val="1"/>
      <w:numFmt w:val="decimal"/>
      <w:lvlText w:val="%7."/>
      <w:lvlJc w:val="left"/>
      <w:pPr>
        <w:ind w:left="5040" w:hanging="360"/>
      </w:pPr>
      <w:rPr>
        <w:rFonts w:ascii="Calibri" w:eastAsia="Calibri" w:hAnsi="Calibri" w:hint="default"/>
      </w:rPr>
    </w:lvl>
    <w:lvl w:ilvl="7" w:tplc="79484586">
      <w:start w:val="1"/>
      <w:numFmt w:val="decimal"/>
      <w:lvlText w:val="%8."/>
      <w:lvlJc w:val="left"/>
      <w:pPr>
        <w:ind w:left="5760" w:hanging="360"/>
      </w:pPr>
      <w:rPr>
        <w:rFonts w:ascii="Calibri" w:eastAsia="Calibri" w:hAnsi="Calibri" w:hint="default"/>
      </w:rPr>
    </w:lvl>
    <w:lvl w:ilvl="8" w:tplc="B5C6F674">
      <w:start w:val="1"/>
      <w:numFmt w:val="decimal"/>
      <w:lvlText w:val="%9."/>
      <w:lvlJc w:val="left"/>
      <w:pPr>
        <w:ind w:left="6480" w:hanging="180"/>
      </w:pPr>
      <w:rPr>
        <w:rFonts w:ascii="Calibri" w:eastAsia="Calibri" w:hAnsi="Calibri" w:hint="default"/>
      </w:rPr>
    </w:lvl>
  </w:abstractNum>
  <w:abstractNum w:abstractNumId="58">
    <w:nsid w:val="0CD750A0"/>
    <w:multiLevelType w:val="hybridMultilevel"/>
    <w:tmpl w:val="D652BE6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nsid w:val="22EF571C"/>
    <w:multiLevelType w:val="hybridMultilevel"/>
    <w:tmpl w:val="77742966"/>
    <w:lvl w:ilvl="0" w:tplc="733ADEA4">
      <w:start w:val="2"/>
      <w:numFmt w:val="decimal"/>
      <w:lvlText w:val="%1."/>
      <w:lvlJc w:val="left"/>
      <w:pPr>
        <w:ind w:left="720" w:hanging="360"/>
      </w:pPr>
      <w:rPr>
        <w:rFonts w:ascii="Calibri" w:eastAsia="Calibri" w:hAnsi="Calibri" w:hint="default"/>
        <w:b w:val="0"/>
        <w:color w:val="000000"/>
      </w:rPr>
    </w:lvl>
    <w:lvl w:ilvl="1" w:tplc="0409001B">
      <w:start w:val="1"/>
      <w:numFmt w:val="lowerRoman"/>
      <w:lvlText w:val="%2."/>
      <w:lvlJc w:val="right"/>
      <w:pPr>
        <w:ind w:left="1440" w:hanging="360"/>
      </w:pPr>
      <w:rPr>
        <w:rFonts w:hint="default"/>
        <w:b w:val="0"/>
        <w:color w:val="000000"/>
      </w:rPr>
    </w:lvl>
    <w:lvl w:ilvl="2" w:tplc="993C095C">
      <w:start w:val="2"/>
      <w:numFmt w:val="decimal"/>
      <w:lvlText w:val="%3."/>
      <w:lvlJc w:val="left"/>
      <w:pPr>
        <w:ind w:left="2160" w:hanging="180"/>
      </w:pPr>
      <w:rPr>
        <w:rFonts w:ascii="Calibri" w:eastAsia="Calibri" w:hAnsi="Calibri" w:hint="default"/>
      </w:rPr>
    </w:lvl>
    <w:lvl w:ilvl="3" w:tplc="5C3CEDEA">
      <w:start w:val="2"/>
      <w:numFmt w:val="decimal"/>
      <w:lvlText w:val="%4."/>
      <w:lvlJc w:val="left"/>
      <w:pPr>
        <w:ind w:left="2880" w:hanging="360"/>
      </w:pPr>
      <w:rPr>
        <w:rFonts w:ascii="Calibri" w:eastAsia="Calibri" w:hAnsi="Calibri" w:hint="default"/>
      </w:rPr>
    </w:lvl>
    <w:lvl w:ilvl="4" w:tplc="E370FB98">
      <w:start w:val="2"/>
      <w:numFmt w:val="decimal"/>
      <w:lvlText w:val="%5."/>
      <w:lvlJc w:val="left"/>
      <w:pPr>
        <w:ind w:left="3600" w:hanging="360"/>
      </w:pPr>
      <w:rPr>
        <w:rFonts w:ascii="Calibri" w:eastAsia="Calibri" w:hAnsi="Calibri" w:hint="default"/>
      </w:rPr>
    </w:lvl>
    <w:lvl w:ilvl="5" w:tplc="A8BCC5E2">
      <w:start w:val="2"/>
      <w:numFmt w:val="decimal"/>
      <w:lvlText w:val="%6."/>
      <w:lvlJc w:val="left"/>
      <w:pPr>
        <w:ind w:left="4320" w:hanging="180"/>
      </w:pPr>
      <w:rPr>
        <w:rFonts w:ascii="Calibri" w:eastAsia="Calibri" w:hAnsi="Calibri" w:hint="default"/>
      </w:rPr>
    </w:lvl>
    <w:lvl w:ilvl="6" w:tplc="F806C1C8">
      <w:start w:val="2"/>
      <w:numFmt w:val="decimal"/>
      <w:lvlText w:val="%7."/>
      <w:lvlJc w:val="left"/>
      <w:pPr>
        <w:ind w:left="5040" w:hanging="360"/>
      </w:pPr>
      <w:rPr>
        <w:rFonts w:ascii="Calibri" w:eastAsia="Calibri" w:hAnsi="Calibri" w:hint="default"/>
      </w:rPr>
    </w:lvl>
    <w:lvl w:ilvl="7" w:tplc="ADD2F516">
      <w:start w:val="2"/>
      <w:numFmt w:val="decimal"/>
      <w:lvlText w:val="%8."/>
      <w:lvlJc w:val="left"/>
      <w:pPr>
        <w:ind w:left="5760" w:hanging="360"/>
      </w:pPr>
      <w:rPr>
        <w:rFonts w:ascii="Calibri" w:eastAsia="Calibri" w:hAnsi="Calibri" w:hint="default"/>
      </w:rPr>
    </w:lvl>
    <w:lvl w:ilvl="8" w:tplc="DF4CF9CA">
      <w:start w:val="2"/>
      <w:numFmt w:val="decimal"/>
      <w:lvlText w:val="%9."/>
      <w:lvlJc w:val="left"/>
      <w:pPr>
        <w:ind w:left="6480" w:hanging="180"/>
      </w:pPr>
      <w:rPr>
        <w:rFonts w:ascii="Calibri" w:eastAsia="Calibri" w:hAnsi="Calibri" w:hint="default"/>
      </w:rPr>
    </w:lvl>
  </w:abstractNum>
  <w:abstractNum w:abstractNumId="60">
    <w:nsid w:val="2C1E2D8C"/>
    <w:multiLevelType w:val="hybridMultilevel"/>
    <w:tmpl w:val="249A73BE"/>
    <w:lvl w:ilvl="0" w:tplc="04090017">
      <w:start w:val="1"/>
      <w:numFmt w:val="lowerLetter"/>
      <w:lvlText w:val="%1)"/>
      <w:lvlJc w:val="left"/>
      <w:pPr>
        <w:ind w:left="720" w:hanging="360"/>
      </w:pPr>
      <w:rPr>
        <w:rFonts w:hint="default"/>
        <w:b w:val="0"/>
        <w:color w:val="000000"/>
      </w:rPr>
    </w:lvl>
    <w:lvl w:ilvl="1" w:tplc="679C563E">
      <w:start w:val="1"/>
      <w:numFmt w:val="lowerLetter"/>
      <w:lvlText w:val="%2)"/>
      <w:lvlJc w:val="left"/>
      <w:pPr>
        <w:ind w:left="1440" w:hanging="360"/>
      </w:pPr>
      <w:rPr>
        <w:rFonts w:ascii="Calibri" w:eastAsia="Calibri" w:hAnsi="Calibri" w:hint="default"/>
      </w:rPr>
    </w:lvl>
    <w:lvl w:ilvl="2" w:tplc="1FECF0BE">
      <w:start w:val="1"/>
      <w:numFmt w:val="lowerLetter"/>
      <w:lvlText w:val="%3)"/>
      <w:lvlJc w:val="left"/>
      <w:pPr>
        <w:ind w:left="2160" w:hanging="180"/>
      </w:pPr>
      <w:rPr>
        <w:rFonts w:ascii="Calibri" w:eastAsia="Calibri" w:hAnsi="Calibri" w:hint="default"/>
      </w:rPr>
    </w:lvl>
    <w:lvl w:ilvl="3" w:tplc="2AA43CAC">
      <w:start w:val="1"/>
      <w:numFmt w:val="lowerLetter"/>
      <w:lvlText w:val="%4)"/>
      <w:lvlJc w:val="left"/>
      <w:pPr>
        <w:ind w:left="2880" w:hanging="360"/>
      </w:pPr>
      <w:rPr>
        <w:rFonts w:ascii="Calibri" w:eastAsia="Calibri" w:hAnsi="Calibri" w:hint="default"/>
      </w:rPr>
    </w:lvl>
    <w:lvl w:ilvl="4" w:tplc="DEDADF28">
      <w:start w:val="1"/>
      <w:numFmt w:val="lowerLetter"/>
      <w:lvlText w:val="%5)"/>
      <w:lvlJc w:val="left"/>
      <w:pPr>
        <w:ind w:left="3600" w:hanging="360"/>
      </w:pPr>
      <w:rPr>
        <w:rFonts w:ascii="Calibri" w:eastAsia="Calibri" w:hAnsi="Calibri" w:hint="default"/>
      </w:rPr>
    </w:lvl>
    <w:lvl w:ilvl="5" w:tplc="7E9227DC">
      <w:start w:val="1"/>
      <w:numFmt w:val="lowerLetter"/>
      <w:lvlText w:val="%6)"/>
      <w:lvlJc w:val="left"/>
      <w:pPr>
        <w:ind w:left="4320" w:hanging="180"/>
      </w:pPr>
      <w:rPr>
        <w:rFonts w:ascii="Calibri" w:eastAsia="Calibri" w:hAnsi="Calibri" w:hint="default"/>
      </w:rPr>
    </w:lvl>
    <w:lvl w:ilvl="6" w:tplc="9DAA110C">
      <w:start w:val="1"/>
      <w:numFmt w:val="lowerLetter"/>
      <w:lvlText w:val="%7)"/>
      <w:lvlJc w:val="left"/>
      <w:pPr>
        <w:ind w:left="5040" w:hanging="360"/>
      </w:pPr>
      <w:rPr>
        <w:rFonts w:ascii="Calibri" w:eastAsia="Calibri" w:hAnsi="Calibri" w:hint="default"/>
      </w:rPr>
    </w:lvl>
    <w:lvl w:ilvl="7" w:tplc="3BAC9602">
      <w:start w:val="1"/>
      <w:numFmt w:val="lowerLetter"/>
      <w:lvlText w:val="%8)"/>
      <w:lvlJc w:val="left"/>
      <w:pPr>
        <w:ind w:left="5760" w:hanging="360"/>
      </w:pPr>
      <w:rPr>
        <w:rFonts w:ascii="Calibri" w:eastAsia="Calibri" w:hAnsi="Calibri" w:hint="default"/>
      </w:rPr>
    </w:lvl>
    <w:lvl w:ilvl="8" w:tplc="3E6AF0E8">
      <w:start w:val="1"/>
      <w:numFmt w:val="lowerLetter"/>
      <w:lvlText w:val="%9)"/>
      <w:lvlJc w:val="left"/>
      <w:pPr>
        <w:ind w:left="6480" w:hanging="180"/>
      </w:pPr>
      <w:rPr>
        <w:rFonts w:ascii="Calibri" w:eastAsia="Calibri" w:hAnsi="Calibri" w:hint="default"/>
      </w:rPr>
    </w:lvl>
  </w:abstractNum>
  <w:abstractNum w:abstractNumId="61">
    <w:nsid w:val="512959C4"/>
    <w:multiLevelType w:val="hybridMultilevel"/>
    <w:tmpl w:val="C3EA8BFA"/>
    <w:lvl w:ilvl="0" w:tplc="7AF0E21C">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nsid w:val="7FF356CA"/>
    <w:multiLevelType w:val="hybridMultilevel"/>
    <w:tmpl w:val="A8CC1A8E"/>
    <w:lvl w:ilvl="0" w:tplc="04090017">
      <w:start w:val="1"/>
      <w:numFmt w:val="lowerLetter"/>
      <w:lvlText w:val="%1)"/>
      <w:lvlJc w:val="left"/>
      <w:pPr>
        <w:ind w:left="1800" w:hanging="360"/>
      </w:pPr>
    </w:lvl>
    <w:lvl w:ilvl="1" w:tplc="0409001B">
      <w:start w:val="1"/>
      <w:numFmt w:val="lowerRoman"/>
      <w:lvlText w:val="%2."/>
      <w:lvlJc w:val="right"/>
      <w:pPr>
        <w:ind w:left="2520" w:hanging="360"/>
      </w:pPr>
      <w:rPr>
        <w:rFonts w:hint="default"/>
      </w:r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 w:numId="43">
    <w:abstractNumId w:val="42"/>
  </w:num>
  <w:num w:numId="44">
    <w:abstractNumId w:val="43"/>
  </w:num>
  <w:num w:numId="45">
    <w:abstractNumId w:val="44"/>
  </w:num>
  <w:num w:numId="46">
    <w:abstractNumId w:val="45"/>
  </w:num>
  <w:num w:numId="47">
    <w:abstractNumId w:val="46"/>
  </w:num>
  <w:num w:numId="48">
    <w:abstractNumId w:val="47"/>
  </w:num>
  <w:num w:numId="49">
    <w:abstractNumId w:val="48"/>
  </w:num>
  <w:num w:numId="50">
    <w:abstractNumId w:val="49"/>
  </w:num>
  <w:num w:numId="51">
    <w:abstractNumId w:val="50"/>
  </w:num>
  <w:num w:numId="52">
    <w:abstractNumId w:val="51"/>
  </w:num>
  <w:num w:numId="53">
    <w:abstractNumId w:val="52"/>
  </w:num>
  <w:num w:numId="54">
    <w:abstractNumId w:val="53"/>
  </w:num>
  <w:num w:numId="55">
    <w:abstractNumId w:val="54"/>
  </w:num>
  <w:num w:numId="56">
    <w:abstractNumId w:val="55"/>
  </w:num>
  <w:num w:numId="57">
    <w:abstractNumId w:val="56"/>
  </w:num>
  <w:num w:numId="58">
    <w:abstractNumId w:val="57"/>
  </w:num>
  <w:num w:numId="59">
    <w:abstractNumId w:val="62"/>
  </w:num>
  <w:num w:numId="60">
    <w:abstractNumId w:val="61"/>
  </w:num>
  <w:num w:numId="61">
    <w:abstractNumId w:val="59"/>
  </w:num>
  <w:num w:numId="62">
    <w:abstractNumId w:val="58"/>
  </w:num>
  <w:num w:numId="63">
    <w:abstractNumId w:val="60"/>
  </w:num>
  <w:numIdMacAtCleanup w:val="6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A33602"/>
    <w:rsid w:val="000E55D4"/>
    <w:rsid w:val="00101B4C"/>
    <w:rsid w:val="003158EA"/>
    <w:rsid w:val="00390333"/>
    <w:rsid w:val="005848B1"/>
    <w:rsid w:val="007267E1"/>
    <w:rsid w:val="00773C04"/>
    <w:rsid w:val="00997366"/>
    <w:rsid w:val="00A33602"/>
    <w:rsid w:val="00A57ADF"/>
    <w:rsid w:val="00AA0E34"/>
    <w:rsid w:val="00BA6CDD"/>
    <w:rsid w:val="00BF4661"/>
    <w:rsid w:val="00D42AFA"/>
    <w:rsid w:val="00E9561C"/>
    <w:rsid w:val="00ED0B6B"/>
    <w:rsid w:val="00EE1C2F"/>
    <w:rsid w:val="00F2591C"/>
    <w:rsid w:val="00F642C0"/>
    <w:rsid w:val="00F8244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A33602"/>
    <w:pPr>
      <w:widowControl w:val="0"/>
      <w:wordWrap w:val="0"/>
      <w:autoSpaceDE w:val="0"/>
      <w:autoSpaceDN w:val="0"/>
      <w:spacing w:after="0" w:line="240" w:lineRule="auto"/>
      <w:jc w:val="both"/>
    </w:pPr>
    <w:rPr>
      <w:rFonts w:ascii="Batang" w:eastAsia="Batang" w:hAnsi="Times New Roman" w:cs="Times New Roman"/>
      <w:kern w:val="2"/>
      <w:sz w:val="20"/>
      <w:szCs w:val="20"/>
      <w:lang w:eastAsia="ko-KR"/>
    </w:rPr>
  </w:style>
  <w:style w:type="paragraph" w:styleId="Heading1">
    <w:name w:val="heading 1"/>
    <w:basedOn w:val="Normal"/>
    <w:next w:val="Normal"/>
    <w:link w:val="Heading1Char"/>
    <w:uiPriority w:val="9"/>
    <w:qFormat/>
    <w:rsid w:val="00A3360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33602"/>
    <w:rPr>
      <w:rFonts w:asciiTheme="majorHAnsi" w:eastAsiaTheme="majorEastAsia" w:hAnsiTheme="majorHAnsi" w:cstheme="majorBidi"/>
      <w:b/>
      <w:bCs/>
      <w:color w:val="365F91" w:themeColor="accent1" w:themeShade="BF"/>
      <w:kern w:val="2"/>
      <w:sz w:val="28"/>
      <w:szCs w:val="28"/>
      <w:lang w:eastAsia="ko-KR"/>
    </w:rPr>
  </w:style>
  <w:style w:type="paragraph" w:customStyle="1" w:styleId="ParaAttribute2">
    <w:name w:val="ParaAttribute2"/>
    <w:rsid w:val="00A33602"/>
    <w:pPr>
      <w:widowControl w:val="0"/>
      <w:wordWrap w:val="0"/>
      <w:spacing w:line="240" w:lineRule="auto"/>
      <w:jc w:val="center"/>
    </w:pPr>
    <w:rPr>
      <w:rFonts w:ascii="Times New Roman" w:eastAsia="Batang" w:hAnsi="Times New Roman" w:cs="Times New Roman"/>
      <w:sz w:val="20"/>
      <w:szCs w:val="20"/>
    </w:rPr>
  </w:style>
  <w:style w:type="paragraph" w:customStyle="1" w:styleId="ParaAttribute3">
    <w:name w:val="ParaAttribute3"/>
    <w:rsid w:val="00A33602"/>
    <w:pPr>
      <w:keepNext/>
      <w:keepLines/>
      <w:widowControl w:val="0"/>
      <w:wordWrap w:val="0"/>
      <w:spacing w:before="480" w:after="0" w:line="240" w:lineRule="auto"/>
      <w:jc w:val="center"/>
    </w:pPr>
    <w:rPr>
      <w:rFonts w:ascii="Times New Roman" w:eastAsia="Batang" w:hAnsi="Times New Roman" w:cs="Times New Roman"/>
      <w:sz w:val="20"/>
      <w:szCs w:val="20"/>
    </w:rPr>
  </w:style>
  <w:style w:type="paragraph" w:customStyle="1" w:styleId="ParaAttribute5">
    <w:name w:val="ParaAttribute5"/>
    <w:rsid w:val="00A33602"/>
    <w:pPr>
      <w:widowControl w:val="0"/>
      <w:wordWrap w:val="0"/>
      <w:spacing w:line="240" w:lineRule="auto"/>
    </w:pPr>
    <w:rPr>
      <w:rFonts w:ascii="Times New Roman" w:eastAsia="Batang" w:hAnsi="Times New Roman" w:cs="Times New Roman"/>
      <w:sz w:val="20"/>
      <w:szCs w:val="20"/>
    </w:rPr>
  </w:style>
  <w:style w:type="paragraph" w:customStyle="1" w:styleId="ParaAttribute6">
    <w:name w:val="ParaAttribute6"/>
    <w:rsid w:val="00A33602"/>
    <w:pPr>
      <w:widowControl w:val="0"/>
      <w:wordWrap w:val="0"/>
      <w:spacing w:line="240" w:lineRule="auto"/>
      <w:jc w:val="both"/>
    </w:pPr>
    <w:rPr>
      <w:rFonts w:ascii="Times New Roman" w:eastAsia="Batang" w:hAnsi="Times New Roman" w:cs="Times New Roman"/>
      <w:sz w:val="20"/>
      <w:szCs w:val="20"/>
    </w:rPr>
  </w:style>
  <w:style w:type="character" w:customStyle="1" w:styleId="CharAttribute3">
    <w:name w:val="CharAttribute3"/>
    <w:rsid w:val="00A33602"/>
    <w:rPr>
      <w:rFonts w:ascii="Times New Roman" w:eastAsia="Times New Roman" w:hAnsi="Times New Roman"/>
      <w:b/>
      <w:sz w:val="40"/>
    </w:rPr>
  </w:style>
  <w:style w:type="character" w:customStyle="1" w:styleId="CharAttribute4">
    <w:name w:val="CharAttribute4"/>
    <w:rsid w:val="00A33602"/>
    <w:rPr>
      <w:rFonts w:ascii="Times New Roman" w:eastAsia="Times New Roman" w:hAnsi="Times New Roman"/>
      <w:b/>
      <w:sz w:val="44"/>
    </w:rPr>
  </w:style>
  <w:style w:type="character" w:customStyle="1" w:styleId="CharAttribute5">
    <w:name w:val="CharAttribute5"/>
    <w:rsid w:val="00A33602"/>
    <w:rPr>
      <w:rFonts w:ascii="Times New Roman" w:eastAsia="Times New Roman" w:hAnsi="Times New Roman"/>
      <w:sz w:val="40"/>
    </w:rPr>
  </w:style>
  <w:style w:type="character" w:customStyle="1" w:styleId="CharAttribute6">
    <w:name w:val="CharAttribute6"/>
    <w:rsid w:val="00A33602"/>
    <w:rPr>
      <w:rFonts w:ascii="Times New Roman" w:eastAsia="Times New Roman" w:hAnsi="Times New Roman"/>
      <w:b/>
      <w:sz w:val="28"/>
    </w:rPr>
  </w:style>
  <w:style w:type="character" w:customStyle="1" w:styleId="CharAttribute11">
    <w:name w:val="CharAttribute11"/>
    <w:rsid w:val="00A33602"/>
    <w:rPr>
      <w:rFonts w:ascii="Times New Roman" w:eastAsia="Times New Roman" w:hAnsi="Times New Roman"/>
      <w:sz w:val="24"/>
    </w:rPr>
  </w:style>
  <w:style w:type="character" w:customStyle="1" w:styleId="CharAttribute12">
    <w:name w:val="CharAttribute12"/>
    <w:rsid w:val="00A33602"/>
    <w:rPr>
      <w:rFonts w:ascii="Times New Roman" w:eastAsia="Times New Roman" w:hAnsi="Times New Roman"/>
      <w:b/>
      <w:sz w:val="24"/>
    </w:rPr>
  </w:style>
  <w:style w:type="table" w:customStyle="1" w:styleId="DefaultTable">
    <w:name w:val="Default Table"/>
    <w:rsid w:val="00A33602"/>
    <w:pPr>
      <w:spacing w:after="0" w:line="240" w:lineRule="auto"/>
    </w:pPr>
    <w:rPr>
      <w:rFonts w:ascii="Times New Roman" w:eastAsia="Batang"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ListParagraph">
    <w:name w:val="List Paragraph"/>
    <w:basedOn w:val="Normal"/>
    <w:uiPriority w:val="34"/>
    <w:qFormat/>
    <w:rsid w:val="00A33602"/>
    <w:pPr>
      <w:ind w:left="400"/>
    </w:pPr>
  </w:style>
  <w:style w:type="paragraph" w:customStyle="1" w:styleId="ParaAttribute7">
    <w:name w:val="ParaAttribute7"/>
    <w:rsid w:val="00A33602"/>
    <w:pPr>
      <w:widowControl w:val="0"/>
      <w:wordWrap w:val="0"/>
      <w:spacing w:line="240" w:lineRule="auto"/>
    </w:pPr>
    <w:rPr>
      <w:rFonts w:ascii="Times New Roman" w:eastAsia="Batang" w:hAnsi="Times New Roman" w:cs="Times New Roman"/>
      <w:sz w:val="20"/>
      <w:szCs w:val="20"/>
    </w:rPr>
  </w:style>
  <w:style w:type="paragraph" w:customStyle="1" w:styleId="ParaAttribute8">
    <w:name w:val="ParaAttribute8"/>
    <w:rsid w:val="00A33602"/>
    <w:pPr>
      <w:keepNext/>
      <w:keepLines/>
      <w:widowControl w:val="0"/>
      <w:wordWrap w:val="0"/>
      <w:spacing w:before="480" w:after="0" w:line="240" w:lineRule="auto"/>
    </w:pPr>
    <w:rPr>
      <w:rFonts w:ascii="Times New Roman" w:eastAsia="Batang" w:hAnsi="Times New Roman" w:cs="Times New Roman"/>
      <w:sz w:val="20"/>
      <w:szCs w:val="20"/>
    </w:rPr>
  </w:style>
  <w:style w:type="paragraph" w:customStyle="1" w:styleId="ParaAttribute13">
    <w:name w:val="ParaAttribute13"/>
    <w:rsid w:val="00A33602"/>
    <w:pPr>
      <w:widowControl w:val="0"/>
      <w:wordWrap w:val="0"/>
      <w:spacing w:line="240" w:lineRule="auto"/>
      <w:ind w:hanging="3600"/>
    </w:pPr>
    <w:rPr>
      <w:rFonts w:ascii="Times New Roman" w:eastAsia="Batang" w:hAnsi="Times New Roman" w:cs="Times New Roman"/>
      <w:sz w:val="20"/>
      <w:szCs w:val="20"/>
    </w:rPr>
  </w:style>
  <w:style w:type="paragraph" w:customStyle="1" w:styleId="ParaAttribute18">
    <w:name w:val="ParaAttribute18"/>
    <w:rsid w:val="00A33602"/>
    <w:pPr>
      <w:widowControl w:val="0"/>
      <w:wordWrap w:val="0"/>
      <w:spacing w:before="240" w:after="240" w:line="240" w:lineRule="auto"/>
      <w:jc w:val="both"/>
    </w:pPr>
    <w:rPr>
      <w:rFonts w:ascii="Times New Roman" w:eastAsia="Batang" w:hAnsi="Times New Roman" w:cs="Times New Roman"/>
      <w:sz w:val="20"/>
      <w:szCs w:val="20"/>
    </w:rPr>
  </w:style>
  <w:style w:type="paragraph" w:customStyle="1" w:styleId="ParaAttribute23">
    <w:name w:val="ParaAttribute23"/>
    <w:rsid w:val="00A33602"/>
    <w:pPr>
      <w:widowControl w:val="0"/>
      <w:wordWrap w:val="0"/>
      <w:spacing w:before="240" w:after="240" w:line="240" w:lineRule="auto"/>
      <w:ind w:left="720"/>
      <w:jc w:val="both"/>
    </w:pPr>
    <w:rPr>
      <w:rFonts w:ascii="Times New Roman" w:eastAsia="Batang" w:hAnsi="Times New Roman" w:cs="Times New Roman"/>
      <w:sz w:val="20"/>
      <w:szCs w:val="20"/>
    </w:rPr>
  </w:style>
  <w:style w:type="paragraph" w:customStyle="1" w:styleId="ParaAttribute25">
    <w:name w:val="ParaAttribute25"/>
    <w:rsid w:val="00A33602"/>
    <w:pPr>
      <w:widowControl w:val="0"/>
      <w:wordWrap w:val="0"/>
      <w:spacing w:after="0" w:line="240" w:lineRule="auto"/>
      <w:jc w:val="center"/>
    </w:pPr>
    <w:rPr>
      <w:rFonts w:ascii="Times New Roman" w:eastAsia="Batang" w:hAnsi="Times New Roman" w:cs="Times New Roman"/>
      <w:sz w:val="20"/>
      <w:szCs w:val="20"/>
    </w:rPr>
  </w:style>
  <w:style w:type="paragraph" w:customStyle="1" w:styleId="ParaAttribute26">
    <w:name w:val="ParaAttribute26"/>
    <w:rsid w:val="00A33602"/>
    <w:pPr>
      <w:widowControl w:val="0"/>
      <w:wordWrap w:val="0"/>
      <w:spacing w:after="0" w:line="240" w:lineRule="auto"/>
    </w:pPr>
    <w:rPr>
      <w:rFonts w:ascii="Times New Roman" w:eastAsia="Batang" w:hAnsi="Times New Roman" w:cs="Times New Roman"/>
      <w:sz w:val="20"/>
      <w:szCs w:val="20"/>
    </w:rPr>
  </w:style>
  <w:style w:type="paragraph" w:customStyle="1" w:styleId="ParaAttribute39">
    <w:name w:val="ParaAttribute39"/>
    <w:rsid w:val="00A33602"/>
    <w:pPr>
      <w:widowControl w:val="0"/>
      <w:tabs>
        <w:tab w:val="left" w:pos="1620"/>
      </w:tabs>
      <w:wordWrap w:val="0"/>
      <w:spacing w:line="240" w:lineRule="auto"/>
    </w:pPr>
    <w:rPr>
      <w:rFonts w:ascii="Times New Roman" w:eastAsia="Batang" w:hAnsi="Times New Roman" w:cs="Times New Roman"/>
      <w:sz w:val="20"/>
      <w:szCs w:val="20"/>
    </w:rPr>
  </w:style>
  <w:style w:type="character" w:customStyle="1" w:styleId="CharAttribute16">
    <w:name w:val="CharAttribute16"/>
    <w:rsid w:val="00A33602"/>
    <w:rPr>
      <w:rFonts w:ascii="Times New Roman" w:eastAsia="Times New Roman" w:hAnsi="Times New Roman"/>
      <w:sz w:val="22"/>
    </w:rPr>
  </w:style>
  <w:style w:type="character" w:customStyle="1" w:styleId="CharAttribute17">
    <w:name w:val="CharAttribute17"/>
    <w:rsid w:val="00A33602"/>
    <w:rPr>
      <w:rFonts w:ascii="Times New Roman" w:eastAsia="Times New Roman" w:hAnsi="Times New Roman"/>
      <w:i/>
    </w:rPr>
  </w:style>
  <w:style w:type="character" w:customStyle="1" w:styleId="CharAttribute20">
    <w:name w:val="CharAttribute20"/>
    <w:rsid w:val="00A33602"/>
    <w:rPr>
      <w:rFonts w:ascii="Times New Roman" w:eastAsia="Times New Roman" w:hAnsi="Times New Roman"/>
      <w:sz w:val="24"/>
      <w:vertAlign w:val="superscript"/>
    </w:rPr>
  </w:style>
  <w:style w:type="character" w:customStyle="1" w:styleId="CharAttribute22">
    <w:name w:val="CharAttribute22"/>
    <w:rsid w:val="00A33602"/>
    <w:rPr>
      <w:rFonts w:ascii="Times New Roman" w:eastAsia="Times New Roman" w:hAnsi="Times New Roman"/>
      <w:i/>
      <w:sz w:val="24"/>
    </w:rPr>
  </w:style>
  <w:style w:type="character" w:customStyle="1" w:styleId="CharAttribute23">
    <w:name w:val="CharAttribute23"/>
    <w:rsid w:val="00A33602"/>
    <w:rPr>
      <w:rFonts w:ascii="Times New Roman" w:eastAsia="Times New Roman" w:hAnsi="Times New Roman"/>
      <w:b/>
      <w:i/>
      <w:sz w:val="24"/>
    </w:rPr>
  </w:style>
  <w:style w:type="character" w:customStyle="1" w:styleId="CharAttribute26">
    <w:name w:val="CharAttribute26"/>
    <w:rsid w:val="00A33602"/>
    <w:rPr>
      <w:rFonts w:ascii="Times New Roman" w:eastAsia="Times New Roman" w:hAnsi="Times New Roman"/>
      <w:b/>
      <w:sz w:val="22"/>
    </w:rPr>
  </w:style>
  <w:style w:type="character" w:customStyle="1" w:styleId="CharAttribute28">
    <w:name w:val="CharAttribute28"/>
    <w:rsid w:val="00A33602"/>
    <w:rPr>
      <w:rFonts w:ascii="Times New Roman" w:eastAsia="Times New Roman" w:hAnsi="Times New Roman"/>
      <w:b/>
      <w:sz w:val="22"/>
      <w:u w:val="single"/>
    </w:rPr>
  </w:style>
  <w:style w:type="character" w:customStyle="1" w:styleId="CharAttribute29">
    <w:name w:val="CharAttribute29"/>
    <w:rsid w:val="00A33602"/>
    <w:rPr>
      <w:rFonts w:ascii="Times New Roman" w:eastAsia="Times New Roman" w:hAnsi="Times New Roman"/>
      <w:sz w:val="22"/>
      <w:shd w:val="clear" w:color="auto" w:fill="FFFF00"/>
    </w:rPr>
  </w:style>
  <w:style w:type="character" w:customStyle="1" w:styleId="CharAttribute30">
    <w:name w:val="CharAttribute30"/>
    <w:rsid w:val="00A33602"/>
    <w:rPr>
      <w:rFonts w:ascii="Times New Roman" w:eastAsia="Times New Roman" w:hAnsi="Times New Roman"/>
      <w:i/>
      <w:sz w:val="22"/>
    </w:rPr>
  </w:style>
  <w:style w:type="character" w:customStyle="1" w:styleId="CharAttribute36">
    <w:name w:val="CharAttribute36"/>
    <w:rsid w:val="00A33602"/>
    <w:rPr>
      <w:rFonts w:ascii="Times New Roman" w:eastAsia="Times New Roman" w:hAnsi="Times New Roman"/>
      <w:b/>
      <w:sz w:val="24"/>
      <w:u w:val="single"/>
    </w:rPr>
  </w:style>
  <w:style w:type="paragraph" w:styleId="TOCHeading">
    <w:name w:val="TOC Heading"/>
    <w:basedOn w:val="Heading1"/>
    <w:next w:val="Normal"/>
    <w:uiPriority w:val="39"/>
    <w:semiHidden/>
    <w:unhideWhenUsed/>
    <w:qFormat/>
    <w:rsid w:val="00A33602"/>
    <w:pPr>
      <w:widowControl/>
      <w:wordWrap/>
      <w:autoSpaceDE/>
      <w:autoSpaceDN/>
      <w:spacing w:line="276" w:lineRule="auto"/>
      <w:jc w:val="left"/>
      <w:outlineLvl w:val="9"/>
    </w:pPr>
    <w:rPr>
      <w:kern w:val="0"/>
      <w:lang w:eastAsia="en-US"/>
    </w:rPr>
  </w:style>
  <w:style w:type="paragraph" w:styleId="TOC1">
    <w:name w:val="toc 1"/>
    <w:basedOn w:val="Normal"/>
    <w:next w:val="Normal"/>
    <w:autoRedefine/>
    <w:uiPriority w:val="39"/>
    <w:unhideWhenUsed/>
    <w:rsid w:val="00A33602"/>
    <w:pPr>
      <w:spacing w:after="100"/>
    </w:pPr>
  </w:style>
  <w:style w:type="character" w:styleId="Hyperlink">
    <w:name w:val="Hyperlink"/>
    <w:basedOn w:val="DefaultParagraphFont"/>
    <w:uiPriority w:val="99"/>
    <w:unhideWhenUsed/>
    <w:rsid w:val="00A33602"/>
    <w:rPr>
      <w:color w:val="0000FF" w:themeColor="hyperlink"/>
      <w:u w:val="single"/>
    </w:rPr>
  </w:style>
  <w:style w:type="paragraph" w:styleId="BalloonText">
    <w:name w:val="Balloon Text"/>
    <w:basedOn w:val="Normal"/>
    <w:link w:val="BalloonTextChar"/>
    <w:uiPriority w:val="99"/>
    <w:semiHidden/>
    <w:unhideWhenUsed/>
    <w:rsid w:val="00A33602"/>
    <w:rPr>
      <w:rFonts w:ascii="Tahoma" w:hAnsi="Tahoma" w:cs="Tahoma"/>
      <w:sz w:val="16"/>
      <w:szCs w:val="16"/>
    </w:rPr>
  </w:style>
  <w:style w:type="character" w:customStyle="1" w:styleId="BalloonTextChar">
    <w:name w:val="Balloon Text Char"/>
    <w:basedOn w:val="DefaultParagraphFont"/>
    <w:link w:val="BalloonText"/>
    <w:uiPriority w:val="99"/>
    <w:semiHidden/>
    <w:rsid w:val="00A33602"/>
    <w:rPr>
      <w:rFonts w:ascii="Tahoma" w:eastAsia="Batang" w:hAnsi="Tahoma" w:cs="Tahoma"/>
      <w:kern w:val="2"/>
      <w:sz w:val="16"/>
      <w:szCs w:val="16"/>
      <w:lang w:eastAsia="ko-KR"/>
    </w:rPr>
  </w:style>
  <w:style w:type="paragraph" w:styleId="Header">
    <w:name w:val="header"/>
    <w:basedOn w:val="Normal"/>
    <w:link w:val="HeaderChar"/>
    <w:uiPriority w:val="99"/>
    <w:semiHidden/>
    <w:unhideWhenUsed/>
    <w:rsid w:val="00997366"/>
    <w:pPr>
      <w:tabs>
        <w:tab w:val="center" w:pos="4680"/>
        <w:tab w:val="right" w:pos="9360"/>
      </w:tabs>
    </w:pPr>
  </w:style>
  <w:style w:type="character" w:customStyle="1" w:styleId="HeaderChar">
    <w:name w:val="Header Char"/>
    <w:basedOn w:val="DefaultParagraphFont"/>
    <w:link w:val="Header"/>
    <w:uiPriority w:val="99"/>
    <w:semiHidden/>
    <w:rsid w:val="00997366"/>
    <w:rPr>
      <w:rFonts w:ascii="Batang" w:eastAsia="Batang" w:hAnsi="Times New Roman" w:cs="Times New Roman"/>
      <w:kern w:val="2"/>
      <w:sz w:val="20"/>
      <w:szCs w:val="20"/>
      <w:lang w:eastAsia="ko-KR"/>
    </w:rPr>
  </w:style>
  <w:style w:type="paragraph" w:styleId="Footer">
    <w:name w:val="footer"/>
    <w:basedOn w:val="Normal"/>
    <w:link w:val="FooterChar"/>
    <w:uiPriority w:val="99"/>
    <w:unhideWhenUsed/>
    <w:rsid w:val="00997366"/>
    <w:pPr>
      <w:tabs>
        <w:tab w:val="center" w:pos="4680"/>
        <w:tab w:val="right" w:pos="9360"/>
      </w:tabs>
    </w:pPr>
  </w:style>
  <w:style w:type="character" w:customStyle="1" w:styleId="FooterChar">
    <w:name w:val="Footer Char"/>
    <w:basedOn w:val="DefaultParagraphFont"/>
    <w:link w:val="Footer"/>
    <w:uiPriority w:val="99"/>
    <w:rsid w:val="00997366"/>
    <w:rPr>
      <w:rFonts w:ascii="Batang" w:eastAsia="Batang" w:hAnsi="Times New Roman" w:cs="Times New Roman"/>
      <w:kern w:val="2"/>
      <w:sz w:val="20"/>
      <w:szCs w:val="20"/>
      <w:lang w:eastAsia="ko-KR"/>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7680CF4-B1C6-459B-8E36-1ED905F466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3486</Words>
  <Characters>19874</Characters>
  <Application>Microsoft Office Word</Application>
  <DocSecurity>0</DocSecurity>
  <Lines>165</Lines>
  <Paragraphs>46</Paragraphs>
  <ScaleCrop>false</ScaleCrop>
  <Company>HP</Company>
  <LinksUpToDate>false</LinksUpToDate>
  <CharactersWithSpaces>23314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Hgumede</dc:creator>
  <cp:lastModifiedBy>hgumede</cp:lastModifiedBy>
  <cp:revision>2</cp:revision>
  <cp:lastPrinted>2013-08-26T10:46:00Z</cp:lastPrinted>
  <dcterms:created xsi:type="dcterms:W3CDTF">2013-09-10T06:34:00Z</dcterms:created>
  <dcterms:modified xsi:type="dcterms:W3CDTF">2013-09-10T06:34:00Z</dcterms:modified>
</cp:coreProperties>
</file>